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D23" w:rsidRPr="001D6D6A" w:rsidRDefault="008F1D23" w:rsidP="008E2E68">
      <w:pPr>
        <w:autoSpaceDE w:val="0"/>
        <w:autoSpaceDN w:val="0"/>
        <w:adjustRightInd w:val="0"/>
        <w:rPr>
          <w:rFonts w:ascii="Arial" w:hAnsi="Arial" w:cs="Arial"/>
          <w:b/>
          <w:bCs/>
          <w:sz w:val="22"/>
          <w:szCs w:val="22"/>
        </w:rPr>
      </w:pPr>
    </w:p>
    <w:p w:rsidR="00AB7D5A" w:rsidRPr="00AB7D5A" w:rsidRDefault="00AB7D5A" w:rsidP="008E2E68">
      <w:pPr>
        <w:autoSpaceDE w:val="0"/>
        <w:autoSpaceDN w:val="0"/>
        <w:adjustRightInd w:val="0"/>
        <w:rPr>
          <w:rFonts w:ascii="Arial" w:hAnsi="Arial" w:cs="Arial"/>
          <w:b/>
          <w:bCs/>
          <w:sz w:val="22"/>
          <w:szCs w:val="22"/>
          <w:lang w:val="ru-RU"/>
        </w:rPr>
      </w:pPr>
    </w:p>
    <w:p w:rsidR="003F3A82" w:rsidRPr="001125C4" w:rsidRDefault="003F3A82" w:rsidP="003F3A82">
      <w:pPr>
        <w:autoSpaceDE w:val="0"/>
        <w:autoSpaceDN w:val="0"/>
        <w:adjustRightInd w:val="0"/>
        <w:jc w:val="center"/>
        <w:rPr>
          <w:rFonts w:ascii="Arial" w:hAnsi="Arial" w:cs="Arial"/>
          <w:b/>
          <w:bCs/>
          <w:caps/>
          <w:sz w:val="22"/>
          <w:szCs w:val="22"/>
        </w:rPr>
      </w:pPr>
    </w:p>
    <w:p w:rsidR="003C45B5" w:rsidRDefault="003C45B5" w:rsidP="003F3A82">
      <w:pPr>
        <w:autoSpaceDE w:val="0"/>
        <w:autoSpaceDN w:val="0"/>
        <w:adjustRightInd w:val="0"/>
        <w:jc w:val="center"/>
        <w:rPr>
          <w:rFonts w:ascii="Arial" w:hAnsi="Arial" w:cs="Arial"/>
          <w:b/>
          <w:bCs/>
          <w:caps/>
          <w:sz w:val="22"/>
          <w:szCs w:val="22"/>
          <w:lang w:val="ru-RU"/>
        </w:rPr>
      </w:pPr>
    </w:p>
    <w:p w:rsidR="00A159D0" w:rsidRDefault="00A159D0" w:rsidP="003F3A82">
      <w:pPr>
        <w:autoSpaceDE w:val="0"/>
        <w:autoSpaceDN w:val="0"/>
        <w:adjustRightInd w:val="0"/>
        <w:jc w:val="center"/>
        <w:rPr>
          <w:rFonts w:ascii="Arial" w:hAnsi="Arial" w:cs="Arial"/>
          <w:b/>
          <w:bCs/>
          <w:caps/>
          <w:sz w:val="22"/>
          <w:szCs w:val="22"/>
          <w:lang w:val="ru-RU"/>
        </w:rPr>
      </w:pPr>
    </w:p>
    <w:p w:rsidR="00A159D0" w:rsidRDefault="00A159D0" w:rsidP="003F3A82">
      <w:pPr>
        <w:autoSpaceDE w:val="0"/>
        <w:autoSpaceDN w:val="0"/>
        <w:adjustRightInd w:val="0"/>
        <w:jc w:val="center"/>
        <w:rPr>
          <w:rFonts w:ascii="Arial" w:hAnsi="Arial" w:cs="Arial"/>
          <w:b/>
          <w:bCs/>
          <w:caps/>
          <w:sz w:val="22"/>
          <w:szCs w:val="22"/>
          <w:lang w:val="ru-RU"/>
        </w:rPr>
      </w:pPr>
    </w:p>
    <w:p w:rsidR="00A159D0" w:rsidRDefault="00A159D0" w:rsidP="003F3A82">
      <w:pPr>
        <w:autoSpaceDE w:val="0"/>
        <w:autoSpaceDN w:val="0"/>
        <w:adjustRightInd w:val="0"/>
        <w:jc w:val="center"/>
        <w:rPr>
          <w:rFonts w:ascii="Arial" w:hAnsi="Arial" w:cs="Arial"/>
          <w:b/>
          <w:bCs/>
          <w:caps/>
          <w:sz w:val="22"/>
          <w:szCs w:val="22"/>
          <w:lang w:val="ru-RU"/>
        </w:rPr>
      </w:pPr>
    </w:p>
    <w:p w:rsidR="00A159D0" w:rsidRDefault="00A159D0" w:rsidP="003F3A82">
      <w:pPr>
        <w:autoSpaceDE w:val="0"/>
        <w:autoSpaceDN w:val="0"/>
        <w:adjustRightInd w:val="0"/>
        <w:jc w:val="center"/>
        <w:rPr>
          <w:rFonts w:ascii="Arial" w:hAnsi="Arial" w:cs="Arial"/>
          <w:b/>
          <w:bCs/>
          <w:caps/>
          <w:sz w:val="22"/>
          <w:szCs w:val="22"/>
          <w:lang w:val="ru-RU"/>
        </w:rPr>
      </w:pPr>
    </w:p>
    <w:p w:rsidR="00A159D0" w:rsidRDefault="00A159D0" w:rsidP="003F3A82">
      <w:pPr>
        <w:autoSpaceDE w:val="0"/>
        <w:autoSpaceDN w:val="0"/>
        <w:adjustRightInd w:val="0"/>
        <w:jc w:val="center"/>
        <w:rPr>
          <w:rFonts w:ascii="Arial" w:hAnsi="Arial" w:cs="Arial"/>
          <w:b/>
          <w:bCs/>
          <w:caps/>
          <w:sz w:val="22"/>
          <w:szCs w:val="22"/>
          <w:lang w:val="ru-RU"/>
        </w:rPr>
      </w:pPr>
    </w:p>
    <w:p w:rsidR="00A159D0" w:rsidRPr="00A159D0" w:rsidRDefault="00A159D0" w:rsidP="003F3A82">
      <w:pPr>
        <w:autoSpaceDE w:val="0"/>
        <w:autoSpaceDN w:val="0"/>
        <w:adjustRightInd w:val="0"/>
        <w:jc w:val="center"/>
        <w:rPr>
          <w:rFonts w:ascii="Arial" w:hAnsi="Arial" w:cs="Arial"/>
          <w:b/>
          <w:bCs/>
          <w:caps/>
          <w:sz w:val="22"/>
          <w:szCs w:val="22"/>
          <w:lang w:val="ru-RU"/>
        </w:rPr>
      </w:pPr>
    </w:p>
    <w:p w:rsidR="000A1DF0" w:rsidRDefault="000A1DF0" w:rsidP="000A1DF0">
      <w:pPr>
        <w:spacing w:line="276" w:lineRule="auto"/>
        <w:ind w:firstLine="540"/>
        <w:jc w:val="center"/>
        <w:rPr>
          <w:rFonts w:ascii="Arial" w:hAnsi="Arial" w:cs="Arial"/>
          <w:bCs/>
          <w:sz w:val="28"/>
          <w:szCs w:val="28"/>
          <w:lang w:val="ru-RU"/>
        </w:rPr>
      </w:pPr>
      <w:r>
        <w:rPr>
          <w:rFonts w:ascii="Arial" w:hAnsi="Arial" w:cs="Arial"/>
          <w:bCs/>
          <w:sz w:val="28"/>
          <w:szCs w:val="28"/>
          <w:lang w:val="ru-RU"/>
        </w:rPr>
        <w:t xml:space="preserve"> </w:t>
      </w:r>
    </w:p>
    <w:p w:rsidR="00ED7104" w:rsidRDefault="00ED7104" w:rsidP="00ED7104">
      <w:pPr>
        <w:spacing w:line="276" w:lineRule="auto"/>
        <w:ind w:firstLine="540"/>
        <w:jc w:val="center"/>
        <w:rPr>
          <w:rFonts w:ascii="Arial" w:hAnsi="Arial" w:cs="Arial"/>
          <w:bCs/>
          <w:sz w:val="28"/>
          <w:szCs w:val="28"/>
          <w:lang w:val="ru-RU"/>
        </w:rPr>
      </w:pPr>
      <w:r w:rsidRPr="00ED7104">
        <w:rPr>
          <w:rFonts w:ascii="Arial" w:hAnsi="Arial" w:cs="Arial"/>
          <w:bCs/>
          <w:sz w:val="28"/>
          <w:szCs w:val="28"/>
          <w:lang w:val="ru-RU"/>
        </w:rPr>
        <w:t>ҚҰРЫЛЫСТЫ ҰЙЫМДАСТЫРУ ЖОБАСЫ</w:t>
      </w:r>
    </w:p>
    <w:p w:rsidR="000A1DF0" w:rsidRPr="000A1DF0" w:rsidRDefault="000A1DF0" w:rsidP="00ED7104">
      <w:pPr>
        <w:spacing w:line="276" w:lineRule="auto"/>
        <w:ind w:firstLine="540"/>
        <w:jc w:val="center"/>
        <w:rPr>
          <w:rFonts w:ascii="Arial" w:hAnsi="Arial" w:cs="Arial"/>
          <w:bCs/>
          <w:sz w:val="28"/>
          <w:szCs w:val="28"/>
          <w:lang w:val="ru-RU"/>
        </w:rPr>
      </w:pPr>
      <w:r w:rsidRPr="000A1DF0">
        <w:rPr>
          <w:rFonts w:ascii="Arial" w:hAnsi="Arial" w:cs="Arial"/>
          <w:bCs/>
          <w:sz w:val="28"/>
          <w:szCs w:val="28"/>
          <w:lang w:val="ru-RU"/>
        </w:rPr>
        <w:t xml:space="preserve">ПРОЕКТ </w:t>
      </w:r>
      <w:r w:rsidRPr="000A1DF0">
        <w:rPr>
          <w:rFonts w:ascii="Arial" w:hAnsi="Arial" w:cs="Arial"/>
          <w:bCs/>
          <w:sz w:val="28"/>
          <w:szCs w:val="28"/>
          <w:lang w:val="kk-KZ"/>
        </w:rPr>
        <w:t>ОРГАНИЗАЦИЯ СТРОИТЕЛЬСТВА</w:t>
      </w:r>
    </w:p>
    <w:p w:rsidR="00EA1E37" w:rsidRPr="00393314" w:rsidRDefault="00EA1E37" w:rsidP="00EA1E37">
      <w:pPr>
        <w:pStyle w:val="4"/>
        <w:numPr>
          <w:ilvl w:val="0"/>
          <w:numId w:val="0"/>
        </w:numPr>
        <w:jc w:val="left"/>
        <w:rPr>
          <w:rFonts w:ascii="Arial" w:hAnsi="Arial" w:cs="Arial"/>
          <w:b/>
          <w:szCs w:val="22"/>
          <w:lang w:val="ru-RU"/>
        </w:rPr>
      </w:pPr>
    </w:p>
    <w:p w:rsidR="00BC2779" w:rsidRPr="00BC2779" w:rsidRDefault="00BC2779" w:rsidP="00BC2779">
      <w:pPr>
        <w:autoSpaceDE w:val="0"/>
        <w:autoSpaceDN w:val="0"/>
        <w:adjustRightInd w:val="0"/>
        <w:jc w:val="center"/>
        <w:rPr>
          <w:rFonts w:ascii="Arial" w:hAnsi="Arial" w:cs="Arial"/>
          <w:color w:val="000000"/>
          <w:sz w:val="22"/>
          <w:szCs w:val="22"/>
          <w:lang w:val="ru-RU"/>
        </w:rPr>
      </w:pPr>
      <w:r w:rsidRPr="00BC2779">
        <w:rPr>
          <w:rFonts w:ascii="Arial" w:hAnsi="Arial" w:cs="Arial"/>
          <w:color w:val="000000"/>
          <w:sz w:val="22"/>
          <w:szCs w:val="22"/>
          <w:lang w:val="ru-RU"/>
        </w:rPr>
        <w:t>ҚЫЗЫЛҚИЯ КЕН ОРНЫНДАҒЫ 368 ҰҢҒЫМАҒА КІРМЕ ЖОЛ. СЫРДАРИЯ АУДАНЫ ҚЫЗЫЛОРДА ОБЛЫСЫ /ПОДЪЕЗДНАЯ ДОРОГА К СКВАЖИНЕ №368</w:t>
      </w:r>
    </w:p>
    <w:p w:rsidR="00BC2779" w:rsidRPr="00BC2779" w:rsidRDefault="00BC2779" w:rsidP="00BC2779">
      <w:pPr>
        <w:autoSpaceDE w:val="0"/>
        <w:autoSpaceDN w:val="0"/>
        <w:adjustRightInd w:val="0"/>
        <w:jc w:val="center"/>
        <w:rPr>
          <w:rFonts w:ascii="Arial" w:hAnsi="Arial" w:cs="Arial"/>
          <w:color w:val="000000"/>
          <w:sz w:val="22"/>
          <w:szCs w:val="22"/>
          <w:lang w:val="ru-RU"/>
        </w:rPr>
      </w:pPr>
      <w:r w:rsidRPr="00BC2779">
        <w:rPr>
          <w:rFonts w:ascii="Arial" w:hAnsi="Arial" w:cs="Arial"/>
          <w:color w:val="000000"/>
          <w:sz w:val="22"/>
          <w:szCs w:val="22"/>
          <w:lang w:val="ru-RU"/>
        </w:rPr>
        <w:t>НА МЕСТОРОЖДЕНИЙ  КЫЗЫЛКИЯ. КЫЗЫЛОРДИНСКАЯ  ОБЛАСТЬ</w:t>
      </w:r>
    </w:p>
    <w:p w:rsidR="00BC2779" w:rsidRPr="00BC2779" w:rsidRDefault="00BC2779" w:rsidP="00BC2779">
      <w:pPr>
        <w:autoSpaceDE w:val="0"/>
        <w:autoSpaceDN w:val="0"/>
        <w:adjustRightInd w:val="0"/>
        <w:jc w:val="center"/>
        <w:rPr>
          <w:rFonts w:ascii="Arial" w:hAnsi="Arial" w:cs="Arial"/>
          <w:color w:val="000000"/>
          <w:sz w:val="22"/>
          <w:szCs w:val="22"/>
          <w:lang w:val="ru-RU"/>
        </w:rPr>
      </w:pPr>
      <w:r w:rsidRPr="00BC2779">
        <w:rPr>
          <w:rFonts w:ascii="Arial" w:hAnsi="Arial" w:cs="Arial"/>
          <w:color w:val="000000"/>
          <w:sz w:val="22"/>
          <w:szCs w:val="22"/>
          <w:lang w:val="ru-RU"/>
        </w:rPr>
        <w:t>СЫРДАРЬИНСКИЙ  РАЙОН</w:t>
      </w:r>
    </w:p>
    <w:p w:rsidR="002E3195" w:rsidRPr="004B7CD4" w:rsidRDefault="002E3195" w:rsidP="004B7CD4">
      <w:pPr>
        <w:pStyle w:val="a6"/>
        <w:jc w:val="center"/>
        <w:rPr>
          <w:sz w:val="20"/>
          <w:szCs w:val="20"/>
          <w:lang w:val="ru-RU"/>
        </w:rPr>
      </w:pPr>
    </w:p>
    <w:p w:rsidR="008B0902" w:rsidRDefault="008B0902" w:rsidP="004B7CD4">
      <w:pPr>
        <w:autoSpaceDE w:val="0"/>
        <w:autoSpaceDN w:val="0"/>
        <w:adjustRightInd w:val="0"/>
        <w:jc w:val="center"/>
        <w:rPr>
          <w:rFonts w:ascii="Arial" w:hAnsi="Arial" w:cs="Arial"/>
          <w:bCs/>
          <w:sz w:val="22"/>
          <w:szCs w:val="22"/>
          <w:lang w:val="ru-RU"/>
        </w:rPr>
      </w:pPr>
    </w:p>
    <w:p w:rsidR="00EA1E37" w:rsidRPr="00984C60" w:rsidRDefault="00EA1E37" w:rsidP="004B7CD4">
      <w:pPr>
        <w:pStyle w:val="4"/>
        <w:numPr>
          <w:ilvl w:val="0"/>
          <w:numId w:val="0"/>
        </w:numPr>
        <w:jc w:val="center"/>
        <w:rPr>
          <w:rFonts w:ascii="Arial" w:hAnsi="Arial" w:cs="Arial"/>
          <w:szCs w:val="22"/>
          <w:lang w:val="ru-RU"/>
        </w:rPr>
      </w:pPr>
    </w:p>
    <w:p w:rsidR="005D3A31" w:rsidRDefault="005D3A31" w:rsidP="00E32DA4">
      <w:pPr>
        <w:pStyle w:val="4"/>
        <w:numPr>
          <w:ilvl w:val="0"/>
          <w:numId w:val="0"/>
        </w:numPr>
        <w:jc w:val="center"/>
        <w:rPr>
          <w:rFonts w:ascii="Arial" w:hAnsi="Arial" w:cs="Arial"/>
          <w:szCs w:val="22"/>
          <w:lang w:val="ru-RU"/>
        </w:rPr>
      </w:pPr>
    </w:p>
    <w:p w:rsidR="005D3A31" w:rsidRDefault="005D3A31" w:rsidP="00E32DA4">
      <w:pPr>
        <w:pStyle w:val="4"/>
        <w:numPr>
          <w:ilvl w:val="0"/>
          <w:numId w:val="0"/>
        </w:numPr>
        <w:jc w:val="center"/>
        <w:rPr>
          <w:rFonts w:ascii="Arial" w:hAnsi="Arial" w:cs="Arial"/>
          <w:szCs w:val="22"/>
          <w:lang w:val="ru-RU"/>
        </w:rPr>
      </w:pPr>
    </w:p>
    <w:p w:rsidR="00EA1E37" w:rsidRPr="008B0902" w:rsidRDefault="00E32DA4" w:rsidP="00E32DA4">
      <w:pPr>
        <w:pStyle w:val="4"/>
        <w:numPr>
          <w:ilvl w:val="0"/>
          <w:numId w:val="0"/>
        </w:numPr>
        <w:jc w:val="center"/>
        <w:rPr>
          <w:rFonts w:ascii="Arial" w:hAnsi="Arial" w:cs="Arial"/>
          <w:szCs w:val="22"/>
          <w:lang w:val="ru-RU"/>
        </w:rPr>
      </w:pPr>
      <w:r w:rsidRPr="00984C60">
        <w:rPr>
          <w:rFonts w:ascii="Arial" w:hAnsi="Arial" w:cs="Arial"/>
          <w:szCs w:val="22"/>
          <w:lang w:val="ru-RU"/>
        </w:rPr>
        <w:t xml:space="preserve">РЕВИЗИЯ </w:t>
      </w:r>
      <w:r w:rsidR="002F278C" w:rsidRPr="008B0902">
        <w:rPr>
          <w:rFonts w:ascii="Arial" w:hAnsi="Arial" w:cs="Arial"/>
          <w:szCs w:val="22"/>
          <w:lang w:val="ru-RU"/>
        </w:rPr>
        <w:t>0</w:t>
      </w:r>
    </w:p>
    <w:p w:rsidR="00E32DA4" w:rsidRPr="00984C60" w:rsidRDefault="00E32DA4" w:rsidP="00E32DA4">
      <w:pPr>
        <w:pStyle w:val="4"/>
        <w:numPr>
          <w:ilvl w:val="0"/>
          <w:numId w:val="0"/>
        </w:numPr>
        <w:jc w:val="center"/>
        <w:rPr>
          <w:rFonts w:ascii="Arial" w:hAnsi="Arial" w:cs="Arial"/>
          <w:szCs w:val="22"/>
          <w:lang w:val="ru-RU"/>
        </w:rPr>
      </w:pPr>
    </w:p>
    <w:p w:rsidR="00E32DA4" w:rsidRPr="00984C60" w:rsidRDefault="00E32DA4" w:rsidP="00E32DA4">
      <w:pPr>
        <w:pStyle w:val="4"/>
        <w:numPr>
          <w:ilvl w:val="0"/>
          <w:numId w:val="0"/>
        </w:numPr>
        <w:jc w:val="center"/>
        <w:rPr>
          <w:rFonts w:ascii="Arial" w:hAnsi="Arial" w:cs="Arial"/>
          <w:szCs w:val="22"/>
          <w:lang w:val="ru-RU"/>
        </w:rPr>
      </w:pPr>
    </w:p>
    <w:p w:rsidR="00E32DA4" w:rsidRDefault="00E32DA4" w:rsidP="00E32DA4">
      <w:pPr>
        <w:pStyle w:val="4"/>
        <w:numPr>
          <w:ilvl w:val="0"/>
          <w:numId w:val="0"/>
        </w:numPr>
        <w:jc w:val="center"/>
        <w:rPr>
          <w:rFonts w:ascii="Arial" w:hAnsi="Arial" w:cs="Arial"/>
          <w:szCs w:val="22"/>
          <w:lang w:val="ru-RU"/>
        </w:rPr>
      </w:pPr>
    </w:p>
    <w:p w:rsidR="00540C84" w:rsidRDefault="00540C84" w:rsidP="00E32DA4">
      <w:pPr>
        <w:pStyle w:val="4"/>
        <w:numPr>
          <w:ilvl w:val="0"/>
          <w:numId w:val="0"/>
        </w:numPr>
        <w:jc w:val="center"/>
        <w:rPr>
          <w:rFonts w:ascii="Arial" w:hAnsi="Arial" w:cs="Arial"/>
          <w:szCs w:val="22"/>
          <w:lang w:val="ru-RU"/>
        </w:rPr>
      </w:pPr>
    </w:p>
    <w:p w:rsidR="00540C84" w:rsidRDefault="00540C84" w:rsidP="00E32DA4">
      <w:pPr>
        <w:pStyle w:val="4"/>
        <w:numPr>
          <w:ilvl w:val="0"/>
          <w:numId w:val="0"/>
        </w:numPr>
        <w:jc w:val="center"/>
        <w:rPr>
          <w:rFonts w:ascii="Arial" w:hAnsi="Arial" w:cs="Arial"/>
          <w:szCs w:val="22"/>
          <w:lang w:val="ru-RU"/>
        </w:rPr>
      </w:pPr>
    </w:p>
    <w:p w:rsidR="00540C84" w:rsidRPr="00984C60" w:rsidRDefault="00540C84" w:rsidP="00E32DA4">
      <w:pPr>
        <w:pStyle w:val="4"/>
        <w:numPr>
          <w:ilvl w:val="0"/>
          <w:numId w:val="0"/>
        </w:numPr>
        <w:jc w:val="center"/>
        <w:rPr>
          <w:rFonts w:ascii="Arial" w:hAnsi="Arial" w:cs="Arial"/>
          <w:szCs w:val="22"/>
          <w:lang w:val="ru-RU"/>
        </w:rPr>
      </w:pPr>
    </w:p>
    <w:p w:rsidR="00EA1E37" w:rsidRPr="00984C60" w:rsidRDefault="00EA1E37" w:rsidP="00EA1E37">
      <w:pPr>
        <w:pStyle w:val="4"/>
        <w:numPr>
          <w:ilvl w:val="0"/>
          <w:numId w:val="0"/>
        </w:numPr>
        <w:jc w:val="left"/>
        <w:rPr>
          <w:rFonts w:ascii="Arial" w:hAnsi="Arial" w:cs="Arial"/>
          <w:szCs w:val="22"/>
          <w:lang w:val="ru-RU"/>
        </w:rPr>
      </w:pPr>
    </w:p>
    <w:p w:rsidR="00EA1E37" w:rsidRDefault="00ED7104" w:rsidP="004B7CD4">
      <w:pPr>
        <w:ind w:firstLine="360"/>
        <w:contextualSpacing/>
        <w:jc w:val="center"/>
        <w:outlineLvl w:val="0"/>
        <w:rPr>
          <w:rFonts w:ascii="Arial" w:hAnsi="Arial" w:cs="Arial"/>
          <w:szCs w:val="22"/>
          <w:lang w:val="ru-RU"/>
        </w:rPr>
      </w:pPr>
      <w:r>
        <w:rPr>
          <w:rFonts w:ascii="Arial" w:hAnsi="Arial" w:cs="Arial"/>
          <w:bCs/>
          <w:lang w:val="kk-KZ"/>
        </w:rPr>
        <w:t>ЖБИ/</w:t>
      </w:r>
      <w:r w:rsidR="00563D1E" w:rsidRPr="00AC4F8B">
        <w:rPr>
          <w:rFonts w:ascii="Arial" w:hAnsi="Arial" w:cs="Arial"/>
          <w:bCs/>
          <w:lang w:val="kk-KZ"/>
        </w:rPr>
        <w:t>ГИП</w:t>
      </w:r>
      <w:r w:rsidR="00563D1E" w:rsidRPr="00AC4F8B">
        <w:rPr>
          <w:rFonts w:ascii="Arial" w:hAnsi="Arial" w:cs="Arial"/>
          <w:bCs/>
          <w:lang w:val="ru-RU"/>
        </w:rPr>
        <w:t>:</w:t>
      </w:r>
      <w:r w:rsidR="00563D1E" w:rsidRPr="00AC4F8B">
        <w:rPr>
          <w:rFonts w:ascii="Arial" w:hAnsi="Arial" w:cs="Arial"/>
          <w:bCs/>
          <w:lang w:val="kk-KZ"/>
        </w:rPr>
        <w:t xml:space="preserve">               </w:t>
      </w:r>
      <w:r w:rsidR="004B7CD4" w:rsidRPr="004B7CD4">
        <w:rPr>
          <w:rFonts w:ascii="Arial" w:hAnsi="Arial" w:cs="Arial"/>
          <w:bCs/>
          <w:sz w:val="28"/>
          <w:szCs w:val="28"/>
          <w:lang w:val="kk-KZ"/>
        </w:rPr>
        <w:t>Болебиева</w:t>
      </w:r>
      <w:r w:rsidR="004B7CD4" w:rsidRPr="004B7CD4">
        <w:rPr>
          <w:rFonts w:ascii="Arial" w:hAnsi="Arial" w:cs="Arial"/>
          <w:bCs/>
          <w:sz w:val="28"/>
          <w:szCs w:val="28"/>
        </w:rPr>
        <w:t xml:space="preserve"> </w:t>
      </w:r>
      <w:r w:rsidR="004B7CD4" w:rsidRPr="004B7CD4">
        <w:rPr>
          <w:rFonts w:ascii="Arial" w:hAnsi="Arial" w:cs="Arial"/>
          <w:bCs/>
          <w:sz w:val="28"/>
          <w:szCs w:val="28"/>
          <w:lang w:val="kk-KZ"/>
        </w:rPr>
        <w:t xml:space="preserve"> Л</w:t>
      </w:r>
      <w:r w:rsidR="004B7CD4" w:rsidRPr="002C32A6">
        <w:rPr>
          <w:rFonts w:ascii="Arial" w:hAnsi="Arial" w:cs="Arial"/>
          <w:bCs/>
          <w:sz w:val="22"/>
          <w:szCs w:val="22"/>
          <w:lang w:val="kk-KZ"/>
        </w:rPr>
        <w:t>.</w:t>
      </w:r>
    </w:p>
    <w:p w:rsidR="00BC4B34" w:rsidRDefault="00BC4B34" w:rsidP="00EA1E37">
      <w:pPr>
        <w:pStyle w:val="4"/>
        <w:numPr>
          <w:ilvl w:val="0"/>
          <w:numId w:val="0"/>
        </w:numPr>
        <w:jc w:val="left"/>
        <w:rPr>
          <w:rFonts w:ascii="Arial" w:hAnsi="Arial" w:cs="Arial"/>
          <w:szCs w:val="22"/>
          <w:lang w:val="ru-RU"/>
        </w:rPr>
      </w:pPr>
    </w:p>
    <w:p w:rsidR="007F2C23" w:rsidRDefault="007F2C23" w:rsidP="00EA1E37">
      <w:pPr>
        <w:pStyle w:val="4"/>
        <w:numPr>
          <w:ilvl w:val="0"/>
          <w:numId w:val="0"/>
        </w:numPr>
        <w:jc w:val="left"/>
        <w:rPr>
          <w:rFonts w:ascii="Arial" w:hAnsi="Arial" w:cs="Arial"/>
          <w:szCs w:val="22"/>
          <w:lang w:val="ru-RU"/>
        </w:rPr>
      </w:pPr>
    </w:p>
    <w:p w:rsidR="009F4E77" w:rsidRDefault="009F4E77" w:rsidP="00EA1E37">
      <w:pPr>
        <w:pStyle w:val="4"/>
        <w:numPr>
          <w:ilvl w:val="0"/>
          <w:numId w:val="0"/>
        </w:numPr>
        <w:jc w:val="left"/>
        <w:rPr>
          <w:rFonts w:ascii="Arial" w:hAnsi="Arial" w:cs="Arial"/>
          <w:szCs w:val="22"/>
          <w:lang w:val="ru-RU"/>
        </w:rPr>
      </w:pPr>
    </w:p>
    <w:p w:rsidR="00D33DB7" w:rsidRDefault="00D33DB7" w:rsidP="00EA1E37">
      <w:pPr>
        <w:pStyle w:val="4"/>
        <w:numPr>
          <w:ilvl w:val="0"/>
          <w:numId w:val="0"/>
        </w:numPr>
        <w:jc w:val="left"/>
        <w:rPr>
          <w:rFonts w:ascii="Arial" w:hAnsi="Arial" w:cs="Arial"/>
          <w:szCs w:val="22"/>
        </w:rPr>
      </w:pPr>
    </w:p>
    <w:p w:rsidR="002E3195" w:rsidRDefault="002E3195" w:rsidP="00EA1E37">
      <w:pPr>
        <w:pStyle w:val="4"/>
        <w:numPr>
          <w:ilvl w:val="0"/>
          <w:numId w:val="0"/>
        </w:numPr>
        <w:jc w:val="left"/>
        <w:rPr>
          <w:rFonts w:ascii="Arial" w:hAnsi="Arial" w:cs="Arial"/>
          <w:szCs w:val="22"/>
        </w:rPr>
      </w:pPr>
    </w:p>
    <w:p w:rsidR="004B7CD4" w:rsidRDefault="004B7CD4" w:rsidP="00EA1E37">
      <w:pPr>
        <w:pStyle w:val="4"/>
        <w:numPr>
          <w:ilvl w:val="0"/>
          <w:numId w:val="0"/>
        </w:numPr>
        <w:jc w:val="left"/>
        <w:rPr>
          <w:rFonts w:ascii="Arial" w:hAnsi="Arial" w:cs="Arial"/>
          <w:szCs w:val="22"/>
        </w:rPr>
      </w:pPr>
    </w:p>
    <w:p w:rsidR="004B7CD4" w:rsidRDefault="004B7CD4" w:rsidP="00EA1E37">
      <w:pPr>
        <w:pStyle w:val="4"/>
        <w:numPr>
          <w:ilvl w:val="0"/>
          <w:numId w:val="0"/>
        </w:numPr>
        <w:jc w:val="left"/>
        <w:rPr>
          <w:rFonts w:ascii="Arial" w:hAnsi="Arial" w:cs="Arial"/>
          <w:szCs w:val="22"/>
        </w:rPr>
      </w:pPr>
    </w:p>
    <w:p w:rsidR="002E3195" w:rsidRPr="002E3195" w:rsidRDefault="002E3195" w:rsidP="00EA1E37">
      <w:pPr>
        <w:pStyle w:val="4"/>
        <w:numPr>
          <w:ilvl w:val="0"/>
          <w:numId w:val="0"/>
        </w:numPr>
        <w:jc w:val="left"/>
        <w:rPr>
          <w:rFonts w:ascii="Arial" w:hAnsi="Arial" w:cs="Arial"/>
          <w:szCs w:val="22"/>
        </w:rPr>
      </w:pPr>
    </w:p>
    <w:tbl>
      <w:tblPr>
        <w:tblStyle w:val="a4"/>
        <w:tblW w:w="0" w:type="auto"/>
        <w:tblLook w:val="04A0" w:firstRow="1" w:lastRow="0" w:firstColumn="1" w:lastColumn="0" w:noHBand="0" w:noVBand="1"/>
      </w:tblPr>
      <w:tblGrid>
        <w:gridCol w:w="4998"/>
        <w:gridCol w:w="4999"/>
      </w:tblGrid>
      <w:tr w:rsidR="00ED7104" w:rsidRPr="00BC2779" w:rsidTr="00ED7104">
        <w:tc>
          <w:tcPr>
            <w:tcW w:w="4998" w:type="dxa"/>
          </w:tcPr>
          <w:p w:rsidR="00ED7104" w:rsidRPr="004B7CD4" w:rsidRDefault="008520C8" w:rsidP="008520C8">
            <w:pPr>
              <w:pStyle w:val="4"/>
              <w:numPr>
                <w:ilvl w:val="0"/>
                <w:numId w:val="0"/>
              </w:numPr>
              <w:rPr>
                <w:rFonts w:ascii="Arial" w:hAnsi="Arial" w:cs="Arial"/>
                <w:bCs/>
                <w:szCs w:val="22"/>
              </w:rPr>
            </w:pPr>
            <w:r w:rsidRPr="008520C8">
              <w:rPr>
                <w:rFonts w:ascii="Arial" w:hAnsi="Arial" w:cs="Arial"/>
                <w:bCs/>
                <w:szCs w:val="22"/>
                <w:lang w:val="ru-RU"/>
              </w:rPr>
              <w:lastRenderedPageBreak/>
              <w:t>Жобаның</w:t>
            </w:r>
            <w:r w:rsidRPr="004B7CD4">
              <w:rPr>
                <w:rFonts w:ascii="Arial" w:hAnsi="Arial" w:cs="Arial"/>
                <w:bCs/>
                <w:szCs w:val="22"/>
              </w:rPr>
              <w:t xml:space="preserve"> </w:t>
            </w:r>
            <w:r w:rsidRPr="008520C8">
              <w:rPr>
                <w:rFonts w:ascii="Arial" w:hAnsi="Arial" w:cs="Arial"/>
                <w:bCs/>
                <w:szCs w:val="22"/>
                <w:lang w:val="ru-RU"/>
              </w:rPr>
              <w:t>осы</w:t>
            </w:r>
            <w:r w:rsidRPr="004B7CD4">
              <w:rPr>
                <w:rFonts w:ascii="Arial" w:hAnsi="Arial" w:cs="Arial"/>
                <w:bCs/>
                <w:szCs w:val="22"/>
              </w:rPr>
              <w:t xml:space="preserve"> </w:t>
            </w:r>
            <w:r w:rsidRPr="008520C8">
              <w:rPr>
                <w:rFonts w:ascii="Arial" w:hAnsi="Arial" w:cs="Arial"/>
                <w:bCs/>
                <w:szCs w:val="22"/>
                <w:lang w:val="ru-RU"/>
              </w:rPr>
              <w:t>құжатында</w:t>
            </w:r>
            <w:r w:rsidRPr="004B7CD4">
              <w:rPr>
                <w:rFonts w:ascii="Arial" w:hAnsi="Arial" w:cs="Arial"/>
                <w:bCs/>
                <w:szCs w:val="22"/>
              </w:rPr>
              <w:t xml:space="preserve"> </w:t>
            </w:r>
            <w:r w:rsidR="00C17C18">
              <w:rPr>
                <w:rFonts w:ascii="Arial" w:hAnsi="Arial" w:cs="Arial"/>
                <w:bCs/>
                <w:szCs w:val="22"/>
                <w:lang w:val="kk-KZ"/>
              </w:rPr>
              <w:t>Қызылқия</w:t>
            </w:r>
            <w:r w:rsidRPr="004B7CD4">
              <w:rPr>
                <w:rFonts w:ascii="Arial" w:hAnsi="Arial" w:cs="Arial"/>
                <w:bCs/>
                <w:szCs w:val="22"/>
              </w:rPr>
              <w:t xml:space="preserve"> </w:t>
            </w:r>
            <w:r w:rsidRPr="008520C8">
              <w:rPr>
                <w:rFonts w:ascii="Arial" w:hAnsi="Arial" w:cs="Arial"/>
                <w:bCs/>
                <w:szCs w:val="22"/>
                <w:lang w:val="ru-RU"/>
              </w:rPr>
              <w:t>кен</w:t>
            </w:r>
            <w:r>
              <w:rPr>
                <w:rFonts w:ascii="Arial" w:hAnsi="Arial" w:cs="Arial"/>
                <w:bCs/>
                <w:szCs w:val="22"/>
                <w:lang w:val="ru-RU"/>
              </w:rPr>
              <w:t>іші</w:t>
            </w:r>
            <w:r w:rsidRPr="004B7CD4">
              <w:rPr>
                <w:rFonts w:ascii="Arial" w:hAnsi="Arial" w:cs="Arial"/>
                <w:bCs/>
                <w:szCs w:val="22"/>
              </w:rPr>
              <w:t xml:space="preserve"> </w:t>
            </w:r>
            <w:r w:rsidRPr="008520C8">
              <w:rPr>
                <w:rFonts w:ascii="Arial" w:hAnsi="Arial" w:cs="Arial"/>
                <w:bCs/>
                <w:szCs w:val="22"/>
                <w:lang w:val="ru-RU"/>
              </w:rPr>
              <w:t>кешенінің</w:t>
            </w:r>
            <w:r w:rsidRPr="004B7CD4">
              <w:rPr>
                <w:rFonts w:ascii="Arial" w:hAnsi="Arial" w:cs="Arial"/>
                <w:bCs/>
                <w:szCs w:val="22"/>
              </w:rPr>
              <w:t xml:space="preserve"> </w:t>
            </w:r>
            <w:r w:rsidRPr="008520C8">
              <w:rPr>
                <w:rFonts w:ascii="Arial" w:hAnsi="Arial" w:cs="Arial"/>
                <w:bCs/>
                <w:szCs w:val="22"/>
                <w:lang w:val="ru-RU"/>
              </w:rPr>
              <w:t>құрамына</w:t>
            </w:r>
            <w:r w:rsidRPr="004B7CD4">
              <w:rPr>
                <w:rFonts w:ascii="Arial" w:hAnsi="Arial" w:cs="Arial"/>
                <w:bCs/>
                <w:szCs w:val="22"/>
              </w:rPr>
              <w:t xml:space="preserve"> </w:t>
            </w:r>
            <w:r w:rsidRPr="008520C8">
              <w:rPr>
                <w:rFonts w:ascii="Arial" w:hAnsi="Arial" w:cs="Arial"/>
                <w:bCs/>
                <w:szCs w:val="22"/>
                <w:lang w:val="ru-RU"/>
              </w:rPr>
              <w:t>кіретін</w:t>
            </w:r>
            <w:r w:rsidRPr="004B7CD4">
              <w:rPr>
                <w:rFonts w:ascii="Arial" w:hAnsi="Arial" w:cs="Arial"/>
                <w:bCs/>
                <w:szCs w:val="22"/>
              </w:rPr>
              <w:t xml:space="preserve"> </w:t>
            </w:r>
            <w:r w:rsidRPr="008520C8">
              <w:rPr>
                <w:rFonts w:ascii="Arial" w:hAnsi="Arial" w:cs="Arial"/>
                <w:bCs/>
                <w:szCs w:val="22"/>
                <w:lang w:val="ru-RU"/>
              </w:rPr>
              <w:t>ғимараттар</w:t>
            </w:r>
            <w:r w:rsidRPr="004B7CD4">
              <w:rPr>
                <w:rFonts w:ascii="Arial" w:hAnsi="Arial" w:cs="Arial"/>
                <w:bCs/>
                <w:szCs w:val="22"/>
              </w:rPr>
              <w:t xml:space="preserve"> </w:t>
            </w:r>
            <w:r w:rsidRPr="008520C8">
              <w:rPr>
                <w:rFonts w:ascii="Arial" w:hAnsi="Arial" w:cs="Arial"/>
                <w:bCs/>
                <w:szCs w:val="22"/>
                <w:lang w:val="ru-RU"/>
              </w:rPr>
              <w:t>мен</w:t>
            </w:r>
            <w:r w:rsidRPr="004B7CD4">
              <w:rPr>
                <w:rFonts w:ascii="Arial" w:hAnsi="Arial" w:cs="Arial"/>
                <w:bCs/>
                <w:szCs w:val="22"/>
              </w:rPr>
              <w:t xml:space="preserve"> </w:t>
            </w:r>
            <w:r w:rsidRPr="008520C8">
              <w:rPr>
                <w:rFonts w:ascii="Arial" w:hAnsi="Arial" w:cs="Arial"/>
                <w:bCs/>
                <w:szCs w:val="22"/>
                <w:lang w:val="ru-RU"/>
              </w:rPr>
              <w:t>құрылыстардың</w:t>
            </w:r>
            <w:r w:rsidRPr="004B7CD4">
              <w:rPr>
                <w:rFonts w:ascii="Arial" w:hAnsi="Arial" w:cs="Arial"/>
                <w:bCs/>
                <w:szCs w:val="22"/>
              </w:rPr>
              <w:t xml:space="preserve"> </w:t>
            </w:r>
            <w:r w:rsidRPr="008520C8">
              <w:rPr>
                <w:rFonts w:ascii="Arial" w:hAnsi="Arial" w:cs="Arial"/>
                <w:bCs/>
                <w:szCs w:val="22"/>
                <w:lang w:val="ru-RU"/>
              </w:rPr>
              <w:t>жұмыстарын</w:t>
            </w:r>
            <w:r w:rsidRPr="004B7CD4">
              <w:rPr>
                <w:rFonts w:ascii="Arial" w:hAnsi="Arial" w:cs="Arial"/>
                <w:bCs/>
                <w:szCs w:val="22"/>
              </w:rPr>
              <w:t xml:space="preserve"> </w:t>
            </w:r>
            <w:r w:rsidRPr="008520C8">
              <w:rPr>
                <w:rFonts w:ascii="Arial" w:hAnsi="Arial" w:cs="Arial"/>
                <w:bCs/>
                <w:szCs w:val="22"/>
                <w:lang w:val="ru-RU"/>
              </w:rPr>
              <w:t>жүргізуді</w:t>
            </w:r>
            <w:r w:rsidRPr="004B7CD4">
              <w:rPr>
                <w:rFonts w:ascii="Arial" w:hAnsi="Arial" w:cs="Arial"/>
                <w:bCs/>
                <w:szCs w:val="22"/>
              </w:rPr>
              <w:t xml:space="preserve"> </w:t>
            </w:r>
            <w:r w:rsidRPr="008520C8">
              <w:rPr>
                <w:rFonts w:ascii="Arial" w:hAnsi="Arial" w:cs="Arial"/>
                <w:bCs/>
                <w:szCs w:val="22"/>
                <w:lang w:val="ru-RU"/>
              </w:rPr>
              <w:t>ұйымдастыру</w:t>
            </w:r>
            <w:r w:rsidRPr="004B7CD4">
              <w:rPr>
                <w:rFonts w:ascii="Arial" w:hAnsi="Arial" w:cs="Arial"/>
                <w:bCs/>
                <w:szCs w:val="22"/>
              </w:rPr>
              <w:t xml:space="preserve"> </w:t>
            </w:r>
            <w:r w:rsidRPr="008520C8">
              <w:rPr>
                <w:rFonts w:ascii="Arial" w:hAnsi="Arial" w:cs="Arial"/>
                <w:bCs/>
                <w:szCs w:val="22"/>
                <w:lang w:val="ru-RU"/>
              </w:rPr>
              <w:t>жөніндегі</w:t>
            </w:r>
            <w:r w:rsidRPr="004B7CD4">
              <w:rPr>
                <w:rFonts w:ascii="Arial" w:hAnsi="Arial" w:cs="Arial"/>
                <w:bCs/>
                <w:szCs w:val="22"/>
              </w:rPr>
              <w:t xml:space="preserve"> </w:t>
            </w:r>
            <w:r w:rsidRPr="008520C8">
              <w:rPr>
                <w:rFonts w:ascii="Arial" w:hAnsi="Arial" w:cs="Arial"/>
                <w:bCs/>
                <w:szCs w:val="22"/>
                <w:lang w:val="ru-RU"/>
              </w:rPr>
              <w:t>негізгі</w:t>
            </w:r>
            <w:r w:rsidRPr="004B7CD4">
              <w:rPr>
                <w:rFonts w:ascii="Arial" w:hAnsi="Arial" w:cs="Arial"/>
                <w:bCs/>
                <w:szCs w:val="22"/>
              </w:rPr>
              <w:t xml:space="preserve"> </w:t>
            </w:r>
            <w:r w:rsidRPr="008520C8">
              <w:rPr>
                <w:rFonts w:ascii="Arial" w:hAnsi="Arial" w:cs="Arial"/>
                <w:bCs/>
                <w:szCs w:val="22"/>
                <w:lang w:val="ru-RU"/>
              </w:rPr>
              <w:t>мәселелер</w:t>
            </w:r>
            <w:r w:rsidRPr="004B7CD4">
              <w:rPr>
                <w:rFonts w:ascii="Arial" w:hAnsi="Arial" w:cs="Arial"/>
                <w:bCs/>
                <w:szCs w:val="22"/>
              </w:rPr>
              <w:t xml:space="preserve"> </w:t>
            </w:r>
            <w:r w:rsidRPr="008520C8">
              <w:rPr>
                <w:rFonts w:ascii="Arial" w:hAnsi="Arial" w:cs="Arial"/>
                <w:bCs/>
                <w:szCs w:val="22"/>
                <w:lang w:val="ru-RU"/>
              </w:rPr>
              <w:t>қарастырылады</w:t>
            </w:r>
            <w:r w:rsidRPr="004B7CD4">
              <w:rPr>
                <w:rFonts w:ascii="Arial" w:hAnsi="Arial" w:cs="Arial"/>
                <w:bCs/>
                <w:szCs w:val="22"/>
              </w:rPr>
              <w:t xml:space="preserve">. </w:t>
            </w:r>
            <w:r w:rsidRPr="008520C8">
              <w:rPr>
                <w:rFonts w:ascii="Arial" w:hAnsi="Arial" w:cs="Arial"/>
                <w:bCs/>
                <w:szCs w:val="22"/>
                <w:lang w:val="ru-RU"/>
              </w:rPr>
              <w:t>Құрылысты</w:t>
            </w:r>
            <w:r w:rsidRPr="004B7CD4">
              <w:rPr>
                <w:rFonts w:ascii="Arial" w:hAnsi="Arial" w:cs="Arial"/>
                <w:bCs/>
                <w:szCs w:val="22"/>
              </w:rPr>
              <w:t xml:space="preserve"> </w:t>
            </w:r>
            <w:r w:rsidRPr="008520C8">
              <w:rPr>
                <w:rFonts w:ascii="Arial" w:hAnsi="Arial" w:cs="Arial"/>
                <w:bCs/>
                <w:szCs w:val="22"/>
                <w:lang w:val="ru-RU"/>
              </w:rPr>
              <w:t>ұйымдастыру</w:t>
            </w:r>
            <w:r w:rsidRPr="004B7CD4">
              <w:rPr>
                <w:rFonts w:ascii="Arial" w:hAnsi="Arial" w:cs="Arial"/>
                <w:bCs/>
                <w:szCs w:val="22"/>
              </w:rPr>
              <w:t xml:space="preserve"> </w:t>
            </w:r>
            <w:r w:rsidRPr="008520C8">
              <w:rPr>
                <w:rFonts w:ascii="Arial" w:hAnsi="Arial" w:cs="Arial"/>
                <w:bCs/>
                <w:szCs w:val="22"/>
                <w:lang w:val="ru-RU"/>
              </w:rPr>
              <w:t>жобасы</w:t>
            </w:r>
            <w:r w:rsidRPr="004B7CD4">
              <w:rPr>
                <w:rFonts w:ascii="Arial" w:hAnsi="Arial" w:cs="Arial"/>
                <w:bCs/>
                <w:szCs w:val="22"/>
              </w:rPr>
              <w:t xml:space="preserve"> </w:t>
            </w:r>
            <w:r w:rsidRPr="008520C8">
              <w:rPr>
                <w:rFonts w:ascii="Arial" w:hAnsi="Arial" w:cs="Arial"/>
                <w:bCs/>
                <w:szCs w:val="22"/>
                <w:lang w:val="ru-RU"/>
              </w:rPr>
              <w:t>нормативтік</w:t>
            </w:r>
            <w:r w:rsidRPr="004B7CD4">
              <w:rPr>
                <w:rFonts w:ascii="Arial" w:hAnsi="Arial" w:cs="Arial"/>
                <w:bCs/>
                <w:szCs w:val="22"/>
              </w:rPr>
              <w:t xml:space="preserve"> </w:t>
            </w:r>
            <w:r w:rsidRPr="008520C8">
              <w:rPr>
                <w:rFonts w:ascii="Arial" w:hAnsi="Arial" w:cs="Arial"/>
                <w:bCs/>
                <w:szCs w:val="22"/>
                <w:lang w:val="ru-RU"/>
              </w:rPr>
              <w:t>құжаттардың</w:t>
            </w:r>
            <w:r w:rsidRPr="004B7CD4">
              <w:rPr>
                <w:rFonts w:ascii="Arial" w:hAnsi="Arial" w:cs="Arial"/>
                <w:bCs/>
                <w:szCs w:val="22"/>
              </w:rPr>
              <w:t xml:space="preserve"> </w:t>
            </w:r>
            <w:r w:rsidRPr="008520C8">
              <w:rPr>
                <w:rFonts w:ascii="Arial" w:hAnsi="Arial" w:cs="Arial"/>
                <w:bCs/>
                <w:szCs w:val="22"/>
                <w:lang w:val="ru-RU"/>
              </w:rPr>
              <w:t>талаптарына</w:t>
            </w:r>
            <w:r w:rsidRPr="004B7CD4">
              <w:rPr>
                <w:rFonts w:ascii="Arial" w:hAnsi="Arial" w:cs="Arial"/>
                <w:bCs/>
                <w:szCs w:val="22"/>
              </w:rPr>
              <w:t xml:space="preserve"> </w:t>
            </w:r>
            <w:r w:rsidRPr="008520C8">
              <w:rPr>
                <w:rFonts w:ascii="Arial" w:hAnsi="Arial" w:cs="Arial"/>
                <w:bCs/>
                <w:szCs w:val="22"/>
                <w:lang w:val="ru-RU"/>
              </w:rPr>
              <w:t>сәйкес</w:t>
            </w:r>
            <w:r w:rsidRPr="004B7CD4">
              <w:rPr>
                <w:rFonts w:ascii="Arial" w:hAnsi="Arial" w:cs="Arial"/>
                <w:bCs/>
                <w:szCs w:val="22"/>
              </w:rPr>
              <w:t xml:space="preserve"> </w:t>
            </w:r>
            <w:r w:rsidRPr="008520C8">
              <w:rPr>
                <w:rFonts w:ascii="Arial" w:hAnsi="Arial" w:cs="Arial"/>
                <w:bCs/>
                <w:szCs w:val="22"/>
                <w:lang w:val="ru-RU"/>
              </w:rPr>
              <w:t>әзірленді</w:t>
            </w:r>
            <w:r w:rsidRPr="004B7CD4">
              <w:rPr>
                <w:rFonts w:ascii="Arial" w:hAnsi="Arial" w:cs="Arial"/>
                <w:bCs/>
                <w:szCs w:val="22"/>
              </w:rPr>
              <w:t>:</w:t>
            </w:r>
          </w:p>
          <w:p w:rsidR="008520C8" w:rsidRDefault="008520C8" w:rsidP="00C65CC8">
            <w:pPr>
              <w:pStyle w:val="4"/>
              <w:numPr>
                <w:ilvl w:val="0"/>
                <w:numId w:val="20"/>
              </w:numPr>
              <w:ind w:left="426"/>
              <w:rPr>
                <w:rFonts w:ascii="Arial" w:hAnsi="Arial" w:cs="Arial"/>
                <w:szCs w:val="22"/>
                <w:lang w:val="kk-KZ"/>
              </w:rPr>
            </w:pPr>
            <w:r>
              <w:rPr>
                <w:rFonts w:ascii="Arial" w:hAnsi="Arial" w:cs="Arial"/>
                <w:szCs w:val="22"/>
                <w:lang w:val="kk-KZ"/>
              </w:rPr>
              <w:t>ҚР ҚН. 1. 03-00-2011 " Құрылыс өндірісі. Кәсіпорындар, ғимараттар мен құрылыстар салуды ұйымдастыру";</w:t>
            </w:r>
          </w:p>
          <w:p w:rsidR="008520C8" w:rsidRDefault="008520C8" w:rsidP="00C65CC8">
            <w:pPr>
              <w:pStyle w:val="4"/>
              <w:numPr>
                <w:ilvl w:val="0"/>
                <w:numId w:val="21"/>
              </w:numPr>
              <w:ind w:left="426"/>
              <w:rPr>
                <w:rFonts w:ascii="Arial" w:hAnsi="Arial" w:cs="Arial"/>
                <w:szCs w:val="22"/>
                <w:lang w:val="kk-KZ"/>
              </w:rPr>
            </w:pPr>
            <w:r>
              <w:rPr>
                <w:rFonts w:ascii="Arial" w:hAnsi="Arial" w:cs="Arial"/>
                <w:szCs w:val="22"/>
                <w:lang w:val="kk-KZ"/>
              </w:rPr>
              <w:t>ҚР БК 1.03-106-2012 құрылыстағы еңбекті қорғау және ҚТ</w:t>
            </w:r>
          </w:p>
          <w:p w:rsidR="008520C8" w:rsidRDefault="008520C8" w:rsidP="00C65CC8">
            <w:pPr>
              <w:pStyle w:val="4"/>
              <w:numPr>
                <w:ilvl w:val="0"/>
                <w:numId w:val="22"/>
              </w:numPr>
              <w:ind w:left="426"/>
              <w:rPr>
                <w:rFonts w:ascii="Arial" w:hAnsi="Arial" w:cs="Arial"/>
                <w:szCs w:val="22"/>
                <w:lang w:val="kk-KZ"/>
              </w:rPr>
            </w:pPr>
            <w:r>
              <w:rPr>
                <w:rFonts w:ascii="Arial" w:hAnsi="Arial" w:cs="Arial"/>
                <w:szCs w:val="22"/>
                <w:lang w:val="kk-KZ"/>
              </w:rPr>
              <w:t>ҚР ЕЖ 1.03.102-2014 "Кәсіпорындардың, ғимараттар мен құрылыстардың құрылыс ұзақтығының нормалары және құрылыстағы әзірлеме";</w:t>
            </w:r>
          </w:p>
          <w:p w:rsidR="008520C8" w:rsidRDefault="008520C8" w:rsidP="00C65CC8">
            <w:pPr>
              <w:numPr>
                <w:ilvl w:val="0"/>
                <w:numId w:val="23"/>
              </w:numPr>
              <w:tabs>
                <w:tab w:val="left" w:pos="567"/>
                <w:tab w:val="left" w:pos="4782"/>
              </w:tabs>
              <w:ind w:left="426" w:right="-38" w:hanging="284"/>
              <w:jc w:val="both"/>
              <w:rPr>
                <w:rFonts w:ascii="Arial" w:hAnsi="Arial" w:cs="Arial"/>
                <w:sz w:val="22"/>
                <w:szCs w:val="22"/>
                <w:lang w:val="kk-KZ"/>
              </w:rPr>
            </w:pPr>
            <w:r>
              <w:rPr>
                <w:rFonts w:ascii="Arial" w:hAnsi="Arial" w:cs="Arial"/>
                <w:sz w:val="22"/>
                <w:szCs w:val="22"/>
                <w:lang w:val="kk-KZ"/>
              </w:rPr>
              <w:t>Құрылысты ұйымдастыру жобаларын және тұрғын үй-азаматтық құрылысқа арналған жұмыс өндірісінің жобаларын әзірлеу жөніндегі құралдар (ҚР ҚН 1.03-06-2002). Астана 2008 ж.;</w:t>
            </w:r>
          </w:p>
          <w:p w:rsidR="008520C8" w:rsidRDefault="008520C8" w:rsidP="008520C8">
            <w:pPr>
              <w:tabs>
                <w:tab w:val="left" w:pos="567"/>
                <w:tab w:val="left" w:pos="4782"/>
              </w:tabs>
              <w:ind w:left="426" w:right="-38"/>
              <w:jc w:val="both"/>
              <w:rPr>
                <w:rFonts w:ascii="Arial" w:hAnsi="Arial" w:cs="Arial"/>
                <w:sz w:val="22"/>
                <w:szCs w:val="22"/>
                <w:lang w:val="kk-KZ"/>
              </w:rPr>
            </w:pPr>
          </w:p>
          <w:p w:rsidR="008520C8" w:rsidRDefault="00BC2779" w:rsidP="00C65CC8">
            <w:pPr>
              <w:numPr>
                <w:ilvl w:val="0"/>
                <w:numId w:val="23"/>
              </w:numPr>
              <w:tabs>
                <w:tab w:val="left" w:pos="567"/>
                <w:tab w:val="left" w:pos="4782"/>
              </w:tabs>
              <w:ind w:left="426" w:right="-38" w:hanging="284"/>
              <w:jc w:val="both"/>
              <w:rPr>
                <w:rFonts w:ascii="Arial" w:hAnsi="Arial" w:cs="Arial"/>
                <w:sz w:val="22"/>
                <w:szCs w:val="22"/>
                <w:lang w:val="kk-KZ"/>
              </w:rPr>
            </w:pPr>
            <w:hyperlink r:id="rId8" w:history="1">
              <w:r w:rsidR="008520C8" w:rsidRPr="008520C8">
                <w:rPr>
                  <w:rStyle w:val="a5"/>
                  <w:rFonts w:ascii="Arial" w:hAnsi="Arial" w:cs="Arial"/>
                  <w:color w:val="auto"/>
                  <w:sz w:val="22"/>
                  <w:szCs w:val="22"/>
                  <w:u w:val="none"/>
                  <w:lang w:val="kk-KZ"/>
                </w:rPr>
                <w:t xml:space="preserve"> ҚР ҚН</w:t>
              </w:r>
              <w:r w:rsidR="008520C8" w:rsidRPr="008520C8">
                <w:rPr>
                  <w:rStyle w:val="a5"/>
                  <w:rFonts w:ascii="Arial" w:hAnsi="Arial" w:cs="Arial"/>
                  <w:color w:val="auto"/>
                  <w:szCs w:val="22"/>
                  <w:u w:val="none"/>
                  <w:lang w:val="kk-KZ"/>
                </w:rPr>
                <w:t xml:space="preserve"> 1.03-103-2013</w:t>
              </w:r>
            </w:hyperlink>
            <w:r w:rsidR="008520C8" w:rsidRPr="008520C8">
              <w:rPr>
                <w:rFonts w:ascii="Arial" w:hAnsi="Arial" w:cs="Arial"/>
                <w:sz w:val="22"/>
                <w:szCs w:val="22"/>
                <w:lang w:val="kk-KZ"/>
              </w:rPr>
              <w:t xml:space="preserve"> «Құрылыстағы геодезиялық жұмыстар»;</w:t>
            </w:r>
          </w:p>
          <w:p w:rsidR="008520C8" w:rsidRDefault="008520C8" w:rsidP="008520C8">
            <w:pPr>
              <w:pStyle w:val="afb"/>
              <w:rPr>
                <w:rFonts w:ascii="Arial" w:hAnsi="Arial" w:cs="Arial"/>
                <w:sz w:val="22"/>
                <w:szCs w:val="22"/>
                <w:lang w:val="kk-KZ"/>
              </w:rPr>
            </w:pPr>
          </w:p>
          <w:p w:rsidR="008520C8" w:rsidRDefault="008520C8" w:rsidP="00C65CC8">
            <w:pPr>
              <w:numPr>
                <w:ilvl w:val="0"/>
                <w:numId w:val="23"/>
              </w:numPr>
              <w:tabs>
                <w:tab w:val="left" w:pos="567"/>
                <w:tab w:val="left" w:pos="4782"/>
              </w:tabs>
              <w:ind w:left="426" w:right="-38" w:hanging="284"/>
              <w:jc w:val="both"/>
              <w:rPr>
                <w:rFonts w:ascii="Arial" w:hAnsi="Arial" w:cs="Arial"/>
                <w:sz w:val="22"/>
                <w:szCs w:val="22"/>
                <w:lang w:val="kk-KZ"/>
              </w:rPr>
            </w:pPr>
            <w:r w:rsidRPr="008520C8">
              <w:rPr>
                <w:rFonts w:ascii="Arial" w:hAnsi="Arial" w:cs="Arial"/>
                <w:sz w:val="22"/>
                <w:szCs w:val="22"/>
                <w:lang w:val="kk-KZ"/>
              </w:rPr>
              <w:t>ҚР ҚН 5.01-02-2013,  ҚР ҚН 5.01-102-2013 «Ғимараттар мен имараттардың іргелері»;</w:t>
            </w:r>
          </w:p>
          <w:p w:rsidR="008520C8" w:rsidRDefault="008520C8" w:rsidP="008520C8">
            <w:pPr>
              <w:pStyle w:val="afb"/>
              <w:rPr>
                <w:rFonts w:ascii="Arial" w:hAnsi="Arial" w:cs="Arial"/>
                <w:sz w:val="22"/>
                <w:szCs w:val="22"/>
                <w:lang w:val="kk-KZ"/>
              </w:rPr>
            </w:pPr>
          </w:p>
          <w:p w:rsidR="008520C8" w:rsidRPr="008520C8" w:rsidRDefault="00BC2779" w:rsidP="00C65CC8">
            <w:pPr>
              <w:numPr>
                <w:ilvl w:val="0"/>
                <w:numId w:val="23"/>
              </w:numPr>
              <w:tabs>
                <w:tab w:val="left" w:pos="567"/>
                <w:tab w:val="left" w:pos="4782"/>
              </w:tabs>
              <w:ind w:left="426" w:right="-38" w:hanging="284"/>
              <w:jc w:val="both"/>
              <w:rPr>
                <w:rStyle w:val="s9"/>
                <w:lang w:val="kk-KZ"/>
              </w:rPr>
            </w:pPr>
            <w:hyperlink r:id="rId9" w:tooltip="СП РК 2.03-30-2017 " w:history="1">
              <w:r w:rsidR="008520C8" w:rsidRPr="008520C8">
                <w:rPr>
                  <w:rStyle w:val="a5"/>
                  <w:rFonts w:ascii="Arial" w:hAnsi="Arial" w:cs="Arial"/>
                  <w:color w:val="auto"/>
                  <w:szCs w:val="22"/>
                  <w:u w:val="none"/>
                  <w:bdr w:val="none" w:sz="0" w:space="0" w:color="auto" w:frame="1"/>
                  <w:lang w:val="kk-KZ"/>
                </w:rPr>
                <w:t>ҚР ЕЖ 2.03-30-2017</w:t>
              </w:r>
            </w:hyperlink>
            <w:r w:rsidR="008520C8" w:rsidRPr="008520C8">
              <w:rPr>
                <w:rStyle w:val="s9"/>
                <w:rFonts w:ascii="Arial" w:hAnsi="Arial" w:cs="Arial"/>
                <w:sz w:val="22"/>
                <w:szCs w:val="22"/>
                <w:lang w:val="kk-KZ"/>
              </w:rPr>
              <w:t xml:space="preserve"> «Сейсмикалық аймақтардағы құрылыс»;</w:t>
            </w:r>
          </w:p>
          <w:p w:rsidR="008520C8" w:rsidRDefault="008520C8" w:rsidP="008520C8">
            <w:pPr>
              <w:pStyle w:val="afb"/>
              <w:rPr>
                <w:rStyle w:val="s9"/>
                <w:lang w:val="kk-KZ"/>
              </w:rPr>
            </w:pPr>
          </w:p>
          <w:p w:rsidR="008520C8" w:rsidRPr="008520C8" w:rsidRDefault="00BC2779" w:rsidP="00C65CC8">
            <w:pPr>
              <w:numPr>
                <w:ilvl w:val="0"/>
                <w:numId w:val="23"/>
              </w:numPr>
              <w:tabs>
                <w:tab w:val="left" w:pos="567"/>
                <w:tab w:val="left" w:pos="4782"/>
              </w:tabs>
              <w:ind w:left="426" w:right="-38" w:hanging="284"/>
              <w:jc w:val="both"/>
              <w:rPr>
                <w:rStyle w:val="s2"/>
                <w:rFonts w:ascii="Arial" w:hAnsi="Arial" w:cs="Arial"/>
                <w:color w:val="auto"/>
                <w:u w:val="none"/>
                <w:lang w:val="ru-RU"/>
              </w:rPr>
            </w:pPr>
            <w:hyperlink r:id="rId10" w:history="1">
              <w:r w:rsidR="008520C8" w:rsidRPr="008520C8">
                <w:rPr>
                  <w:rStyle w:val="a5"/>
                  <w:rFonts w:ascii="Arial" w:hAnsi="Arial" w:cs="Arial"/>
                  <w:color w:val="auto"/>
                  <w:szCs w:val="22"/>
                  <w:u w:val="none"/>
                  <w:lang w:val="ru-RU"/>
                </w:rPr>
                <w:t>ҚР ЕЖ 2.01-101-2013</w:t>
              </w:r>
            </w:hyperlink>
            <w:r w:rsidR="008520C8" w:rsidRPr="008520C8">
              <w:rPr>
                <w:rStyle w:val="s2"/>
                <w:rFonts w:ascii="Arial" w:hAnsi="Arial" w:cs="Arial"/>
                <w:color w:val="auto"/>
                <w:sz w:val="22"/>
                <w:szCs w:val="22"/>
                <w:u w:val="none"/>
                <w:lang w:val="kk-KZ"/>
              </w:rPr>
              <w:t xml:space="preserve"> «Құрылыс конструкцияларын тот басудан қорғау»;</w:t>
            </w:r>
          </w:p>
          <w:p w:rsidR="008520C8" w:rsidRDefault="008520C8" w:rsidP="008520C8">
            <w:pPr>
              <w:pStyle w:val="afb"/>
              <w:rPr>
                <w:rStyle w:val="s2"/>
                <w:rFonts w:ascii="Arial" w:hAnsi="Arial" w:cs="Arial"/>
                <w:color w:val="auto"/>
                <w:u w:val="none"/>
                <w:lang w:val="ru-RU"/>
              </w:rPr>
            </w:pPr>
          </w:p>
          <w:p w:rsidR="008520C8" w:rsidRPr="008520C8" w:rsidRDefault="00BC2779" w:rsidP="00C65CC8">
            <w:pPr>
              <w:numPr>
                <w:ilvl w:val="0"/>
                <w:numId w:val="23"/>
              </w:numPr>
              <w:tabs>
                <w:tab w:val="left" w:pos="567"/>
                <w:tab w:val="left" w:pos="4782"/>
              </w:tabs>
              <w:ind w:left="426" w:right="-38" w:hanging="284"/>
              <w:jc w:val="both"/>
              <w:rPr>
                <w:rStyle w:val="s2"/>
                <w:rFonts w:ascii="Arial" w:hAnsi="Arial" w:cs="Arial"/>
                <w:color w:val="auto"/>
                <w:sz w:val="22"/>
                <w:szCs w:val="22"/>
                <w:u w:val="none"/>
                <w:lang w:val="kk-KZ"/>
              </w:rPr>
            </w:pPr>
            <w:hyperlink r:id="rId11" w:history="1">
              <w:r w:rsidR="008520C8" w:rsidRPr="008520C8">
                <w:rPr>
                  <w:rStyle w:val="a5"/>
                  <w:rFonts w:ascii="Arial" w:hAnsi="Arial" w:cs="Arial"/>
                  <w:color w:val="auto"/>
                  <w:szCs w:val="22"/>
                  <w:u w:val="none"/>
                  <w:lang w:val="kk-KZ"/>
                </w:rPr>
                <w:t>ҚР ЕЖ 5.03-107-2013</w:t>
              </w:r>
            </w:hyperlink>
            <w:r w:rsidR="008520C8" w:rsidRPr="008520C8">
              <w:rPr>
                <w:rStyle w:val="s2"/>
                <w:rFonts w:ascii="Arial" w:hAnsi="Arial" w:cs="Arial"/>
                <w:color w:val="auto"/>
                <w:sz w:val="22"/>
                <w:szCs w:val="22"/>
                <w:u w:val="none"/>
                <w:lang w:val="kk-KZ"/>
              </w:rPr>
              <w:t xml:space="preserve"> «Күш түсетін және қоршау конструкциялары»; </w:t>
            </w:r>
          </w:p>
          <w:p w:rsidR="008520C8" w:rsidRPr="008520C8" w:rsidRDefault="008520C8" w:rsidP="008520C8">
            <w:pPr>
              <w:tabs>
                <w:tab w:val="left" w:pos="567"/>
                <w:tab w:val="left" w:pos="4782"/>
              </w:tabs>
              <w:ind w:left="360" w:right="-38"/>
              <w:jc w:val="both"/>
              <w:rPr>
                <w:lang w:val="ru-RU"/>
              </w:rPr>
            </w:pPr>
          </w:p>
          <w:p w:rsidR="008520C8" w:rsidRDefault="008520C8" w:rsidP="008520C8">
            <w:pPr>
              <w:shd w:val="clear" w:color="auto" w:fill="FFFFFF"/>
              <w:ind w:firstLine="360"/>
              <w:jc w:val="both"/>
              <w:rPr>
                <w:rFonts w:ascii="Arial" w:hAnsi="Arial" w:cs="Arial"/>
                <w:sz w:val="22"/>
                <w:szCs w:val="22"/>
              </w:rPr>
            </w:pPr>
            <w:r>
              <w:rPr>
                <w:rFonts w:ascii="Arial" w:hAnsi="Arial" w:cs="Arial"/>
                <w:sz w:val="22"/>
                <w:szCs w:val="22"/>
              </w:rPr>
              <w:t>Бөлімді әзірлеу кезінде:</w:t>
            </w:r>
          </w:p>
          <w:p w:rsidR="008520C8" w:rsidRDefault="008520C8" w:rsidP="00C65CC8">
            <w:pPr>
              <w:numPr>
                <w:ilvl w:val="0"/>
                <w:numId w:val="24"/>
              </w:numPr>
              <w:shd w:val="clear" w:color="auto" w:fill="FFFFFF"/>
              <w:ind w:left="0" w:firstLine="360"/>
              <w:contextualSpacing/>
              <w:jc w:val="both"/>
              <w:rPr>
                <w:rFonts w:ascii="Arial" w:hAnsi="Arial" w:cs="Arial"/>
                <w:sz w:val="22"/>
                <w:szCs w:val="22"/>
              </w:rPr>
            </w:pPr>
            <w:r>
              <w:rPr>
                <w:rFonts w:ascii="Arial" w:hAnsi="Arial" w:cs="Arial"/>
                <w:sz w:val="22"/>
                <w:szCs w:val="22"/>
              </w:rPr>
              <w:t>жобалауға берілген тапсырманың;</w:t>
            </w:r>
          </w:p>
          <w:p w:rsidR="008520C8" w:rsidRDefault="008520C8" w:rsidP="00C65CC8">
            <w:pPr>
              <w:numPr>
                <w:ilvl w:val="0"/>
                <w:numId w:val="23"/>
              </w:numPr>
              <w:tabs>
                <w:tab w:val="left" w:pos="567"/>
                <w:tab w:val="left" w:pos="4782"/>
              </w:tabs>
              <w:ind w:left="0" w:right="-38" w:firstLine="360"/>
              <w:jc w:val="both"/>
              <w:rPr>
                <w:rFonts w:ascii="Arial" w:hAnsi="Arial" w:cs="Arial"/>
                <w:sz w:val="22"/>
                <w:szCs w:val="22"/>
                <w:lang w:val="kk-KZ"/>
              </w:rPr>
            </w:pPr>
            <w:r>
              <w:rPr>
                <w:rFonts w:ascii="Arial" w:hAnsi="Arial" w:cs="Arial"/>
                <w:sz w:val="22"/>
                <w:szCs w:val="22"/>
              </w:rPr>
              <w:t>жобаның негізгі бөлімдерінде берілген бастапқы деректердің талаптары да ескерілген.</w:t>
            </w:r>
            <w:r>
              <w:rPr>
                <w:rFonts w:ascii="Arial" w:hAnsi="Arial" w:cs="Arial"/>
                <w:szCs w:val="22"/>
                <w:lang w:val="kk-KZ"/>
              </w:rPr>
              <w:t xml:space="preserve"> </w:t>
            </w:r>
          </w:p>
          <w:p w:rsidR="008520C8" w:rsidRDefault="008520C8" w:rsidP="008520C8">
            <w:pPr>
              <w:tabs>
                <w:tab w:val="left" w:pos="567"/>
                <w:tab w:val="left" w:pos="4782"/>
              </w:tabs>
              <w:ind w:right="-38" w:firstLine="360"/>
              <w:jc w:val="both"/>
              <w:rPr>
                <w:rStyle w:val="s2"/>
                <w:rFonts w:ascii="Arial" w:hAnsi="Arial" w:cs="Arial"/>
              </w:rPr>
            </w:pPr>
          </w:p>
          <w:p w:rsidR="008520C8" w:rsidRPr="008520C8" w:rsidRDefault="008520C8" w:rsidP="008520C8">
            <w:pPr>
              <w:tabs>
                <w:tab w:val="left" w:pos="567"/>
                <w:tab w:val="left" w:pos="4782"/>
              </w:tabs>
              <w:ind w:right="-38" w:firstLine="360"/>
              <w:jc w:val="both"/>
              <w:rPr>
                <w:rStyle w:val="s2"/>
                <w:rFonts w:ascii="Arial" w:hAnsi="Arial" w:cs="Arial"/>
                <w:color w:val="auto"/>
                <w:sz w:val="22"/>
                <w:szCs w:val="22"/>
                <w:u w:val="none"/>
                <w:lang w:val="kk-KZ"/>
              </w:rPr>
            </w:pPr>
            <w:r w:rsidRPr="008520C8">
              <w:rPr>
                <w:rStyle w:val="s2"/>
                <w:rFonts w:ascii="Arial" w:hAnsi="Arial" w:cs="Arial"/>
                <w:color w:val="auto"/>
                <w:sz w:val="22"/>
                <w:szCs w:val="22"/>
                <w:u w:val="none"/>
                <w:lang w:val="kk-KZ"/>
              </w:rPr>
              <w:t>Жобаны әзірлеуге мүдделі ұйымдардың функциялары былайша бөлінген:</w:t>
            </w:r>
          </w:p>
          <w:p w:rsidR="008520C8" w:rsidRPr="008520C8" w:rsidRDefault="008520C8" w:rsidP="008520C8">
            <w:pPr>
              <w:tabs>
                <w:tab w:val="left" w:pos="567"/>
                <w:tab w:val="left" w:pos="4782"/>
              </w:tabs>
              <w:ind w:right="-38" w:firstLine="360"/>
              <w:jc w:val="both"/>
              <w:rPr>
                <w:rStyle w:val="s2"/>
                <w:rFonts w:ascii="Arial" w:hAnsi="Arial" w:cs="Arial"/>
                <w:color w:val="auto"/>
                <w:sz w:val="22"/>
                <w:szCs w:val="22"/>
                <w:u w:val="none"/>
                <w:lang w:val="kk-KZ"/>
              </w:rPr>
            </w:pPr>
            <w:r w:rsidRPr="008520C8">
              <w:rPr>
                <w:rStyle w:val="s2"/>
                <w:rFonts w:ascii="Arial" w:hAnsi="Arial" w:cs="Arial"/>
                <w:color w:val="auto"/>
                <w:sz w:val="22"/>
                <w:szCs w:val="22"/>
                <w:u w:val="none"/>
                <w:lang w:val="kk-KZ"/>
              </w:rPr>
              <w:t xml:space="preserve">Тапсырыс беруші – </w:t>
            </w:r>
            <w:r w:rsidRPr="002E3195">
              <w:rPr>
                <w:rStyle w:val="s2"/>
                <w:rFonts w:ascii="Arial" w:hAnsi="Arial" w:cs="Arial"/>
                <w:color w:val="auto"/>
                <w:sz w:val="22"/>
                <w:szCs w:val="22"/>
                <w:u w:val="none"/>
                <w:lang w:val="kk-KZ"/>
              </w:rPr>
              <w:t>«ПҚ</w:t>
            </w:r>
            <w:r w:rsidR="0058643F">
              <w:rPr>
                <w:rStyle w:val="s2"/>
                <w:rFonts w:ascii="Arial" w:hAnsi="Arial" w:cs="Arial"/>
                <w:color w:val="auto"/>
                <w:sz w:val="22"/>
                <w:szCs w:val="22"/>
                <w:u w:val="none"/>
                <w:lang w:val="kk-KZ"/>
              </w:rPr>
              <w:t>ҚР</w:t>
            </w:r>
            <w:r w:rsidRPr="002E3195">
              <w:rPr>
                <w:rStyle w:val="s2"/>
                <w:rFonts w:ascii="Arial" w:hAnsi="Arial" w:cs="Arial"/>
                <w:color w:val="auto"/>
                <w:sz w:val="22"/>
                <w:szCs w:val="22"/>
                <w:u w:val="none"/>
                <w:lang w:val="kk-KZ"/>
              </w:rPr>
              <w:t xml:space="preserve">» </w:t>
            </w:r>
            <w:r w:rsidR="0058643F">
              <w:rPr>
                <w:rStyle w:val="s2"/>
                <w:rFonts w:ascii="Arial" w:hAnsi="Arial" w:cs="Arial"/>
                <w:color w:val="auto"/>
                <w:sz w:val="22"/>
                <w:szCs w:val="22"/>
                <w:u w:val="none"/>
                <w:lang w:val="kk-KZ"/>
              </w:rPr>
              <w:t>АҚ</w:t>
            </w:r>
            <w:r w:rsidRPr="002E3195">
              <w:rPr>
                <w:rStyle w:val="s2"/>
                <w:rFonts w:ascii="Arial" w:hAnsi="Arial" w:cs="Arial"/>
                <w:color w:val="auto"/>
                <w:sz w:val="22"/>
                <w:szCs w:val="22"/>
                <w:u w:val="none"/>
                <w:lang w:val="kk-KZ"/>
              </w:rPr>
              <w:t>.</w:t>
            </w:r>
            <w:r w:rsidRPr="008520C8">
              <w:rPr>
                <w:rStyle w:val="s2"/>
                <w:rFonts w:ascii="Arial" w:hAnsi="Arial" w:cs="Arial"/>
                <w:color w:val="auto"/>
                <w:sz w:val="22"/>
                <w:szCs w:val="22"/>
                <w:u w:val="none"/>
                <w:lang w:val="kk-KZ"/>
              </w:rPr>
              <w:t xml:space="preserve"> Бас мердігер ұйым – тендерлік негізде анықталады.</w:t>
            </w:r>
          </w:p>
          <w:p w:rsidR="008520C8" w:rsidRPr="008520C8" w:rsidRDefault="008520C8" w:rsidP="008520C8">
            <w:pPr>
              <w:tabs>
                <w:tab w:val="left" w:pos="567"/>
                <w:tab w:val="left" w:pos="4782"/>
              </w:tabs>
              <w:ind w:right="-38" w:firstLine="360"/>
              <w:jc w:val="both"/>
              <w:rPr>
                <w:rStyle w:val="s2"/>
                <w:rFonts w:ascii="Arial" w:hAnsi="Arial" w:cs="Arial"/>
                <w:color w:val="auto"/>
                <w:sz w:val="22"/>
                <w:szCs w:val="22"/>
                <w:u w:val="none"/>
                <w:lang w:val="kk-KZ"/>
              </w:rPr>
            </w:pPr>
            <w:r w:rsidRPr="008520C8">
              <w:rPr>
                <w:rStyle w:val="s2"/>
                <w:rFonts w:ascii="Arial" w:hAnsi="Arial" w:cs="Arial"/>
                <w:color w:val="auto"/>
                <w:sz w:val="22"/>
                <w:szCs w:val="22"/>
                <w:u w:val="none"/>
                <w:lang w:val="kk-KZ"/>
              </w:rPr>
              <w:t>Мамандандырылған жұмыстарды жүргізу үшін бас мердігер мамандандырылған құрылыс ұйымдарын тартады.</w:t>
            </w:r>
          </w:p>
          <w:p w:rsidR="008520C8" w:rsidRDefault="008520C8" w:rsidP="008520C8">
            <w:pPr>
              <w:pStyle w:val="4"/>
              <w:numPr>
                <w:ilvl w:val="0"/>
                <w:numId w:val="0"/>
              </w:numPr>
              <w:rPr>
                <w:rFonts w:ascii="Arial" w:hAnsi="Arial" w:cs="Arial"/>
                <w:b/>
                <w:i/>
                <w:iCs/>
                <w:szCs w:val="22"/>
                <w:lang w:val="kk-KZ"/>
              </w:rPr>
            </w:pPr>
          </w:p>
          <w:p w:rsidR="008520C8" w:rsidRPr="008520C8" w:rsidRDefault="008520C8" w:rsidP="008520C8">
            <w:pPr>
              <w:pStyle w:val="4"/>
              <w:numPr>
                <w:ilvl w:val="0"/>
                <w:numId w:val="0"/>
              </w:numPr>
              <w:rPr>
                <w:rFonts w:ascii="Arial" w:hAnsi="Arial" w:cs="Arial"/>
                <w:b/>
                <w:i/>
                <w:iCs/>
                <w:szCs w:val="22"/>
                <w:lang w:val="kk-KZ"/>
              </w:rPr>
            </w:pPr>
            <w:r w:rsidRPr="008520C8">
              <w:rPr>
                <w:rFonts w:ascii="Arial" w:hAnsi="Arial" w:cs="Arial"/>
                <w:b/>
                <w:i/>
                <w:iCs/>
                <w:szCs w:val="22"/>
                <w:lang w:val="kk-KZ"/>
              </w:rPr>
              <w:lastRenderedPageBreak/>
              <w:t>Төменде жобада қабылданған техникалық нормативтер келтірілген:</w:t>
            </w:r>
          </w:p>
        </w:tc>
        <w:tc>
          <w:tcPr>
            <w:tcW w:w="4999" w:type="dxa"/>
          </w:tcPr>
          <w:p w:rsidR="00D46EEF" w:rsidRDefault="00D46EEF" w:rsidP="00ED7104">
            <w:pPr>
              <w:shd w:val="clear" w:color="auto" w:fill="FFFFFF"/>
              <w:ind w:right="331"/>
              <w:jc w:val="both"/>
              <w:rPr>
                <w:rFonts w:ascii="Arial" w:hAnsi="Arial" w:cs="Arial"/>
                <w:sz w:val="22"/>
                <w:szCs w:val="22"/>
                <w:lang w:val="ru-RU"/>
              </w:rPr>
            </w:pP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В настоящем документе проекта рассматриваются основные вопросы по организации производства работ зданий и сооружений, входящих в состав комплекса месторождения </w:t>
            </w:r>
            <w:r w:rsidR="00C17C18">
              <w:rPr>
                <w:rFonts w:ascii="Arial" w:hAnsi="Arial" w:cs="Arial"/>
                <w:sz w:val="22"/>
                <w:szCs w:val="22"/>
                <w:lang w:val="ru-RU"/>
              </w:rPr>
              <w:t>Кызылкия</w:t>
            </w:r>
            <w:r w:rsidR="004B7CD4" w:rsidRPr="004B7CD4">
              <w:rPr>
                <w:rFonts w:ascii="Arial" w:hAnsi="Arial" w:cs="Arial"/>
                <w:sz w:val="22"/>
                <w:szCs w:val="22"/>
                <w:lang w:val="ru-RU"/>
              </w:rPr>
              <w:t>.</w:t>
            </w:r>
            <w:r w:rsidRPr="001125C4">
              <w:rPr>
                <w:rFonts w:ascii="Arial" w:hAnsi="Arial" w:cs="Arial"/>
                <w:sz w:val="22"/>
                <w:szCs w:val="22"/>
                <w:lang w:val="ru-RU"/>
              </w:rPr>
              <w:t xml:space="preserve"> Проект организации строительства (ПОС) разработан в соответствии с требованиями нормативных документов:</w:t>
            </w:r>
          </w:p>
          <w:p w:rsidR="00ED7104" w:rsidRPr="001125C4"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1125C4">
              <w:rPr>
                <w:rFonts w:ascii="Arial" w:hAnsi="Arial" w:cs="Arial"/>
                <w:sz w:val="22"/>
                <w:szCs w:val="22"/>
                <w:lang w:val="ru-RU"/>
              </w:rPr>
              <w:t>СН  РК. 1. 03-00-2011 «Строительное  производство.  Организация  строительства  предприятий,  зданий  и  сооружений»;</w:t>
            </w:r>
          </w:p>
          <w:p w:rsidR="00ED7104" w:rsidRPr="00E85B76"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E85B76">
              <w:rPr>
                <w:rFonts w:ascii="Arial" w:hAnsi="Arial" w:cs="Arial"/>
                <w:sz w:val="22"/>
                <w:szCs w:val="22"/>
                <w:lang w:val="ru-RU"/>
              </w:rPr>
              <w:t>СП РК 1.03-106-2012 Охрана труда и ТБ в строительстве</w:t>
            </w:r>
          </w:p>
          <w:p w:rsidR="00ED7104" w:rsidRPr="001125C4"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1125C4">
              <w:rPr>
                <w:rFonts w:ascii="Arial" w:hAnsi="Arial" w:cs="Arial"/>
                <w:sz w:val="22"/>
                <w:szCs w:val="22"/>
                <w:lang w:val="ru-RU"/>
              </w:rPr>
              <w:t>СП  РК 1.0</w:t>
            </w:r>
            <w:r>
              <w:rPr>
                <w:rFonts w:ascii="Arial" w:hAnsi="Arial" w:cs="Arial"/>
                <w:sz w:val="22"/>
                <w:szCs w:val="22"/>
                <w:lang w:val="ru-RU"/>
              </w:rPr>
              <w:t>3</w:t>
            </w:r>
            <w:r w:rsidRPr="001125C4">
              <w:rPr>
                <w:rFonts w:ascii="Arial" w:hAnsi="Arial" w:cs="Arial"/>
                <w:sz w:val="22"/>
                <w:szCs w:val="22"/>
                <w:lang w:val="ru-RU"/>
              </w:rPr>
              <w:t>.</w:t>
            </w:r>
            <w:r>
              <w:rPr>
                <w:rFonts w:ascii="Arial" w:hAnsi="Arial" w:cs="Arial"/>
                <w:sz w:val="22"/>
                <w:szCs w:val="22"/>
                <w:lang w:val="ru-RU"/>
              </w:rPr>
              <w:t>1</w:t>
            </w:r>
            <w:r w:rsidRPr="001125C4">
              <w:rPr>
                <w:rFonts w:ascii="Arial" w:hAnsi="Arial" w:cs="Arial"/>
                <w:sz w:val="22"/>
                <w:szCs w:val="22"/>
                <w:lang w:val="ru-RU"/>
              </w:rPr>
              <w:t>0</w:t>
            </w:r>
            <w:r>
              <w:rPr>
                <w:rFonts w:ascii="Arial" w:hAnsi="Arial" w:cs="Arial"/>
                <w:sz w:val="22"/>
                <w:szCs w:val="22"/>
                <w:lang w:val="ru-RU"/>
              </w:rPr>
              <w:t>2</w:t>
            </w:r>
            <w:r w:rsidRPr="001125C4">
              <w:rPr>
                <w:rFonts w:ascii="Arial" w:hAnsi="Arial" w:cs="Arial"/>
                <w:sz w:val="22"/>
                <w:szCs w:val="22"/>
                <w:lang w:val="ru-RU"/>
              </w:rPr>
              <w:t>-20</w:t>
            </w:r>
            <w:r>
              <w:rPr>
                <w:rFonts w:ascii="Arial" w:hAnsi="Arial" w:cs="Arial"/>
                <w:sz w:val="22"/>
                <w:szCs w:val="22"/>
                <w:lang w:val="ru-RU"/>
              </w:rPr>
              <w:t>14</w:t>
            </w:r>
            <w:r w:rsidRPr="001125C4">
              <w:rPr>
                <w:rFonts w:ascii="Arial" w:hAnsi="Arial" w:cs="Arial"/>
                <w:sz w:val="22"/>
                <w:szCs w:val="22"/>
                <w:lang w:val="ru-RU"/>
              </w:rPr>
              <w:t xml:space="preserve">  «Нормы продолжительности  строительства  и  задела  в  строительстве  предприятий,  зданий  и  сооружений»;</w:t>
            </w:r>
          </w:p>
          <w:p w:rsidR="00ED7104" w:rsidRPr="001125C4"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1125C4">
              <w:rPr>
                <w:rFonts w:ascii="Arial" w:hAnsi="Arial" w:cs="Arial"/>
                <w:sz w:val="22"/>
                <w:szCs w:val="22"/>
                <w:lang w:val="ru-RU"/>
              </w:rPr>
              <w:t xml:space="preserve">Пособия  по  разработке  проектов  организации  строительства   и  проектов  производства  работ  для  жилищно-гражданского  строительства (к  СНиП  РК. 1. 03- 06-2002). Астана </w:t>
            </w:r>
            <w:smartTag w:uri="urn:schemas-microsoft-com:office:smarttags" w:element="metricconverter">
              <w:smartTagPr>
                <w:attr w:name="ProductID" w:val="2008 г"/>
              </w:smartTagPr>
              <w:r w:rsidRPr="001125C4">
                <w:rPr>
                  <w:rFonts w:ascii="Arial" w:hAnsi="Arial" w:cs="Arial"/>
                  <w:sz w:val="22"/>
                  <w:szCs w:val="22"/>
                  <w:lang w:val="ru-RU"/>
                </w:rPr>
                <w:t>2008 г</w:t>
              </w:r>
            </w:smartTag>
            <w:r w:rsidRPr="001125C4">
              <w:rPr>
                <w:rFonts w:ascii="Arial" w:hAnsi="Arial" w:cs="Arial"/>
                <w:sz w:val="22"/>
                <w:szCs w:val="22"/>
                <w:lang w:val="ru-RU"/>
              </w:rPr>
              <w:t xml:space="preserve">.   </w:t>
            </w:r>
          </w:p>
          <w:p w:rsidR="00ED7104" w:rsidRPr="001125C4"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1125C4">
              <w:rPr>
                <w:rFonts w:ascii="Arial" w:hAnsi="Arial" w:cs="Arial"/>
                <w:sz w:val="22"/>
                <w:szCs w:val="22"/>
                <w:lang w:val="ru-RU"/>
              </w:rPr>
              <w:t>СНиП РК 1.03-</w:t>
            </w:r>
            <w:r>
              <w:rPr>
                <w:rFonts w:ascii="Arial" w:hAnsi="Arial" w:cs="Arial"/>
                <w:sz w:val="22"/>
                <w:szCs w:val="22"/>
                <w:lang w:val="ru-RU"/>
              </w:rPr>
              <w:t>103</w:t>
            </w:r>
            <w:r w:rsidRPr="001125C4">
              <w:rPr>
                <w:rFonts w:ascii="Arial" w:hAnsi="Arial" w:cs="Arial"/>
                <w:sz w:val="22"/>
                <w:szCs w:val="22"/>
                <w:lang w:val="ru-RU"/>
              </w:rPr>
              <w:t>-20</w:t>
            </w:r>
            <w:r>
              <w:rPr>
                <w:rFonts w:ascii="Arial" w:hAnsi="Arial" w:cs="Arial"/>
                <w:sz w:val="22"/>
                <w:szCs w:val="22"/>
                <w:lang w:val="ru-RU"/>
              </w:rPr>
              <w:t>13</w:t>
            </w:r>
            <w:r w:rsidRPr="001125C4">
              <w:rPr>
                <w:rFonts w:ascii="Arial" w:hAnsi="Arial" w:cs="Arial"/>
                <w:sz w:val="22"/>
                <w:szCs w:val="22"/>
                <w:lang w:val="ru-RU"/>
              </w:rPr>
              <w:t xml:space="preserve">   «Геодезические работы в строительстве»;</w:t>
            </w:r>
          </w:p>
          <w:p w:rsidR="00ED7104" w:rsidRPr="00495FE9"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495FE9">
              <w:rPr>
                <w:rFonts w:ascii="Arial" w:hAnsi="Arial" w:cs="Arial"/>
                <w:sz w:val="22"/>
                <w:szCs w:val="22"/>
                <w:lang w:val="ru-RU"/>
              </w:rPr>
              <w:t>СН РК 5.01-02-2013,  СП РК 5.01-102-2013 «Основания зданий                                  и сооружений»;</w:t>
            </w:r>
          </w:p>
          <w:p w:rsidR="00ED7104" w:rsidRPr="00ED74BC"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ED74BC">
              <w:rPr>
                <w:rFonts w:ascii="Arial" w:hAnsi="Arial" w:cs="Arial"/>
                <w:sz w:val="22"/>
                <w:szCs w:val="22"/>
                <w:lang w:val="ru-RU"/>
              </w:rPr>
              <w:t>СП РК 2.03-30-2017 «Строительство в сейсмических районах РК»</w:t>
            </w:r>
          </w:p>
          <w:p w:rsidR="00ED7104" w:rsidRPr="008520C8"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495FE9">
              <w:rPr>
                <w:rFonts w:ascii="Arial" w:hAnsi="Arial" w:cs="Arial"/>
                <w:sz w:val="22"/>
                <w:szCs w:val="22"/>
                <w:lang w:val="ru-RU"/>
              </w:rPr>
              <w:t xml:space="preserve">СП РК 2.01-101-2013,  СН РК 2.01-01-2013 «Защита строительных  </w:t>
            </w:r>
            <w:r w:rsidRPr="008520C8">
              <w:rPr>
                <w:rFonts w:ascii="Arial" w:hAnsi="Arial" w:cs="Arial"/>
                <w:sz w:val="22"/>
                <w:szCs w:val="22"/>
                <w:lang w:val="ru-RU"/>
              </w:rPr>
              <w:t>конструкций от коррозии»;</w:t>
            </w:r>
          </w:p>
          <w:p w:rsidR="00ED7104" w:rsidRPr="00495FE9" w:rsidRDefault="00ED7104" w:rsidP="00C65CC8">
            <w:pPr>
              <w:numPr>
                <w:ilvl w:val="0"/>
                <w:numId w:val="14"/>
              </w:numPr>
              <w:shd w:val="clear" w:color="auto" w:fill="FFFFFF"/>
              <w:ind w:left="387" w:right="331" w:firstLine="693"/>
              <w:jc w:val="both"/>
              <w:rPr>
                <w:rFonts w:ascii="Arial" w:hAnsi="Arial" w:cs="Arial"/>
                <w:sz w:val="22"/>
                <w:szCs w:val="22"/>
                <w:lang w:val="ru-RU"/>
              </w:rPr>
            </w:pPr>
            <w:r w:rsidRPr="00495FE9">
              <w:rPr>
                <w:rFonts w:ascii="Arial" w:hAnsi="Arial" w:cs="Arial"/>
                <w:sz w:val="22"/>
                <w:szCs w:val="22"/>
                <w:lang w:val="ru-RU"/>
              </w:rPr>
              <w:t>СН РК 5.03-07-2013, СП РК 5.03-107-2013  «Несущие и ограждающие конструкции».</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При разработке раздела были учтены также требования:</w:t>
            </w:r>
          </w:p>
          <w:p w:rsidR="00ED7104" w:rsidRPr="001125C4" w:rsidRDefault="00ED7104" w:rsidP="00C65CC8">
            <w:pPr>
              <w:numPr>
                <w:ilvl w:val="0"/>
                <w:numId w:val="14"/>
              </w:numPr>
              <w:shd w:val="clear" w:color="auto" w:fill="FFFFFF"/>
              <w:ind w:left="1440" w:right="331"/>
              <w:jc w:val="both"/>
              <w:rPr>
                <w:rFonts w:ascii="Arial" w:hAnsi="Arial" w:cs="Arial"/>
                <w:sz w:val="22"/>
                <w:szCs w:val="22"/>
                <w:lang w:val="ru-RU"/>
              </w:rPr>
            </w:pPr>
            <w:r w:rsidRPr="001125C4">
              <w:rPr>
                <w:rFonts w:ascii="Arial" w:hAnsi="Arial" w:cs="Arial"/>
                <w:sz w:val="22"/>
                <w:szCs w:val="22"/>
                <w:lang w:val="ru-RU"/>
              </w:rPr>
              <w:t>задания на проектирование;</w:t>
            </w:r>
          </w:p>
          <w:p w:rsidR="00ED7104" w:rsidRPr="001125C4" w:rsidRDefault="00ED7104" w:rsidP="00C65CC8">
            <w:pPr>
              <w:numPr>
                <w:ilvl w:val="0"/>
                <w:numId w:val="14"/>
              </w:numPr>
              <w:shd w:val="clear" w:color="auto" w:fill="FFFFFF"/>
              <w:ind w:left="1440" w:right="331"/>
              <w:jc w:val="both"/>
              <w:rPr>
                <w:rFonts w:ascii="Arial" w:hAnsi="Arial" w:cs="Arial"/>
                <w:sz w:val="22"/>
                <w:szCs w:val="22"/>
                <w:lang w:val="ru-RU"/>
              </w:rPr>
            </w:pPr>
            <w:r w:rsidRPr="001125C4">
              <w:rPr>
                <w:rFonts w:ascii="Arial" w:hAnsi="Arial" w:cs="Arial"/>
                <w:sz w:val="22"/>
                <w:szCs w:val="22"/>
                <w:lang w:val="ru-RU"/>
              </w:rPr>
              <w:t>исходных данных, приведенных в основных разделах проекта.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Функции заинтересованных организаций на разработку проекта разделены следующим образом:</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Заказчик -  </w:t>
            </w:r>
            <w:r w:rsidR="0058643F">
              <w:rPr>
                <w:rFonts w:ascii="Arial" w:hAnsi="Arial" w:cs="Arial"/>
                <w:sz w:val="22"/>
                <w:szCs w:val="22"/>
                <w:lang w:val="ru-RU"/>
              </w:rPr>
              <w:t>АО</w:t>
            </w:r>
            <w:r>
              <w:rPr>
                <w:rFonts w:ascii="Arial" w:hAnsi="Arial" w:cs="Arial"/>
                <w:sz w:val="22"/>
                <w:szCs w:val="22"/>
                <w:lang w:val="ru-RU"/>
              </w:rPr>
              <w:t xml:space="preserve"> </w:t>
            </w:r>
            <w:r w:rsidRPr="001125C4">
              <w:rPr>
                <w:rFonts w:ascii="Arial" w:hAnsi="Arial" w:cs="Arial"/>
                <w:sz w:val="22"/>
                <w:szCs w:val="22"/>
                <w:lang w:val="ru-RU"/>
              </w:rPr>
              <w:t>«</w:t>
            </w:r>
            <w:r>
              <w:rPr>
                <w:rFonts w:ascii="Arial" w:hAnsi="Arial" w:cs="Arial"/>
                <w:sz w:val="22"/>
                <w:szCs w:val="22"/>
                <w:lang w:val="ru-RU"/>
              </w:rPr>
              <w:t>ПК</w:t>
            </w:r>
            <w:r w:rsidR="0058643F">
              <w:rPr>
                <w:rFonts w:ascii="Arial" w:hAnsi="Arial" w:cs="Arial"/>
                <w:sz w:val="22"/>
                <w:szCs w:val="22"/>
                <w:lang w:val="ru-RU"/>
              </w:rPr>
              <w:t>КР</w:t>
            </w:r>
            <w:r w:rsidRPr="001125C4">
              <w:rPr>
                <w:rFonts w:ascii="Arial" w:hAnsi="Arial" w:cs="Arial"/>
                <w:sz w:val="22"/>
                <w:szCs w:val="22"/>
                <w:lang w:val="ru-RU"/>
              </w:rPr>
              <w:t>». Генподрядная организация - определяется на тендерной основе.</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Для проведения специализированных работ Генподрядчик привлекает специализированные строительные организации.</w:t>
            </w:r>
          </w:p>
          <w:p w:rsidR="00540C84" w:rsidRPr="001125C4" w:rsidRDefault="00540C84" w:rsidP="00ED7104">
            <w:pPr>
              <w:shd w:val="clear" w:color="auto" w:fill="FFFFFF"/>
              <w:ind w:right="331"/>
              <w:jc w:val="both"/>
              <w:rPr>
                <w:rFonts w:ascii="Arial" w:hAnsi="Arial" w:cs="Arial"/>
                <w:sz w:val="22"/>
                <w:szCs w:val="22"/>
                <w:lang w:val="ru-RU"/>
              </w:rPr>
            </w:pPr>
          </w:p>
          <w:p w:rsidR="00ED7104" w:rsidRPr="001125C4" w:rsidRDefault="00ED7104" w:rsidP="00ED7104">
            <w:pPr>
              <w:pStyle w:val="af1"/>
              <w:rPr>
                <w:sz w:val="22"/>
                <w:szCs w:val="22"/>
                <w:lang w:val="kk-KZ"/>
              </w:rPr>
            </w:pPr>
            <w:r w:rsidRPr="001125C4">
              <w:rPr>
                <w:sz w:val="22"/>
                <w:szCs w:val="22"/>
              </w:rPr>
              <w:t>Ниже приводятся технические нормативы, принятые в проекте</w:t>
            </w:r>
            <w:r w:rsidRPr="001125C4">
              <w:rPr>
                <w:sz w:val="22"/>
                <w:szCs w:val="22"/>
                <w:lang w:val="kk-KZ"/>
              </w:rPr>
              <w:t>:</w:t>
            </w:r>
          </w:p>
          <w:p w:rsidR="00ED7104" w:rsidRDefault="00ED7104" w:rsidP="00EA1E37">
            <w:pPr>
              <w:pStyle w:val="4"/>
              <w:numPr>
                <w:ilvl w:val="0"/>
                <w:numId w:val="0"/>
              </w:numPr>
              <w:jc w:val="left"/>
              <w:rPr>
                <w:rFonts w:ascii="Arial" w:hAnsi="Arial" w:cs="Arial"/>
                <w:b/>
                <w:szCs w:val="22"/>
                <w:lang w:val="ru-RU"/>
              </w:rPr>
            </w:pPr>
          </w:p>
        </w:tc>
      </w:tr>
    </w:tbl>
    <w:p w:rsidR="00CA772A" w:rsidRPr="001125C4" w:rsidRDefault="00CA772A" w:rsidP="00630BEF">
      <w:pPr>
        <w:pStyle w:val="af1"/>
        <w:rPr>
          <w:sz w:val="22"/>
          <w:szCs w:val="22"/>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4634"/>
        <w:gridCol w:w="1301"/>
        <w:gridCol w:w="2885"/>
      </w:tblGrid>
      <w:tr w:rsidR="00CA772A" w:rsidRPr="001125C4" w:rsidTr="00CA772A">
        <w:tc>
          <w:tcPr>
            <w:tcW w:w="751" w:type="dxa"/>
            <w:tcBorders>
              <w:top w:val="single" w:sz="4" w:space="0" w:color="auto"/>
              <w:left w:val="single" w:sz="4" w:space="0" w:color="auto"/>
              <w:bottom w:val="single" w:sz="4" w:space="0" w:color="auto"/>
              <w:right w:val="single" w:sz="4" w:space="0" w:color="auto"/>
            </w:tcBorders>
          </w:tcPr>
          <w:p w:rsidR="00CA772A" w:rsidRPr="001125C4" w:rsidRDefault="00CA772A" w:rsidP="00D34B25">
            <w:pPr>
              <w:contextualSpacing/>
              <w:jc w:val="both"/>
              <w:rPr>
                <w:rFonts w:ascii="Arial" w:hAnsi="Arial" w:cs="Arial"/>
                <w:sz w:val="22"/>
                <w:szCs w:val="22"/>
                <w:lang w:val="ru-RU"/>
              </w:rPr>
            </w:pPr>
          </w:p>
          <w:p w:rsidR="00CA772A" w:rsidRPr="001125C4" w:rsidRDefault="00CA772A" w:rsidP="00D34B25">
            <w:pPr>
              <w:contextualSpacing/>
              <w:jc w:val="both"/>
              <w:rPr>
                <w:rFonts w:ascii="Arial" w:hAnsi="Arial" w:cs="Arial"/>
                <w:sz w:val="22"/>
                <w:szCs w:val="22"/>
                <w:lang w:val="ru-RU"/>
              </w:rPr>
            </w:pPr>
            <w:r w:rsidRPr="001125C4">
              <w:rPr>
                <w:rFonts w:ascii="Arial" w:hAnsi="Arial" w:cs="Arial"/>
                <w:sz w:val="22"/>
                <w:szCs w:val="22"/>
                <w:lang w:val="ru-RU"/>
              </w:rPr>
              <w:t>№№</w:t>
            </w:r>
          </w:p>
          <w:p w:rsidR="008520C8" w:rsidRDefault="008520C8" w:rsidP="00D34B25">
            <w:pPr>
              <w:contextualSpacing/>
              <w:jc w:val="both"/>
              <w:rPr>
                <w:rFonts w:ascii="Arial" w:hAnsi="Arial" w:cs="Arial"/>
                <w:sz w:val="22"/>
                <w:szCs w:val="22"/>
                <w:lang w:val="ru-RU"/>
              </w:rPr>
            </w:pPr>
            <w:r>
              <w:rPr>
                <w:rFonts w:ascii="Arial" w:hAnsi="Arial" w:cs="Arial"/>
                <w:sz w:val="22"/>
                <w:szCs w:val="22"/>
                <w:lang w:val="ru-RU"/>
              </w:rPr>
              <w:t>р/с/</w:t>
            </w:r>
          </w:p>
          <w:p w:rsidR="00CA772A" w:rsidRPr="001125C4" w:rsidRDefault="00CA772A" w:rsidP="00D34B25">
            <w:pPr>
              <w:contextualSpacing/>
              <w:jc w:val="both"/>
              <w:rPr>
                <w:rFonts w:ascii="Arial" w:hAnsi="Arial" w:cs="Arial"/>
                <w:sz w:val="22"/>
                <w:szCs w:val="22"/>
                <w:lang w:val="ru-RU"/>
              </w:rPr>
            </w:pPr>
            <w:r w:rsidRPr="001125C4">
              <w:rPr>
                <w:rFonts w:ascii="Arial" w:hAnsi="Arial" w:cs="Arial"/>
                <w:sz w:val="22"/>
                <w:szCs w:val="22"/>
                <w:lang w:val="ru-RU"/>
              </w:rPr>
              <w:t>п-п</w:t>
            </w:r>
          </w:p>
        </w:tc>
        <w:tc>
          <w:tcPr>
            <w:tcW w:w="4634" w:type="dxa"/>
            <w:tcBorders>
              <w:top w:val="single" w:sz="4" w:space="0" w:color="auto"/>
              <w:left w:val="single" w:sz="4" w:space="0" w:color="auto"/>
              <w:bottom w:val="single" w:sz="4" w:space="0" w:color="auto"/>
              <w:right w:val="single" w:sz="4" w:space="0" w:color="auto"/>
            </w:tcBorders>
            <w:vAlign w:val="center"/>
          </w:tcPr>
          <w:p w:rsidR="008520C8" w:rsidRDefault="008520C8" w:rsidP="00D34B25">
            <w:pPr>
              <w:contextualSpacing/>
              <w:jc w:val="both"/>
              <w:rPr>
                <w:rFonts w:ascii="Arial" w:hAnsi="Arial" w:cs="Arial"/>
                <w:sz w:val="22"/>
                <w:szCs w:val="22"/>
                <w:lang w:val="kk-KZ"/>
              </w:rPr>
            </w:pPr>
            <w:r w:rsidRPr="008520C8">
              <w:rPr>
                <w:rFonts w:ascii="Arial" w:hAnsi="Arial" w:cs="Arial"/>
                <w:sz w:val="22"/>
                <w:szCs w:val="22"/>
              </w:rPr>
              <w:t xml:space="preserve">Көрсеткіштердің атауы </w:t>
            </w:r>
            <w:r>
              <w:rPr>
                <w:rFonts w:ascii="Arial" w:hAnsi="Arial" w:cs="Arial"/>
                <w:sz w:val="22"/>
                <w:szCs w:val="22"/>
                <w:lang w:val="kk-KZ"/>
              </w:rPr>
              <w:t>/</w:t>
            </w:r>
          </w:p>
          <w:p w:rsidR="00CA772A" w:rsidRPr="001125C4" w:rsidRDefault="00CA772A" w:rsidP="00D34B25">
            <w:pPr>
              <w:contextualSpacing/>
              <w:jc w:val="both"/>
              <w:rPr>
                <w:rFonts w:ascii="Arial" w:hAnsi="Arial" w:cs="Arial"/>
                <w:sz w:val="22"/>
                <w:szCs w:val="22"/>
              </w:rPr>
            </w:pPr>
            <w:r w:rsidRPr="001125C4">
              <w:rPr>
                <w:rFonts w:ascii="Arial" w:hAnsi="Arial" w:cs="Arial"/>
                <w:sz w:val="22"/>
                <w:szCs w:val="22"/>
              </w:rPr>
              <w:t xml:space="preserve">Наименование показателей </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Default="008520C8" w:rsidP="00D34B25">
            <w:pPr>
              <w:contextualSpacing/>
              <w:jc w:val="both"/>
              <w:rPr>
                <w:rFonts w:ascii="Arial" w:hAnsi="Arial" w:cs="Arial"/>
                <w:sz w:val="22"/>
                <w:szCs w:val="22"/>
                <w:lang w:val="kk-KZ"/>
              </w:rPr>
            </w:pPr>
            <w:r>
              <w:rPr>
                <w:rFonts w:ascii="Arial" w:hAnsi="Arial" w:cs="Arial"/>
                <w:sz w:val="22"/>
                <w:szCs w:val="22"/>
                <w:lang w:val="kk-KZ"/>
              </w:rPr>
              <w:t>Өлшем бірл./</w:t>
            </w:r>
          </w:p>
          <w:p w:rsidR="00CA772A" w:rsidRPr="001125C4" w:rsidRDefault="00CA772A" w:rsidP="00D34B25">
            <w:pPr>
              <w:contextualSpacing/>
              <w:jc w:val="both"/>
              <w:rPr>
                <w:rFonts w:ascii="Arial" w:hAnsi="Arial" w:cs="Arial"/>
                <w:sz w:val="22"/>
                <w:szCs w:val="22"/>
              </w:rPr>
            </w:pPr>
            <w:r w:rsidRPr="001125C4">
              <w:rPr>
                <w:rFonts w:ascii="Arial" w:hAnsi="Arial" w:cs="Arial"/>
                <w:sz w:val="22"/>
                <w:szCs w:val="22"/>
              </w:rPr>
              <w:t>Един.</w:t>
            </w:r>
          </w:p>
          <w:p w:rsidR="00CA772A" w:rsidRPr="001125C4" w:rsidRDefault="00FC2113" w:rsidP="00D34B25">
            <w:pPr>
              <w:contextualSpacing/>
              <w:jc w:val="both"/>
              <w:rPr>
                <w:rFonts w:ascii="Arial" w:hAnsi="Arial" w:cs="Arial"/>
                <w:sz w:val="22"/>
                <w:szCs w:val="22"/>
              </w:rPr>
            </w:pPr>
            <w:r>
              <w:rPr>
                <w:rFonts w:ascii="Arial" w:hAnsi="Arial" w:cs="Arial"/>
                <w:sz w:val="22"/>
                <w:szCs w:val="22"/>
                <w:lang w:val="ru-RU"/>
              </w:rPr>
              <w:t xml:space="preserve">  </w:t>
            </w:r>
            <w:r w:rsidR="00CA772A" w:rsidRPr="001125C4">
              <w:rPr>
                <w:rFonts w:ascii="Arial" w:hAnsi="Arial" w:cs="Arial"/>
                <w:sz w:val="22"/>
                <w:szCs w:val="22"/>
              </w:rPr>
              <w:t>изм.</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8520C8" w:rsidRDefault="008520C8" w:rsidP="008520C8">
            <w:pPr>
              <w:rPr>
                <w:rFonts w:ascii="Arial" w:hAnsi="Arial" w:cs="Arial"/>
                <w:sz w:val="22"/>
                <w:szCs w:val="22"/>
              </w:rPr>
            </w:pPr>
            <w:r>
              <w:rPr>
                <w:rFonts w:ascii="Arial" w:hAnsi="Arial" w:cs="Arial"/>
                <w:sz w:val="22"/>
                <w:szCs w:val="22"/>
              </w:rPr>
              <w:t>Жобада қабылданған</w:t>
            </w:r>
          </w:p>
          <w:p w:rsidR="008520C8" w:rsidRDefault="008520C8" w:rsidP="008520C8">
            <w:pPr>
              <w:rPr>
                <w:rFonts w:ascii="Arial" w:hAnsi="Arial" w:cs="Arial"/>
                <w:sz w:val="22"/>
                <w:szCs w:val="22"/>
              </w:rPr>
            </w:pPr>
            <w:r>
              <w:rPr>
                <w:rFonts w:ascii="Arial" w:hAnsi="Arial" w:cs="Arial"/>
                <w:sz w:val="22"/>
                <w:szCs w:val="22"/>
              </w:rPr>
              <w:t>ҚР ЕЖ 3.03-101-2013</w:t>
            </w:r>
          </w:p>
          <w:p w:rsidR="008520C8" w:rsidRDefault="008520C8" w:rsidP="008520C8">
            <w:pPr>
              <w:rPr>
                <w:rFonts w:ascii="Arial" w:hAnsi="Arial" w:cs="Arial"/>
                <w:sz w:val="22"/>
                <w:szCs w:val="22"/>
              </w:rPr>
            </w:pPr>
            <w:r>
              <w:rPr>
                <w:rFonts w:ascii="Arial" w:hAnsi="Arial" w:cs="Arial"/>
                <w:sz w:val="22"/>
                <w:szCs w:val="22"/>
              </w:rPr>
              <w:t>ҚР ЕЖ 03.03-122-2013*/</w:t>
            </w:r>
          </w:p>
          <w:p w:rsidR="00CB760C" w:rsidRDefault="008520C8" w:rsidP="008520C8">
            <w:pPr>
              <w:contextualSpacing/>
              <w:rPr>
                <w:rFonts w:ascii="Arial" w:hAnsi="Arial" w:cs="Arial"/>
                <w:lang w:val="ru-RU"/>
              </w:rPr>
            </w:pPr>
            <w:r w:rsidRPr="008520C8">
              <w:rPr>
                <w:rFonts w:ascii="Arial" w:hAnsi="Arial" w:cs="Arial"/>
              </w:rPr>
              <w:t xml:space="preserve"> </w:t>
            </w:r>
            <w:r w:rsidR="00CB760C" w:rsidRPr="00AC4F8B">
              <w:rPr>
                <w:rFonts w:ascii="Arial" w:hAnsi="Arial" w:cs="Arial"/>
                <w:lang w:val="ru-RU"/>
              </w:rPr>
              <w:t>Принятые в проекте</w:t>
            </w:r>
            <w:r w:rsidR="00CB760C" w:rsidRPr="00AC4F8B">
              <w:rPr>
                <w:rFonts w:ascii="Arial" w:hAnsi="Arial" w:cs="Arial"/>
                <w:lang w:val="kk-KZ"/>
              </w:rPr>
              <w:t xml:space="preserve"> </w:t>
            </w:r>
            <w:r w:rsidR="00CB760C" w:rsidRPr="00AC4F8B">
              <w:rPr>
                <w:rFonts w:ascii="Arial" w:hAnsi="Arial" w:cs="Arial"/>
                <w:lang w:val="ru-RU"/>
              </w:rPr>
              <w:t xml:space="preserve">по </w:t>
            </w:r>
          </w:p>
          <w:p w:rsidR="00CB760C" w:rsidRPr="00AC4F8B" w:rsidRDefault="00CB760C" w:rsidP="00CB760C">
            <w:pPr>
              <w:contextualSpacing/>
              <w:rPr>
                <w:rFonts w:ascii="Arial" w:hAnsi="Arial" w:cs="Arial"/>
                <w:lang w:val="ru-RU"/>
              </w:rPr>
            </w:pPr>
            <w:r w:rsidRPr="000C4D4D">
              <w:rPr>
                <w:rFonts w:ascii="Arial" w:hAnsi="Arial" w:cs="Arial"/>
                <w:lang w:val="ru-RU"/>
              </w:rPr>
              <w:t>СП РК 3.03-101-2013</w:t>
            </w:r>
          </w:p>
          <w:p w:rsidR="00CA772A" w:rsidRPr="001125C4" w:rsidRDefault="00CB760C" w:rsidP="00CB760C">
            <w:pPr>
              <w:contextualSpacing/>
              <w:jc w:val="both"/>
              <w:rPr>
                <w:rFonts w:ascii="Arial" w:hAnsi="Arial" w:cs="Arial"/>
                <w:sz w:val="22"/>
                <w:szCs w:val="22"/>
                <w:lang w:val="ru-RU"/>
              </w:rPr>
            </w:pPr>
            <w:r w:rsidRPr="00AC4F8B">
              <w:rPr>
                <w:rFonts w:ascii="Arial" w:hAnsi="Arial" w:cs="Arial"/>
                <w:lang w:val="ru-RU"/>
              </w:rPr>
              <w:t>СП РК 03.03-122-2013*</w:t>
            </w:r>
          </w:p>
        </w:tc>
      </w:tr>
      <w:tr w:rsidR="0085551E"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551E" w:rsidRPr="00AC4F8B" w:rsidRDefault="0085551E" w:rsidP="008D4FD2">
            <w:pPr>
              <w:contextualSpacing/>
              <w:jc w:val="center"/>
              <w:rPr>
                <w:rFonts w:ascii="Arial" w:hAnsi="Arial" w:cs="Arial"/>
              </w:rPr>
            </w:pPr>
            <w:r w:rsidRPr="00AC4F8B">
              <w:rPr>
                <w:rFonts w:ascii="Arial" w:hAnsi="Arial" w:cs="Arial"/>
              </w:rPr>
              <w:t>1</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rPr>
                <w:rFonts w:ascii="Arial" w:hAnsi="Arial" w:cs="Arial"/>
                <w:sz w:val="22"/>
                <w:szCs w:val="22"/>
                <w:lang w:val="kk-KZ"/>
              </w:rPr>
            </w:pPr>
            <w:r>
              <w:rPr>
                <w:rFonts w:ascii="Arial" w:hAnsi="Arial" w:cs="Arial"/>
                <w:sz w:val="22"/>
                <w:szCs w:val="22"/>
                <w:lang w:val="kk-KZ"/>
              </w:rPr>
              <w:t>Жолдың техникалық санаттары /</w:t>
            </w:r>
          </w:p>
          <w:p w:rsidR="0085551E" w:rsidRPr="00AC4F8B" w:rsidRDefault="008520C8" w:rsidP="008520C8">
            <w:pPr>
              <w:rPr>
                <w:rFonts w:ascii="Arial" w:hAnsi="Arial" w:cs="Arial"/>
                <w:lang w:val="ru-RU"/>
              </w:rPr>
            </w:pPr>
            <w:r w:rsidRPr="00AC4F8B">
              <w:rPr>
                <w:rFonts w:ascii="Arial" w:hAnsi="Arial" w:cs="Arial"/>
                <w:lang w:val="kk-KZ"/>
              </w:rPr>
              <w:t xml:space="preserve"> </w:t>
            </w:r>
            <w:r w:rsidR="0085551E" w:rsidRPr="00AC4F8B">
              <w:rPr>
                <w:rFonts w:ascii="Arial" w:hAnsi="Arial" w:cs="Arial"/>
                <w:lang w:val="kk-KZ"/>
              </w:rPr>
              <w:t xml:space="preserve">Технические категории </w:t>
            </w:r>
            <w:r w:rsidR="0085551E" w:rsidRPr="00AC4F8B">
              <w:rPr>
                <w:rFonts w:ascii="Arial" w:hAnsi="Arial" w:cs="Arial"/>
                <w:lang w:val="ru-RU"/>
              </w:rPr>
              <w:t xml:space="preserve"> дороги:</w:t>
            </w:r>
          </w:p>
        </w:tc>
        <w:tc>
          <w:tcPr>
            <w:tcW w:w="1301" w:type="dxa"/>
            <w:tcBorders>
              <w:top w:val="single" w:sz="4" w:space="0" w:color="auto"/>
              <w:left w:val="single" w:sz="4" w:space="0" w:color="auto"/>
              <w:bottom w:val="single" w:sz="4" w:space="0" w:color="auto"/>
              <w:right w:val="single" w:sz="4" w:space="0" w:color="auto"/>
            </w:tcBorders>
            <w:vAlign w:val="center"/>
          </w:tcPr>
          <w:p w:rsidR="0085551E" w:rsidRPr="00AC4F8B" w:rsidRDefault="0085551E" w:rsidP="008D4FD2">
            <w:pPr>
              <w:rPr>
                <w:rFonts w:ascii="Arial" w:hAnsi="Arial" w:cs="Arial"/>
                <w:lang w:val="ru-RU"/>
              </w:rPr>
            </w:pPr>
          </w:p>
        </w:tc>
        <w:tc>
          <w:tcPr>
            <w:tcW w:w="2885" w:type="dxa"/>
            <w:tcBorders>
              <w:top w:val="single" w:sz="4" w:space="0" w:color="auto"/>
              <w:left w:val="single" w:sz="4" w:space="0" w:color="auto"/>
              <w:bottom w:val="single" w:sz="4" w:space="0" w:color="auto"/>
              <w:right w:val="single" w:sz="4" w:space="0" w:color="auto"/>
            </w:tcBorders>
            <w:vAlign w:val="center"/>
          </w:tcPr>
          <w:p w:rsidR="0085551E" w:rsidRPr="00AC4F8B" w:rsidRDefault="0085551E" w:rsidP="0085551E">
            <w:pPr>
              <w:rPr>
                <w:rFonts w:ascii="Arial" w:hAnsi="Arial" w:cs="Arial"/>
                <w:lang w:val="ru-RU"/>
              </w:rPr>
            </w:pPr>
            <w:r w:rsidRPr="00AC4F8B">
              <w:rPr>
                <w:rFonts w:ascii="Arial" w:hAnsi="Arial" w:cs="Arial"/>
                <w:lang w:val="kk-KZ"/>
              </w:rPr>
              <w:t xml:space="preserve">               </w:t>
            </w:r>
            <w:r w:rsidR="00FC2113">
              <w:rPr>
                <w:rFonts w:ascii="Arial" w:hAnsi="Arial" w:cs="Arial"/>
                <w:lang w:val="kk-KZ"/>
              </w:rPr>
              <w:t xml:space="preserve"> </w:t>
            </w:r>
            <w:r w:rsidRPr="00AC4F8B">
              <w:rPr>
                <w:rFonts w:ascii="Arial" w:hAnsi="Arial" w:cs="Arial"/>
                <w:lang w:val="kk-KZ"/>
              </w:rPr>
              <w:t xml:space="preserve"> </w:t>
            </w:r>
            <w:r w:rsidRPr="00AC4F8B">
              <w:rPr>
                <w:rFonts w:ascii="Arial" w:hAnsi="Arial" w:cs="Arial"/>
              </w:rPr>
              <w:t>IV-в</w:t>
            </w:r>
          </w:p>
        </w:tc>
      </w:tr>
      <w:tr w:rsidR="002E3195" w:rsidRPr="000A1DF0" w:rsidTr="00CD2556">
        <w:tc>
          <w:tcPr>
            <w:tcW w:w="751" w:type="dxa"/>
            <w:tcBorders>
              <w:top w:val="single" w:sz="4" w:space="0" w:color="auto"/>
              <w:left w:val="single" w:sz="4" w:space="0" w:color="auto"/>
              <w:bottom w:val="single" w:sz="4" w:space="0" w:color="auto"/>
              <w:right w:val="single" w:sz="4" w:space="0" w:color="auto"/>
            </w:tcBorders>
            <w:vAlign w:val="center"/>
          </w:tcPr>
          <w:p w:rsidR="002E3195" w:rsidRPr="002C32A6" w:rsidRDefault="002E3195" w:rsidP="002E3195">
            <w:pPr>
              <w:contextualSpacing/>
              <w:jc w:val="center"/>
              <w:rPr>
                <w:rFonts w:ascii="Arial" w:hAnsi="Arial" w:cs="Arial"/>
                <w:sz w:val="22"/>
                <w:szCs w:val="22"/>
                <w:lang w:val="kk-KZ"/>
              </w:rPr>
            </w:pPr>
            <w:r w:rsidRPr="002C32A6">
              <w:rPr>
                <w:rFonts w:ascii="Arial" w:hAnsi="Arial" w:cs="Arial"/>
                <w:sz w:val="22"/>
                <w:szCs w:val="22"/>
                <w:lang w:val="kk-KZ"/>
              </w:rPr>
              <w:t>2</w:t>
            </w:r>
          </w:p>
        </w:tc>
        <w:tc>
          <w:tcPr>
            <w:tcW w:w="4634" w:type="dxa"/>
            <w:tcBorders>
              <w:top w:val="single" w:sz="4" w:space="0" w:color="auto"/>
              <w:left w:val="single" w:sz="4" w:space="0" w:color="auto"/>
              <w:bottom w:val="single" w:sz="4" w:space="0" w:color="auto"/>
              <w:right w:val="single" w:sz="4" w:space="0" w:color="auto"/>
            </w:tcBorders>
          </w:tcPr>
          <w:p w:rsidR="002E3195" w:rsidRPr="002C32A6" w:rsidRDefault="002E3195" w:rsidP="002E3195">
            <w:pPr>
              <w:contextualSpacing/>
              <w:rPr>
                <w:rFonts w:ascii="Arial" w:hAnsi="Arial" w:cs="Arial"/>
                <w:sz w:val="22"/>
                <w:szCs w:val="22"/>
                <w:lang w:val="kk-KZ"/>
              </w:rPr>
            </w:pPr>
            <w:r w:rsidRPr="002C32A6">
              <w:rPr>
                <w:rFonts w:ascii="Arial" w:hAnsi="Arial" w:cs="Arial"/>
                <w:sz w:val="22"/>
                <w:szCs w:val="22"/>
                <w:lang w:val="kk-KZ"/>
              </w:rPr>
              <w:t>Жалпы жобаланатын автожолдардың ұзындығы:/</w:t>
            </w:r>
          </w:p>
          <w:p w:rsidR="002E3195" w:rsidRPr="002C32A6" w:rsidRDefault="002E3195" w:rsidP="002E3195">
            <w:pPr>
              <w:contextualSpacing/>
              <w:jc w:val="both"/>
              <w:rPr>
                <w:rFonts w:ascii="Arial" w:hAnsi="Arial" w:cs="Arial"/>
                <w:sz w:val="22"/>
                <w:szCs w:val="22"/>
                <w:lang w:val="kk-KZ"/>
              </w:rPr>
            </w:pPr>
            <w:r w:rsidRPr="002C32A6">
              <w:rPr>
                <w:rFonts w:ascii="Arial" w:hAnsi="Arial" w:cs="Arial"/>
                <w:sz w:val="22"/>
                <w:szCs w:val="22"/>
                <w:lang w:val="kk-KZ"/>
              </w:rPr>
              <w:t>Протяженность  общей проектируемых  автодорог:</w:t>
            </w:r>
          </w:p>
        </w:tc>
        <w:tc>
          <w:tcPr>
            <w:tcW w:w="1301" w:type="dxa"/>
            <w:tcBorders>
              <w:top w:val="single" w:sz="4" w:space="0" w:color="auto"/>
              <w:left w:val="single" w:sz="4" w:space="0" w:color="auto"/>
              <w:bottom w:val="single" w:sz="4" w:space="0" w:color="auto"/>
              <w:right w:val="single" w:sz="4" w:space="0" w:color="auto"/>
            </w:tcBorders>
            <w:vAlign w:val="center"/>
          </w:tcPr>
          <w:p w:rsidR="002E3195" w:rsidRPr="002C32A6" w:rsidRDefault="002E3195" w:rsidP="002E3195">
            <w:pPr>
              <w:contextualSpacing/>
              <w:jc w:val="center"/>
              <w:rPr>
                <w:rFonts w:ascii="Arial" w:hAnsi="Arial" w:cs="Arial"/>
                <w:sz w:val="22"/>
                <w:szCs w:val="22"/>
                <w:lang w:val="en-GB"/>
              </w:rPr>
            </w:pPr>
            <w:r w:rsidRPr="002C32A6">
              <w:rPr>
                <w:rFonts w:ascii="Arial" w:hAnsi="Arial" w:cs="Arial"/>
                <w:sz w:val="22"/>
                <w:szCs w:val="22"/>
                <w:lang w:val="en-GB"/>
              </w:rPr>
              <w:t>м</w:t>
            </w:r>
          </w:p>
        </w:tc>
        <w:tc>
          <w:tcPr>
            <w:tcW w:w="28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E3195" w:rsidRPr="002C32A6" w:rsidRDefault="00C17C18" w:rsidP="002E3195">
            <w:pPr>
              <w:contextualSpacing/>
              <w:jc w:val="center"/>
              <w:rPr>
                <w:rFonts w:ascii="Arial" w:hAnsi="Arial" w:cs="Arial"/>
                <w:sz w:val="22"/>
                <w:szCs w:val="22"/>
                <w:lang w:val="kk-KZ"/>
              </w:rPr>
            </w:pPr>
            <w:r>
              <w:rPr>
                <w:rFonts w:ascii="Arial" w:hAnsi="Arial" w:cs="Arial"/>
                <w:sz w:val="22"/>
                <w:szCs w:val="22"/>
                <w:lang w:val="kk-KZ"/>
              </w:rPr>
              <w:t>185</w:t>
            </w:r>
            <w:r w:rsidR="002E3195" w:rsidRPr="002C32A6">
              <w:rPr>
                <w:rFonts w:ascii="Arial" w:hAnsi="Arial" w:cs="Arial"/>
                <w:sz w:val="22"/>
                <w:szCs w:val="22"/>
                <w:lang w:val="kk-KZ"/>
              </w:rPr>
              <w:t>,0</w:t>
            </w:r>
          </w:p>
        </w:tc>
      </w:tr>
      <w:tr w:rsidR="002E3195" w:rsidRPr="00843E68" w:rsidTr="00393314">
        <w:tc>
          <w:tcPr>
            <w:tcW w:w="751" w:type="dxa"/>
            <w:tcBorders>
              <w:top w:val="single" w:sz="4" w:space="0" w:color="auto"/>
              <w:left w:val="single" w:sz="4" w:space="0" w:color="auto"/>
              <w:bottom w:val="single" w:sz="4" w:space="0" w:color="auto"/>
              <w:right w:val="single" w:sz="4" w:space="0" w:color="auto"/>
            </w:tcBorders>
            <w:vAlign w:val="center"/>
          </w:tcPr>
          <w:p w:rsidR="002E3195" w:rsidRPr="002C32A6" w:rsidRDefault="002E3195" w:rsidP="002E3195">
            <w:pPr>
              <w:contextualSpacing/>
              <w:jc w:val="center"/>
              <w:rPr>
                <w:rFonts w:ascii="Arial" w:hAnsi="Arial" w:cs="Arial"/>
                <w:sz w:val="22"/>
                <w:szCs w:val="22"/>
                <w:lang w:val="kk-KZ"/>
              </w:rPr>
            </w:pPr>
            <w:r w:rsidRPr="002C32A6">
              <w:rPr>
                <w:rFonts w:ascii="Arial" w:hAnsi="Arial" w:cs="Arial"/>
                <w:sz w:val="22"/>
                <w:szCs w:val="22"/>
                <w:lang w:val="kk-KZ"/>
              </w:rPr>
              <w:t>2.1</w:t>
            </w:r>
          </w:p>
        </w:tc>
        <w:tc>
          <w:tcPr>
            <w:tcW w:w="4634" w:type="dxa"/>
            <w:tcBorders>
              <w:top w:val="single" w:sz="4" w:space="0" w:color="auto"/>
              <w:left w:val="single" w:sz="4" w:space="0" w:color="auto"/>
              <w:bottom w:val="single" w:sz="4" w:space="0" w:color="auto"/>
              <w:right w:val="single" w:sz="4" w:space="0" w:color="auto"/>
            </w:tcBorders>
          </w:tcPr>
          <w:p w:rsidR="002E3195" w:rsidRPr="002C32A6" w:rsidRDefault="002E3195" w:rsidP="002E3195">
            <w:pPr>
              <w:contextualSpacing/>
              <w:jc w:val="both"/>
              <w:rPr>
                <w:rFonts w:ascii="Arial" w:hAnsi="Arial" w:cs="Arial"/>
                <w:sz w:val="22"/>
                <w:szCs w:val="22"/>
                <w:lang w:val="kk-KZ"/>
              </w:rPr>
            </w:pPr>
            <w:r>
              <w:rPr>
                <w:rFonts w:ascii="Arial" w:hAnsi="Arial" w:cs="Arial"/>
                <w:sz w:val="22"/>
                <w:szCs w:val="22"/>
                <w:lang w:val="kk-KZ"/>
              </w:rPr>
              <w:t>№</w:t>
            </w:r>
            <w:r w:rsidR="00C17C18">
              <w:rPr>
                <w:rFonts w:ascii="Arial" w:hAnsi="Arial" w:cs="Arial"/>
                <w:sz w:val="22"/>
                <w:szCs w:val="22"/>
                <w:lang w:val="kk-KZ"/>
              </w:rPr>
              <w:t>368</w:t>
            </w:r>
            <w:r w:rsidRPr="002C32A6">
              <w:rPr>
                <w:rFonts w:ascii="Arial" w:hAnsi="Arial" w:cs="Arial"/>
                <w:sz w:val="22"/>
                <w:szCs w:val="22"/>
                <w:lang w:val="kk-KZ"/>
              </w:rPr>
              <w:t xml:space="preserve"> ұңғымаға кірме жол/</w:t>
            </w:r>
          </w:p>
          <w:p w:rsidR="002E3195" w:rsidRPr="004B7CD4" w:rsidRDefault="002E3195" w:rsidP="00C17C18">
            <w:pPr>
              <w:contextualSpacing/>
              <w:jc w:val="both"/>
              <w:rPr>
                <w:rFonts w:ascii="Arial" w:hAnsi="Arial" w:cs="Arial"/>
                <w:sz w:val="22"/>
                <w:szCs w:val="22"/>
                <w:lang w:val="ru-RU"/>
              </w:rPr>
            </w:pPr>
            <w:r w:rsidRPr="002C32A6">
              <w:rPr>
                <w:rFonts w:ascii="Arial" w:hAnsi="Arial" w:cs="Arial"/>
                <w:sz w:val="22"/>
                <w:szCs w:val="22"/>
                <w:lang w:val="kk-KZ"/>
              </w:rPr>
              <w:t>По</w:t>
            </w:r>
            <w:r w:rsidRPr="004B7CD4">
              <w:rPr>
                <w:rFonts w:ascii="Arial" w:hAnsi="Arial" w:cs="Arial"/>
                <w:sz w:val="22"/>
                <w:szCs w:val="22"/>
                <w:lang w:val="ru-RU"/>
              </w:rPr>
              <w:t xml:space="preserve">дъездная </w:t>
            </w:r>
            <w:r w:rsidRPr="002C32A6">
              <w:rPr>
                <w:rFonts w:ascii="Arial" w:hAnsi="Arial" w:cs="Arial"/>
                <w:sz w:val="22"/>
                <w:szCs w:val="22"/>
                <w:lang w:val="kk-KZ"/>
              </w:rPr>
              <w:t xml:space="preserve"> дорога к скважине №</w:t>
            </w:r>
            <w:r w:rsidR="00C17C18">
              <w:rPr>
                <w:rFonts w:ascii="Arial" w:hAnsi="Arial" w:cs="Arial"/>
                <w:sz w:val="22"/>
                <w:szCs w:val="22"/>
                <w:lang w:val="kk-KZ"/>
              </w:rPr>
              <w:t>368</w:t>
            </w:r>
          </w:p>
        </w:tc>
        <w:tc>
          <w:tcPr>
            <w:tcW w:w="1301" w:type="dxa"/>
            <w:tcBorders>
              <w:top w:val="single" w:sz="4" w:space="0" w:color="auto"/>
              <w:left w:val="single" w:sz="4" w:space="0" w:color="auto"/>
              <w:bottom w:val="single" w:sz="4" w:space="0" w:color="auto"/>
              <w:right w:val="single" w:sz="4" w:space="0" w:color="auto"/>
            </w:tcBorders>
            <w:vAlign w:val="center"/>
          </w:tcPr>
          <w:p w:rsidR="002E3195" w:rsidRPr="002C32A6" w:rsidRDefault="002E3195" w:rsidP="002E3195">
            <w:pPr>
              <w:contextualSpacing/>
              <w:jc w:val="center"/>
              <w:rPr>
                <w:rFonts w:ascii="Arial" w:hAnsi="Arial" w:cs="Arial"/>
                <w:sz w:val="22"/>
                <w:szCs w:val="22"/>
                <w:lang w:val="en-GB"/>
              </w:rPr>
            </w:pPr>
            <w:r w:rsidRPr="002C32A6">
              <w:rPr>
                <w:rFonts w:ascii="Arial" w:hAnsi="Arial" w:cs="Arial"/>
                <w:sz w:val="22"/>
                <w:szCs w:val="22"/>
                <w:lang w:val="en-GB"/>
              </w:rPr>
              <w:t>м</w:t>
            </w:r>
          </w:p>
        </w:tc>
        <w:tc>
          <w:tcPr>
            <w:tcW w:w="2885" w:type="dxa"/>
            <w:tcBorders>
              <w:top w:val="single" w:sz="4" w:space="0" w:color="auto"/>
              <w:left w:val="single" w:sz="4" w:space="0" w:color="auto"/>
              <w:bottom w:val="single" w:sz="4" w:space="0" w:color="auto"/>
              <w:right w:val="single" w:sz="4" w:space="0" w:color="auto"/>
            </w:tcBorders>
            <w:vAlign w:val="center"/>
          </w:tcPr>
          <w:p w:rsidR="002E3195" w:rsidRPr="00081609" w:rsidRDefault="00C17C18" w:rsidP="002E3195">
            <w:pPr>
              <w:contextualSpacing/>
              <w:jc w:val="center"/>
              <w:rPr>
                <w:rFonts w:ascii="Arial" w:hAnsi="Arial" w:cs="Arial"/>
                <w:sz w:val="22"/>
                <w:szCs w:val="22"/>
                <w:lang w:val="ru-RU"/>
              </w:rPr>
            </w:pPr>
            <w:r>
              <w:rPr>
                <w:rFonts w:ascii="Arial" w:hAnsi="Arial" w:cs="Arial"/>
                <w:sz w:val="22"/>
                <w:szCs w:val="22"/>
                <w:lang w:val="ru-RU"/>
              </w:rPr>
              <w:t>185</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3</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ru-RU"/>
              </w:rPr>
            </w:pPr>
            <w:r>
              <w:rPr>
                <w:rFonts w:ascii="Arial" w:hAnsi="Arial" w:cs="Arial"/>
                <w:sz w:val="22"/>
                <w:szCs w:val="22"/>
              </w:rPr>
              <w:t>Есептелген жылдамдық /</w:t>
            </w:r>
          </w:p>
          <w:p w:rsidR="008520C8" w:rsidRPr="00AC4F8B" w:rsidRDefault="008520C8" w:rsidP="008520C8">
            <w:pPr>
              <w:contextualSpacing/>
              <w:jc w:val="both"/>
              <w:rPr>
                <w:rFonts w:ascii="Arial" w:hAnsi="Arial" w:cs="Arial"/>
                <w:lang w:val="kk-KZ"/>
              </w:rPr>
            </w:pPr>
            <w:r>
              <w:rPr>
                <w:rFonts w:ascii="Arial" w:hAnsi="Arial" w:cs="Arial"/>
                <w:sz w:val="22"/>
                <w:szCs w:val="22"/>
              </w:rPr>
              <w:t>Расчетная скорость</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Default="008520C8" w:rsidP="008520C8">
            <w:pPr>
              <w:contextualSpacing/>
              <w:jc w:val="center"/>
              <w:rPr>
                <w:rFonts w:ascii="Arial" w:hAnsi="Arial" w:cs="Arial"/>
                <w:lang w:val="ru-RU"/>
              </w:rPr>
            </w:pPr>
            <w:r>
              <w:rPr>
                <w:rFonts w:ascii="Arial" w:hAnsi="Arial" w:cs="Arial"/>
                <w:lang w:val="ru-RU"/>
              </w:rPr>
              <w:t>км/сағ/</w:t>
            </w:r>
          </w:p>
          <w:p w:rsidR="008520C8" w:rsidRPr="00AC4F8B" w:rsidRDefault="008520C8" w:rsidP="008520C8">
            <w:pPr>
              <w:contextualSpacing/>
              <w:jc w:val="center"/>
              <w:rPr>
                <w:rFonts w:ascii="Arial" w:hAnsi="Arial" w:cs="Arial"/>
                <w:lang w:val="kk-KZ"/>
              </w:rPr>
            </w:pPr>
            <w:r w:rsidRPr="007610C9">
              <w:rPr>
                <w:rFonts w:ascii="Arial" w:hAnsi="Arial" w:cs="Arial"/>
                <w:lang w:val="ru-RU"/>
              </w:rPr>
              <w:t>км/ч</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7610C9" w:rsidRDefault="008520C8" w:rsidP="008520C8">
            <w:pPr>
              <w:contextualSpacing/>
              <w:jc w:val="center"/>
              <w:rPr>
                <w:rFonts w:ascii="Arial" w:hAnsi="Arial" w:cs="Arial"/>
                <w:lang w:val="ru-RU"/>
              </w:rPr>
            </w:pPr>
            <w:r w:rsidRPr="00AC4F8B">
              <w:rPr>
                <w:rFonts w:ascii="Arial" w:hAnsi="Arial" w:cs="Arial"/>
                <w:lang w:val="kk-KZ"/>
              </w:rPr>
              <w:t>20-</w:t>
            </w:r>
            <w:r w:rsidRPr="007610C9">
              <w:rPr>
                <w:rFonts w:ascii="Arial" w:hAnsi="Arial" w:cs="Arial"/>
                <w:lang w:val="ru-RU"/>
              </w:rPr>
              <w:t>30</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4</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ru-RU"/>
              </w:rPr>
            </w:pPr>
            <w:r w:rsidRPr="008520C8">
              <w:rPr>
                <w:rFonts w:ascii="Arial" w:hAnsi="Arial" w:cs="Arial"/>
                <w:sz w:val="22"/>
                <w:szCs w:val="22"/>
                <w:lang w:val="ru-RU"/>
              </w:rPr>
              <w:t>Жер төсемінің ені /</w:t>
            </w:r>
          </w:p>
          <w:p w:rsidR="008520C8" w:rsidRPr="00AC4F8B" w:rsidRDefault="008520C8" w:rsidP="008520C8">
            <w:pPr>
              <w:contextualSpacing/>
              <w:jc w:val="both"/>
              <w:rPr>
                <w:rFonts w:ascii="Arial" w:hAnsi="Arial" w:cs="Arial"/>
                <w:lang w:val="kk-KZ"/>
              </w:rPr>
            </w:pPr>
            <w:r w:rsidRPr="008520C8">
              <w:rPr>
                <w:rFonts w:ascii="Arial" w:hAnsi="Arial" w:cs="Arial"/>
                <w:sz w:val="22"/>
                <w:szCs w:val="22"/>
                <w:lang w:val="ru-RU"/>
              </w:rPr>
              <w:t>Ширина земляного полотна</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Pr="007610C9" w:rsidRDefault="008520C8" w:rsidP="008520C8">
            <w:pPr>
              <w:contextualSpacing/>
              <w:jc w:val="center"/>
              <w:rPr>
                <w:rFonts w:ascii="Arial" w:hAnsi="Arial" w:cs="Arial"/>
                <w:lang w:val="ru-RU"/>
              </w:rPr>
            </w:pPr>
            <w:r w:rsidRPr="007610C9">
              <w:rPr>
                <w:rFonts w:ascii="Arial" w:hAnsi="Arial" w:cs="Arial"/>
                <w:lang w:val="ru-RU"/>
              </w:rPr>
              <w:t>м</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Pr>
                <w:rFonts w:ascii="Arial" w:hAnsi="Arial" w:cs="Arial"/>
                <w:lang w:val="kk-KZ"/>
              </w:rPr>
              <w:t>6</w:t>
            </w:r>
            <w:r w:rsidRPr="00AC4F8B">
              <w:rPr>
                <w:rFonts w:ascii="Arial" w:hAnsi="Arial" w:cs="Arial"/>
                <w:lang w:val="kk-KZ"/>
              </w:rPr>
              <w:t>,5</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Pr>
                <w:rFonts w:ascii="Arial" w:hAnsi="Arial" w:cs="Arial"/>
                <w:lang w:val="kk-KZ"/>
              </w:rPr>
              <w:t>5</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ru-RU"/>
              </w:rPr>
            </w:pPr>
            <w:r w:rsidRPr="008520C8">
              <w:rPr>
                <w:rFonts w:ascii="Arial" w:hAnsi="Arial" w:cs="Arial"/>
                <w:sz w:val="22"/>
                <w:szCs w:val="22"/>
                <w:lang w:val="ru-RU"/>
              </w:rPr>
              <w:t>Жүріс бөлігінің ені /</w:t>
            </w:r>
          </w:p>
          <w:p w:rsidR="008520C8" w:rsidRPr="00AC4F8B" w:rsidRDefault="008520C8" w:rsidP="008520C8">
            <w:pPr>
              <w:contextualSpacing/>
              <w:jc w:val="both"/>
              <w:rPr>
                <w:rFonts w:ascii="Arial" w:hAnsi="Arial" w:cs="Arial"/>
                <w:lang w:val="kk-KZ"/>
              </w:rPr>
            </w:pPr>
            <w:r w:rsidRPr="008520C8">
              <w:rPr>
                <w:rFonts w:ascii="Arial" w:hAnsi="Arial" w:cs="Arial"/>
                <w:sz w:val="22"/>
                <w:szCs w:val="22"/>
                <w:lang w:val="ru-RU"/>
              </w:rPr>
              <w:t>Ширина проезжей части</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Pr="007610C9" w:rsidRDefault="008520C8" w:rsidP="008520C8">
            <w:pPr>
              <w:contextualSpacing/>
              <w:jc w:val="center"/>
              <w:rPr>
                <w:rFonts w:ascii="Arial" w:hAnsi="Arial" w:cs="Arial"/>
                <w:lang w:val="ru-RU"/>
              </w:rPr>
            </w:pPr>
            <w:r w:rsidRPr="007610C9">
              <w:rPr>
                <w:rFonts w:ascii="Arial" w:hAnsi="Arial" w:cs="Arial"/>
                <w:lang w:val="ru-RU"/>
              </w:rPr>
              <w:t>м</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7610C9">
              <w:rPr>
                <w:rFonts w:ascii="Arial" w:hAnsi="Arial" w:cs="Arial"/>
                <w:lang w:val="ru-RU"/>
              </w:rPr>
              <w:t>4,5</w:t>
            </w:r>
          </w:p>
        </w:tc>
      </w:tr>
      <w:tr w:rsidR="007D180B"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7D180B" w:rsidRPr="002C32A6" w:rsidRDefault="007D180B" w:rsidP="00CD2556">
            <w:pPr>
              <w:contextualSpacing/>
              <w:jc w:val="center"/>
              <w:rPr>
                <w:rFonts w:ascii="Arial" w:hAnsi="Arial" w:cs="Arial"/>
                <w:sz w:val="22"/>
                <w:szCs w:val="22"/>
                <w:lang w:val="kk-KZ"/>
              </w:rPr>
            </w:pPr>
            <w:r w:rsidRPr="002C32A6">
              <w:rPr>
                <w:rFonts w:ascii="Arial" w:hAnsi="Arial" w:cs="Arial"/>
                <w:sz w:val="22"/>
                <w:szCs w:val="22"/>
                <w:lang w:val="kk-KZ"/>
              </w:rPr>
              <w:t>6</w:t>
            </w:r>
          </w:p>
        </w:tc>
        <w:tc>
          <w:tcPr>
            <w:tcW w:w="4634" w:type="dxa"/>
            <w:tcBorders>
              <w:top w:val="single" w:sz="4" w:space="0" w:color="auto"/>
              <w:left w:val="single" w:sz="4" w:space="0" w:color="auto"/>
              <w:bottom w:val="single" w:sz="4" w:space="0" w:color="auto"/>
              <w:right w:val="single" w:sz="4" w:space="0" w:color="auto"/>
            </w:tcBorders>
          </w:tcPr>
          <w:p w:rsidR="007D180B" w:rsidRPr="002C32A6" w:rsidRDefault="007D180B" w:rsidP="004C3D52">
            <w:pPr>
              <w:contextualSpacing/>
              <w:rPr>
                <w:rFonts w:ascii="Arial" w:hAnsi="Arial" w:cs="Arial"/>
                <w:sz w:val="22"/>
                <w:szCs w:val="22"/>
                <w:lang w:val="kk-KZ"/>
              </w:rPr>
            </w:pPr>
            <w:r w:rsidRPr="002C32A6">
              <w:rPr>
                <w:rFonts w:ascii="Arial" w:hAnsi="Arial" w:cs="Arial"/>
                <w:sz w:val="22"/>
                <w:szCs w:val="22"/>
                <w:lang w:val="kk-KZ"/>
              </w:rPr>
              <w:t>Жол жиектерінің / Ширина обочин</w:t>
            </w:r>
          </w:p>
        </w:tc>
        <w:tc>
          <w:tcPr>
            <w:tcW w:w="1301" w:type="dxa"/>
            <w:tcBorders>
              <w:top w:val="single" w:sz="4" w:space="0" w:color="auto"/>
              <w:left w:val="single" w:sz="4" w:space="0" w:color="auto"/>
              <w:bottom w:val="single" w:sz="4" w:space="0" w:color="auto"/>
              <w:right w:val="single" w:sz="4" w:space="0" w:color="auto"/>
            </w:tcBorders>
            <w:vAlign w:val="center"/>
          </w:tcPr>
          <w:p w:rsidR="007D180B" w:rsidRPr="002C32A6" w:rsidRDefault="007D180B" w:rsidP="004C3D52">
            <w:pPr>
              <w:contextualSpacing/>
              <w:jc w:val="center"/>
              <w:rPr>
                <w:rFonts w:ascii="Arial" w:hAnsi="Arial" w:cs="Arial"/>
                <w:sz w:val="22"/>
                <w:szCs w:val="22"/>
              </w:rPr>
            </w:pPr>
            <w:r w:rsidRPr="002C32A6">
              <w:rPr>
                <w:rFonts w:ascii="Arial" w:hAnsi="Arial" w:cs="Arial"/>
                <w:sz w:val="22"/>
                <w:szCs w:val="22"/>
              </w:rPr>
              <w:t>м</w:t>
            </w:r>
          </w:p>
        </w:tc>
        <w:tc>
          <w:tcPr>
            <w:tcW w:w="2885" w:type="dxa"/>
            <w:tcBorders>
              <w:top w:val="single" w:sz="4" w:space="0" w:color="auto"/>
              <w:left w:val="single" w:sz="4" w:space="0" w:color="auto"/>
              <w:bottom w:val="single" w:sz="4" w:space="0" w:color="auto"/>
              <w:right w:val="single" w:sz="4" w:space="0" w:color="auto"/>
            </w:tcBorders>
            <w:vAlign w:val="center"/>
          </w:tcPr>
          <w:p w:rsidR="007D180B" w:rsidRPr="004B3FAB" w:rsidRDefault="007D180B" w:rsidP="004C3D52">
            <w:pPr>
              <w:contextualSpacing/>
              <w:jc w:val="center"/>
              <w:rPr>
                <w:rFonts w:ascii="Arial" w:hAnsi="Arial" w:cs="Arial"/>
                <w:sz w:val="22"/>
                <w:szCs w:val="22"/>
                <w:lang w:val="kk-KZ"/>
              </w:rPr>
            </w:pPr>
            <w:r w:rsidRPr="002C32A6">
              <w:rPr>
                <w:rFonts w:ascii="Arial" w:hAnsi="Arial" w:cs="Arial"/>
                <w:sz w:val="22"/>
                <w:szCs w:val="22"/>
              </w:rPr>
              <w:t>1,0</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7</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kk-KZ"/>
              </w:rPr>
            </w:pPr>
            <w:r>
              <w:rPr>
                <w:rFonts w:ascii="Arial" w:hAnsi="Arial" w:cs="Arial"/>
                <w:sz w:val="22"/>
                <w:szCs w:val="22"/>
                <w:lang w:val="kk-KZ"/>
              </w:rPr>
              <w:t>Жүріс бөлігінің еңісі /</w:t>
            </w:r>
          </w:p>
          <w:p w:rsidR="008520C8" w:rsidRPr="00AC4F8B" w:rsidRDefault="008520C8" w:rsidP="008520C8">
            <w:pPr>
              <w:contextualSpacing/>
              <w:jc w:val="both"/>
              <w:rPr>
                <w:rFonts w:ascii="Arial" w:hAnsi="Arial" w:cs="Arial"/>
                <w:lang w:val="kk-KZ"/>
              </w:rPr>
            </w:pPr>
            <w:r>
              <w:rPr>
                <w:rFonts w:ascii="Arial" w:hAnsi="Arial" w:cs="Arial"/>
                <w:sz w:val="22"/>
                <w:szCs w:val="22"/>
                <w:lang w:val="kk-KZ"/>
              </w:rPr>
              <w:t>Уклон проезжей части</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Pr="007610C9" w:rsidRDefault="008520C8" w:rsidP="008520C8">
            <w:pPr>
              <w:contextualSpacing/>
              <w:jc w:val="center"/>
              <w:rPr>
                <w:rFonts w:ascii="Arial" w:hAnsi="Arial" w:cs="Arial"/>
                <w:lang w:val="ru-RU"/>
              </w:rPr>
            </w:pPr>
            <w:r w:rsidRPr="007610C9">
              <w:rPr>
                <w:rFonts w:ascii="Arial" w:hAnsi="Arial" w:cs="Arial"/>
                <w:lang w:val="ru-RU"/>
              </w:rPr>
              <w:t>‰</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30</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8</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kk-KZ"/>
              </w:rPr>
            </w:pPr>
            <w:r>
              <w:rPr>
                <w:rFonts w:ascii="Arial" w:hAnsi="Arial" w:cs="Arial"/>
                <w:sz w:val="22"/>
                <w:szCs w:val="22"/>
                <w:lang w:val="kk-KZ"/>
              </w:rPr>
              <w:t>Жол жиектерінің еңісі /</w:t>
            </w:r>
          </w:p>
          <w:p w:rsidR="008520C8" w:rsidRPr="00AC4F8B" w:rsidRDefault="008520C8" w:rsidP="008520C8">
            <w:pPr>
              <w:contextualSpacing/>
              <w:jc w:val="both"/>
              <w:rPr>
                <w:rFonts w:ascii="Arial" w:hAnsi="Arial" w:cs="Arial"/>
                <w:lang w:val="kk-KZ"/>
              </w:rPr>
            </w:pPr>
            <w:r>
              <w:rPr>
                <w:rFonts w:ascii="Arial" w:hAnsi="Arial" w:cs="Arial"/>
                <w:sz w:val="22"/>
                <w:szCs w:val="22"/>
                <w:lang w:val="kk-KZ"/>
              </w:rPr>
              <w:t>Уклон обочин</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Pr="007610C9" w:rsidRDefault="008520C8" w:rsidP="008520C8">
            <w:pPr>
              <w:contextualSpacing/>
              <w:jc w:val="center"/>
              <w:rPr>
                <w:rFonts w:ascii="Arial" w:hAnsi="Arial" w:cs="Arial"/>
                <w:lang w:val="ru-RU"/>
              </w:rPr>
            </w:pPr>
            <w:r w:rsidRPr="007610C9">
              <w:rPr>
                <w:rFonts w:ascii="Arial" w:hAnsi="Arial" w:cs="Arial"/>
                <w:lang w:val="ru-RU"/>
              </w:rPr>
              <w:t>‰</w:t>
            </w: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50</w:t>
            </w:r>
          </w:p>
        </w:tc>
      </w:tr>
      <w:tr w:rsidR="008520C8" w:rsidRPr="001125C4" w:rsidTr="008D4FD2">
        <w:tc>
          <w:tcPr>
            <w:tcW w:w="75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kk-KZ"/>
              </w:rPr>
            </w:pPr>
            <w:r w:rsidRPr="00AC4F8B">
              <w:rPr>
                <w:rFonts w:ascii="Arial" w:hAnsi="Arial" w:cs="Arial"/>
                <w:lang w:val="kk-KZ"/>
              </w:rPr>
              <w:t>9</w:t>
            </w:r>
          </w:p>
        </w:tc>
        <w:tc>
          <w:tcPr>
            <w:tcW w:w="4634" w:type="dxa"/>
            <w:tcBorders>
              <w:top w:val="single" w:sz="4" w:space="0" w:color="auto"/>
              <w:left w:val="single" w:sz="4" w:space="0" w:color="auto"/>
              <w:bottom w:val="single" w:sz="4" w:space="0" w:color="auto"/>
              <w:right w:val="single" w:sz="4" w:space="0" w:color="auto"/>
            </w:tcBorders>
          </w:tcPr>
          <w:p w:rsidR="008520C8" w:rsidRDefault="008520C8" w:rsidP="008520C8">
            <w:pPr>
              <w:jc w:val="both"/>
              <w:rPr>
                <w:rFonts w:ascii="Arial" w:hAnsi="Arial" w:cs="Arial"/>
                <w:sz w:val="22"/>
                <w:szCs w:val="22"/>
                <w:lang w:val="ru-RU"/>
              </w:rPr>
            </w:pPr>
            <w:r w:rsidRPr="008520C8">
              <w:rPr>
                <w:rFonts w:ascii="Arial" w:hAnsi="Arial" w:cs="Arial"/>
                <w:sz w:val="22"/>
                <w:szCs w:val="22"/>
                <w:lang w:val="ru-RU"/>
              </w:rPr>
              <w:t>Жүріс бөлігінің жабыны /</w:t>
            </w:r>
          </w:p>
          <w:p w:rsidR="008520C8" w:rsidRPr="00AC4F8B" w:rsidRDefault="008520C8" w:rsidP="008520C8">
            <w:pPr>
              <w:contextualSpacing/>
              <w:jc w:val="both"/>
              <w:rPr>
                <w:rFonts w:ascii="Arial" w:hAnsi="Arial" w:cs="Arial"/>
                <w:lang w:val="ru-RU"/>
              </w:rPr>
            </w:pPr>
            <w:r w:rsidRPr="008520C8">
              <w:rPr>
                <w:rFonts w:ascii="Arial" w:hAnsi="Arial" w:cs="Arial"/>
                <w:sz w:val="22"/>
                <w:szCs w:val="22"/>
                <w:lang w:val="ru-RU"/>
              </w:rPr>
              <w:t xml:space="preserve">Покрытие проезжей части    </w:t>
            </w:r>
          </w:p>
        </w:tc>
        <w:tc>
          <w:tcPr>
            <w:tcW w:w="1301" w:type="dxa"/>
            <w:tcBorders>
              <w:top w:val="single" w:sz="4" w:space="0" w:color="auto"/>
              <w:left w:val="single" w:sz="4" w:space="0" w:color="auto"/>
              <w:bottom w:val="single" w:sz="4" w:space="0" w:color="auto"/>
              <w:right w:val="single" w:sz="4" w:space="0" w:color="auto"/>
            </w:tcBorders>
            <w:vAlign w:val="center"/>
          </w:tcPr>
          <w:p w:rsidR="008520C8" w:rsidRPr="00AC4F8B" w:rsidRDefault="008520C8" w:rsidP="008520C8">
            <w:pPr>
              <w:contextualSpacing/>
              <w:jc w:val="center"/>
              <w:rPr>
                <w:rFonts w:ascii="Arial" w:hAnsi="Arial" w:cs="Arial"/>
                <w:lang w:val="ru-RU"/>
              </w:rPr>
            </w:pPr>
          </w:p>
        </w:tc>
        <w:tc>
          <w:tcPr>
            <w:tcW w:w="2885" w:type="dxa"/>
            <w:tcBorders>
              <w:top w:val="single" w:sz="4" w:space="0" w:color="auto"/>
              <w:left w:val="single" w:sz="4" w:space="0" w:color="auto"/>
              <w:bottom w:val="single" w:sz="4" w:space="0" w:color="auto"/>
              <w:right w:val="single" w:sz="4" w:space="0" w:color="auto"/>
            </w:tcBorders>
            <w:vAlign w:val="center"/>
          </w:tcPr>
          <w:p w:rsidR="008520C8" w:rsidRPr="00AC4F8B" w:rsidRDefault="00081609" w:rsidP="008520C8">
            <w:pPr>
              <w:contextualSpacing/>
              <w:jc w:val="center"/>
              <w:rPr>
                <w:rFonts w:ascii="Arial" w:hAnsi="Arial" w:cs="Arial"/>
                <w:lang w:val="kk-KZ"/>
              </w:rPr>
            </w:pPr>
            <w:r>
              <w:rPr>
                <w:rFonts w:ascii="Arial" w:hAnsi="Arial" w:cs="Arial"/>
                <w:sz w:val="22"/>
                <w:szCs w:val="22"/>
                <w:lang w:val="kk-KZ"/>
              </w:rPr>
              <w:t>малта</w:t>
            </w:r>
            <w:r w:rsidR="008520C8">
              <w:rPr>
                <w:rFonts w:ascii="Arial" w:hAnsi="Arial" w:cs="Arial"/>
                <w:sz w:val="22"/>
                <w:szCs w:val="22"/>
                <w:lang w:val="kk-KZ"/>
              </w:rPr>
              <w:t>тас</w:t>
            </w:r>
            <w:r>
              <w:rPr>
                <w:rFonts w:ascii="Arial" w:hAnsi="Arial" w:cs="Arial"/>
                <w:sz w:val="22"/>
                <w:szCs w:val="22"/>
                <w:lang w:val="kk-KZ"/>
              </w:rPr>
              <w:t>ты</w:t>
            </w:r>
            <w:r w:rsidR="008520C8">
              <w:rPr>
                <w:rFonts w:ascii="Arial" w:hAnsi="Arial" w:cs="Arial"/>
                <w:sz w:val="22"/>
                <w:szCs w:val="22"/>
                <w:lang w:val="kk-KZ"/>
              </w:rPr>
              <w:t>/</w:t>
            </w:r>
            <w:r w:rsidR="008520C8" w:rsidRPr="00AC4F8B">
              <w:rPr>
                <w:rFonts w:ascii="Arial" w:hAnsi="Arial" w:cs="Arial"/>
                <w:lang w:val="kk-KZ"/>
              </w:rPr>
              <w:t xml:space="preserve"> </w:t>
            </w:r>
            <w:r w:rsidR="008520C8" w:rsidRPr="00AC4F8B">
              <w:rPr>
                <w:rFonts w:ascii="Arial" w:hAnsi="Arial" w:cs="Arial"/>
                <w:lang w:val="ru-RU"/>
              </w:rPr>
              <w:t>гравийное</w:t>
            </w:r>
          </w:p>
        </w:tc>
      </w:tr>
    </w:tbl>
    <w:p w:rsidR="001D366A" w:rsidRDefault="001D366A" w:rsidP="00A5560F">
      <w:pPr>
        <w:shd w:val="clear" w:color="auto" w:fill="FFFFFF"/>
        <w:ind w:right="331"/>
        <w:jc w:val="both"/>
        <w:rPr>
          <w:rFonts w:ascii="Arial" w:hAnsi="Arial" w:cs="Arial"/>
          <w:b/>
          <w:sz w:val="22"/>
          <w:szCs w:val="22"/>
        </w:rPr>
      </w:pPr>
    </w:p>
    <w:p w:rsidR="007D180B" w:rsidRDefault="007D180B" w:rsidP="00A5560F">
      <w:pPr>
        <w:shd w:val="clear" w:color="auto" w:fill="FFFFFF"/>
        <w:ind w:right="331"/>
        <w:jc w:val="both"/>
        <w:rPr>
          <w:rFonts w:ascii="Arial" w:hAnsi="Arial" w:cs="Arial"/>
          <w:b/>
          <w:sz w:val="22"/>
          <w:szCs w:val="22"/>
        </w:rPr>
      </w:pPr>
    </w:p>
    <w:tbl>
      <w:tblPr>
        <w:tblStyle w:val="a4"/>
        <w:tblW w:w="0" w:type="auto"/>
        <w:tblLook w:val="04A0" w:firstRow="1" w:lastRow="0" w:firstColumn="1" w:lastColumn="0" w:noHBand="0" w:noVBand="1"/>
      </w:tblPr>
      <w:tblGrid>
        <w:gridCol w:w="4998"/>
        <w:gridCol w:w="4999"/>
      </w:tblGrid>
      <w:tr w:rsidR="00ED7104" w:rsidRPr="00BC2779" w:rsidTr="00ED7104">
        <w:tc>
          <w:tcPr>
            <w:tcW w:w="4998" w:type="dxa"/>
          </w:tcPr>
          <w:p w:rsidR="008520C8" w:rsidRDefault="008520C8" w:rsidP="008520C8">
            <w:pPr>
              <w:ind w:firstLine="284"/>
              <w:jc w:val="both"/>
              <w:rPr>
                <w:rFonts w:ascii="Arial" w:hAnsi="Arial" w:cs="Arial"/>
                <w:b/>
                <w:i/>
                <w:lang w:val="kk-KZ"/>
              </w:rPr>
            </w:pPr>
            <w:r>
              <w:rPr>
                <w:rFonts w:ascii="Arial" w:hAnsi="Arial" w:cs="Arial"/>
                <w:b/>
                <w:i/>
                <w:lang w:val="kk-KZ"/>
              </w:rPr>
              <w:t>Құрылыс ауданының қысқаша сипаттамасы</w:t>
            </w:r>
          </w:p>
          <w:p w:rsidR="008520C8" w:rsidRDefault="008520C8" w:rsidP="008520C8">
            <w:pPr>
              <w:ind w:firstLine="284"/>
              <w:jc w:val="both"/>
              <w:rPr>
                <w:rFonts w:ascii="Arial" w:hAnsi="Arial" w:cs="Arial"/>
                <w:bCs/>
                <w:lang w:val="kk-KZ"/>
              </w:rPr>
            </w:pPr>
          </w:p>
          <w:p w:rsidR="008520C8" w:rsidRDefault="008520C8" w:rsidP="008520C8">
            <w:pPr>
              <w:ind w:firstLine="284"/>
              <w:jc w:val="both"/>
              <w:rPr>
                <w:rFonts w:ascii="Arial" w:hAnsi="Arial" w:cs="Arial"/>
                <w:bCs/>
                <w:lang w:val="kk-KZ"/>
              </w:rPr>
            </w:pPr>
          </w:p>
          <w:p w:rsidR="007471A9" w:rsidRDefault="007471A9" w:rsidP="008520C8">
            <w:pPr>
              <w:ind w:firstLine="284"/>
              <w:jc w:val="both"/>
              <w:rPr>
                <w:rFonts w:ascii="Arial" w:hAnsi="Arial" w:cs="Arial"/>
                <w:iCs/>
                <w:lang w:val="kk-KZ"/>
              </w:rPr>
            </w:pPr>
            <w:r w:rsidRPr="007471A9">
              <w:rPr>
                <w:rFonts w:ascii="Arial" w:hAnsi="Arial" w:cs="Arial"/>
                <w:iCs/>
                <w:lang w:val="kk-KZ"/>
              </w:rPr>
              <w:t xml:space="preserve">Жол құрылысы үшін климаттық аудандастырудың схемалық картасына және ҚР </w:t>
            </w:r>
            <w:r>
              <w:rPr>
                <w:rFonts w:ascii="Arial" w:hAnsi="Arial" w:cs="Arial"/>
                <w:iCs/>
                <w:lang w:val="kk-KZ"/>
              </w:rPr>
              <w:t>ЕЖ</w:t>
            </w:r>
            <w:r w:rsidRPr="007471A9">
              <w:rPr>
                <w:rFonts w:ascii="Arial" w:hAnsi="Arial" w:cs="Arial"/>
                <w:iCs/>
                <w:lang w:val="kk-KZ"/>
              </w:rPr>
              <w:t xml:space="preserve"> Б қосым</w:t>
            </w:r>
            <w:r>
              <w:rPr>
                <w:rFonts w:ascii="Arial" w:hAnsi="Arial" w:cs="Arial"/>
                <w:iCs/>
                <w:lang w:val="kk-KZ"/>
              </w:rPr>
              <w:t>.</w:t>
            </w:r>
            <w:r w:rsidRPr="007471A9">
              <w:rPr>
                <w:rFonts w:ascii="Arial" w:hAnsi="Arial" w:cs="Arial"/>
                <w:iCs/>
                <w:lang w:val="kk-KZ"/>
              </w:rPr>
              <w:t xml:space="preserve"> сәйкес 2.04-01-2017 зерттелетін аумақ V жол-климаттық аймаққа жатады. IV-г климаттық кіші аудан</w:t>
            </w:r>
          </w:p>
          <w:p w:rsidR="008520C8" w:rsidRDefault="008520C8" w:rsidP="008520C8">
            <w:pPr>
              <w:ind w:firstLine="284"/>
              <w:jc w:val="both"/>
              <w:rPr>
                <w:rFonts w:ascii="Arial" w:hAnsi="Arial" w:cs="Arial"/>
                <w:lang w:val="kk-KZ"/>
              </w:rPr>
            </w:pPr>
            <w:r>
              <w:rPr>
                <w:rFonts w:ascii="Arial" w:hAnsi="Arial" w:cs="Arial"/>
                <w:lang w:val="kk-KZ"/>
              </w:rPr>
              <w:t xml:space="preserve"> Климаттық жағдайлардың басты ерекшелігі-жылы мезгілде қоршаған ортаның қызып кетуі. Радиациялық-термиялық фактор қызып кететін қоршаған орта жағдайларын анықтайды.</w:t>
            </w:r>
          </w:p>
          <w:p w:rsidR="007471A9" w:rsidRDefault="007471A9" w:rsidP="008520C8">
            <w:pPr>
              <w:ind w:firstLine="284"/>
              <w:jc w:val="both"/>
              <w:rPr>
                <w:rFonts w:ascii="Arial" w:hAnsi="Arial" w:cs="Arial"/>
                <w:lang w:val="kk-KZ"/>
              </w:rPr>
            </w:pPr>
            <w:r>
              <w:rPr>
                <w:rFonts w:ascii="Arial" w:hAnsi="Arial" w:cs="Arial"/>
                <w:lang w:val="kk-KZ"/>
              </w:rPr>
              <w:t xml:space="preserve"> </w:t>
            </w:r>
          </w:p>
          <w:p w:rsidR="008520C8" w:rsidRDefault="007471A9" w:rsidP="008520C8">
            <w:pPr>
              <w:ind w:firstLine="284"/>
              <w:jc w:val="both"/>
              <w:rPr>
                <w:rFonts w:ascii="Arial" w:hAnsi="Arial" w:cs="Arial"/>
                <w:lang w:val="kk-KZ"/>
              </w:rPr>
            </w:pPr>
            <w:r w:rsidRPr="007471A9">
              <w:rPr>
                <w:rFonts w:ascii="Arial" w:hAnsi="Arial" w:cs="Arial"/>
                <w:lang w:val="kk-KZ"/>
              </w:rPr>
              <w:t xml:space="preserve">Сипатталған аймақта жыл сайын см2 тікелей күн радиациясына шамамен 150 ккал түседі, оның 121-122 ккал көлденең </w:t>
            </w:r>
            <w:r w:rsidRPr="007471A9">
              <w:rPr>
                <w:rFonts w:ascii="Arial" w:hAnsi="Arial" w:cs="Arial"/>
                <w:lang w:val="kk-KZ"/>
              </w:rPr>
              <w:lastRenderedPageBreak/>
              <w:t>бетке түсетін тікелей күн радиациясына түседі. Жаз айларында күн сәулесінің ұзақтығы 380 - 415 сағатқа жеткенде, жер беті ай сайын см2-ге шамамен 13 ккал алады. Күн радиациясының мұндай жоғары мәні ауа мен топырақтың жоғары температурасын тудырады.</w:t>
            </w:r>
            <w:r w:rsidR="008520C8">
              <w:rPr>
                <w:rFonts w:ascii="Arial" w:hAnsi="Arial" w:cs="Arial"/>
                <w:lang w:val="kk-KZ"/>
              </w:rPr>
              <w:t xml:space="preserve">  </w:t>
            </w:r>
          </w:p>
          <w:p w:rsidR="007471A9" w:rsidRDefault="008520C8" w:rsidP="008520C8">
            <w:pPr>
              <w:ind w:right="331"/>
              <w:jc w:val="both"/>
              <w:rPr>
                <w:rFonts w:ascii="Arial" w:hAnsi="Arial" w:cs="Arial"/>
                <w:b/>
                <w:lang w:val="kk-KZ"/>
              </w:rPr>
            </w:pPr>
            <w:r>
              <w:rPr>
                <w:rFonts w:ascii="Arial" w:hAnsi="Arial" w:cs="Arial"/>
                <w:b/>
                <w:lang w:val="kk-KZ"/>
              </w:rPr>
              <w:t xml:space="preserve">  </w:t>
            </w:r>
          </w:p>
          <w:p w:rsidR="007471A9" w:rsidRDefault="007471A9" w:rsidP="008520C8">
            <w:pPr>
              <w:ind w:right="331"/>
              <w:jc w:val="both"/>
              <w:rPr>
                <w:rFonts w:ascii="Arial" w:hAnsi="Arial" w:cs="Arial"/>
                <w:b/>
                <w:lang w:val="kk-KZ"/>
              </w:rPr>
            </w:pPr>
          </w:p>
          <w:p w:rsidR="00ED7104" w:rsidRPr="008520C8" w:rsidRDefault="008520C8" w:rsidP="008520C8">
            <w:pPr>
              <w:ind w:right="331"/>
              <w:jc w:val="both"/>
              <w:rPr>
                <w:rFonts w:ascii="Arial" w:hAnsi="Arial" w:cs="Arial"/>
                <w:b/>
                <w:i/>
                <w:sz w:val="22"/>
                <w:szCs w:val="22"/>
                <w:lang w:val="kk-KZ"/>
              </w:rPr>
            </w:pPr>
            <w:r>
              <w:rPr>
                <w:rFonts w:ascii="Arial" w:hAnsi="Arial" w:cs="Arial"/>
                <w:b/>
                <w:lang w:val="kk-KZ"/>
              </w:rPr>
              <w:t xml:space="preserve"> </w:t>
            </w:r>
            <w:r>
              <w:rPr>
                <w:rFonts w:ascii="Arial" w:hAnsi="Arial" w:cs="Arial"/>
                <w:lang w:val="kk-KZ"/>
              </w:rPr>
              <w:t>Қарсақпай бекетінің Климаттық деректері ҚР ЕЖ 2.04-01-2017 бойынша келтіріледі.</w:t>
            </w:r>
          </w:p>
        </w:tc>
        <w:tc>
          <w:tcPr>
            <w:tcW w:w="4999" w:type="dxa"/>
          </w:tcPr>
          <w:p w:rsidR="00ED7104" w:rsidRDefault="00ED7104" w:rsidP="00ED7104">
            <w:pPr>
              <w:shd w:val="clear" w:color="auto" w:fill="FFFFFF"/>
              <w:ind w:right="331"/>
              <w:jc w:val="both"/>
              <w:rPr>
                <w:rFonts w:ascii="Arial" w:hAnsi="Arial" w:cs="Arial"/>
                <w:b/>
                <w:i/>
                <w:sz w:val="22"/>
                <w:szCs w:val="22"/>
                <w:lang w:val="ru-RU"/>
              </w:rPr>
            </w:pPr>
            <w:r w:rsidRPr="00BF0318">
              <w:rPr>
                <w:rFonts w:ascii="Arial" w:hAnsi="Arial" w:cs="Arial"/>
                <w:b/>
                <w:i/>
                <w:sz w:val="22"/>
                <w:szCs w:val="22"/>
                <w:lang w:val="ru-RU"/>
              </w:rPr>
              <w:lastRenderedPageBreak/>
              <w:t>Краткая климатическая характеристика района и площадки строительства</w:t>
            </w:r>
          </w:p>
          <w:p w:rsidR="00ED7104" w:rsidRDefault="00ED7104" w:rsidP="00ED7104">
            <w:pPr>
              <w:shd w:val="clear" w:color="auto" w:fill="FFFFFF"/>
              <w:ind w:right="331"/>
              <w:jc w:val="both"/>
              <w:rPr>
                <w:rFonts w:ascii="Arial" w:hAnsi="Arial" w:cs="Arial"/>
                <w:b/>
                <w:i/>
                <w:sz w:val="22"/>
                <w:szCs w:val="22"/>
                <w:lang w:val="ru-RU"/>
              </w:rPr>
            </w:pPr>
          </w:p>
          <w:p w:rsidR="00ED7104" w:rsidRPr="00774894" w:rsidRDefault="00ED7104" w:rsidP="00ED7104">
            <w:pPr>
              <w:ind w:firstLine="360"/>
              <w:contextualSpacing/>
              <w:jc w:val="both"/>
              <w:rPr>
                <w:rFonts w:ascii="Arial" w:hAnsi="Arial" w:cs="Arial"/>
                <w:lang w:val="ru-RU"/>
              </w:rPr>
            </w:pPr>
            <w:r w:rsidRPr="00AC4F8B">
              <w:rPr>
                <w:rFonts w:ascii="Arial" w:hAnsi="Arial" w:cs="Arial"/>
                <w:lang w:val="ru-RU"/>
              </w:rPr>
              <w:t xml:space="preserve">Согласно схематической карте климатического районирования для дорожного строительства и прил. </w:t>
            </w:r>
            <w:r w:rsidRPr="00774894">
              <w:rPr>
                <w:rFonts w:ascii="Arial" w:hAnsi="Arial" w:cs="Arial"/>
                <w:lang w:val="ru-RU"/>
              </w:rPr>
              <w:t xml:space="preserve">Б </w:t>
            </w:r>
            <w:r w:rsidRPr="00495FE9">
              <w:rPr>
                <w:rFonts w:ascii="Arial" w:hAnsi="Arial" w:cs="Arial"/>
                <w:lang w:val="ru-RU"/>
              </w:rPr>
              <w:t>СП РК 2.04-01-2017</w:t>
            </w:r>
            <w:r>
              <w:rPr>
                <w:rFonts w:ascii="Arial" w:hAnsi="Arial" w:cs="Arial"/>
                <w:lang w:val="ru-RU"/>
              </w:rPr>
              <w:t xml:space="preserve"> </w:t>
            </w:r>
            <w:r w:rsidRPr="00AC4F8B">
              <w:rPr>
                <w:rFonts w:ascii="Arial" w:hAnsi="Arial" w:cs="Arial"/>
                <w:lang w:val="ru-RU"/>
              </w:rPr>
              <w:t xml:space="preserve">исследуемая территория относится к </w:t>
            </w:r>
            <w:r w:rsidRPr="00774894">
              <w:rPr>
                <w:rFonts w:ascii="Arial" w:hAnsi="Arial" w:cs="Arial"/>
                <w:lang w:val="ru-RU"/>
              </w:rPr>
              <w:t>V</w:t>
            </w:r>
            <w:r w:rsidRPr="00AC4F8B">
              <w:rPr>
                <w:rFonts w:ascii="Arial" w:hAnsi="Arial" w:cs="Arial"/>
                <w:lang w:val="ru-RU"/>
              </w:rPr>
              <w:t xml:space="preserve"> дорожно-климатической зоне.  Климатический подрайон </w:t>
            </w:r>
            <w:r w:rsidRPr="00774894">
              <w:rPr>
                <w:rFonts w:ascii="Arial" w:hAnsi="Arial" w:cs="Arial"/>
                <w:lang w:val="ru-RU"/>
              </w:rPr>
              <w:t>IV-Г</w:t>
            </w:r>
          </w:p>
          <w:p w:rsidR="00ED7104" w:rsidRPr="00774894" w:rsidRDefault="00ED7104" w:rsidP="00ED7104">
            <w:pPr>
              <w:ind w:right="34" w:firstLine="567"/>
              <w:jc w:val="both"/>
              <w:rPr>
                <w:rFonts w:ascii="Arial" w:hAnsi="Arial" w:cs="Arial"/>
                <w:lang w:val="ru-RU"/>
              </w:rPr>
            </w:pPr>
            <w:r w:rsidRPr="00774894">
              <w:rPr>
                <w:rFonts w:ascii="Arial" w:hAnsi="Arial" w:cs="Arial"/>
                <w:lang w:val="ru-RU"/>
              </w:rPr>
              <w:t>Главной спецификой климатических условий является перегрев окружающей среды в теплый период года. Радиационно-термический фактор определяет перегревные условия окружающей среды.</w:t>
            </w:r>
          </w:p>
          <w:p w:rsidR="00ED7104" w:rsidRPr="00774894" w:rsidRDefault="00ED7104" w:rsidP="00ED7104">
            <w:pPr>
              <w:ind w:right="34" w:firstLine="567"/>
              <w:jc w:val="both"/>
              <w:rPr>
                <w:rFonts w:ascii="Arial" w:hAnsi="Arial" w:cs="Arial"/>
                <w:lang w:val="ru-RU"/>
              </w:rPr>
            </w:pPr>
            <w:r w:rsidRPr="00774894">
              <w:rPr>
                <w:rFonts w:ascii="Arial" w:hAnsi="Arial" w:cs="Arial"/>
                <w:lang w:val="ru-RU"/>
              </w:rPr>
              <w:t xml:space="preserve">В описываемом районе ежегодно поступает около 150 ккал на см2 прямой  солнечной  радиации, из них 121-122 ккал приходится на прямую солнечную </w:t>
            </w:r>
            <w:r w:rsidRPr="00774894">
              <w:rPr>
                <w:rFonts w:ascii="Arial" w:hAnsi="Arial" w:cs="Arial"/>
                <w:lang w:val="ru-RU"/>
              </w:rPr>
              <w:lastRenderedPageBreak/>
              <w:t>радиацию, поступающую  на горизонтальную поверхность. В летние  месяцы, когда  продолжительность  солнечного сияния достигает 380</w:t>
            </w:r>
            <w:r>
              <w:rPr>
                <w:rFonts w:ascii="Arial" w:hAnsi="Arial" w:cs="Arial"/>
                <w:lang w:val="ru-RU"/>
              </w:rPr>
              <w:t xml:space="preserve"> </w:t>
            </w:r>
            <w:r w:rsidRPr="00774894">
              <w:rPr>
                <w:rFonts w:ascii="Arial" w:hAnsi="Arial" w:cs="Arial"/>
                <w:lang w:val="ru-RU"/>
              </w:rPr>
              <w:t>-</w:t>
            </w:r>
            <w:r>
              <w:rPr>
                <w:rFonts w:ascii="Arial" w:hAnsi="Arial" w:cs="Arial"/>
                <w:lang w:val="ru-RU"/>
              </w:rPr>
              <w:t xml:space="preserve"> </w:t>
            </w:r>
            <w:r w:rsidRPr="00774894">
              <w:rPr>
                <w:rFonts w:ascii="Arial" w:hAnsi="Arial" w:cs="Arial"/>
                <w:lang w:val="ru-RU"/>
              </w:rPr>
              <w:t>415 часов, подстилающая поверхность получает около 13 ккал на см2 ежемесячно. Такие высокие значения солнечной радиации обуславливают высокие температуры воздуха и почвы.</w:t>
            </w:r>
          </w:p>
          <w:p w:rsidR="00ED7104" w:rsidRPr="0050047E" w:rsidRDefault="00ED7104" w:rsidP="00ED7104">
            <w:pPr>
              <w:shd w:val="clear" w:color="auto" w:fill="FFFFFF"/>
              <w:ind w:right="331"/>
              <w:jc w:val="both"/>
              <w:rPr>
                <w:rFonts w:ascii="Arial" w:hAnsi="Arial" w:cs="Arial"/>
                <w:bCs/>
                <w:sz w:val="22"/>
                <w:szCs w:val="22"/>
                <w:lang w:val="ru-RU"/>
              </w:rPr>
            </w:pPr>
          </w:p>
          <w:p w:rsidR="00ED7104" w:rsidRPr="004B7CD4" w:rsidRDefault="00ED7104" w:rsidP="00ED7104">
            <w:pPr>
              <w:ind w:right="331"/>
              <w:jc w:val="both"/>
              <w:rPr>
                <w:rFonts w:ascii="Arial" w:hAnsi="Arial" w:cs="Arial"/>
                <w:bCs/>
                <w:sz w:val="22"/>
                <w:szCs w:val="22"/>
                <w:lang w:val="ru-RU"/>
              </w:rPr>
            </w:pPr>
            <w:r w:rsidRPr="0050047E">
              <w:rPr>
                <w:rFonts w:ascii="Arial" w:hAnsi="Arial" w:cs="Arial"/>
                <w:bCs/>
                <w:sz w:val="22"/>
                <w:szCs w:val="22"/>
                <w:lang w:val="ru-RU"/>
              </w:rPr>
              <w:t xml:space="preserve">Климатические данные приводятся по </w:t>
            </w:r>
            <w:r w:rsidRPr="00495FE9">
              <w:rPr>
                <w:rFonts w:ascii="Arial" w:hAnsi="Arial" w:cs="Arial"/>
                <w:lang w:val="ru-RU"/>
              </w:rPr>
              <w:t>СП РК 2.04-01-2017</w:t>
            </w:r>
            <w:r>
              <w:rPr>
                <w:rFonts w:ascii="Arial" w:hAnsi="Arial" w:cs="Arial"/>
                <w:lang w:val="ru-RU"/>
              </w:rPr>
              <w:t xml:space="preserve"> </w:t>
            </w:r>
            <w:r w:rsidRPr="0050047E">
              <w:rPr>
                <w:rFonts w:ascii="Arial" w:hAnsi="Arial" w:cs="Arial"/>
                <w:bCs/>
                <w:sz w:val="22"/>
                <w:szCs w:val="22"/>
                <w:lang w:val="ru-RU"/>
              </w:rPr>
              <w:t xml:space="preserve"> по пункту Карсакпай.</w:t>
            </w:r>
          </w:p>
          <w:p w:rsidR="007D180B" w:rsidRPr="004B7CD4" w:rsidRDefault="007D180B" w:rsidP="00ED7104">
            <w:pPr>
              <w:ind w:right="331"/>
              <w:jc w:val="both"/>
              <w:rPr>
                <w:rFonts w:ascii="Arial" w:hAnsi="Arial" w:cs="Arial"/>
                <w:b/>
                <w:i/>
                <w:sz w:val="22"/>
                <w:szCs w:val="22"/>
                <w:lang w:val="ru-RU"/>
              </w:rPr>
            </w:pPr>
          </w:p>
        </w:tc>
      </w:tr>
    </w:tbl>
    <w:p w:rsidR="00ED7104" w:rsidRDefault="00ED7104" w:rsidP="007B33DB">
      <w:pPr>
        <w:shd w:val="clear" w:color="auto" w:fill="FFFFFF"/>
        <w:ind w:right="331"/>
        <w:jc w:val="both"/>
        <w:rPr>
          <w:rFonts w:ascii="Arial" w:hAnsi="Arial" w:cs="Arial"/>
          <w:b/>
          <w:i/>
          <w:sz w:val="22"/>
          <w:szCs w:val="22"/>
          <w:lang w:val="ru-RU"/>
        </w:rPr>
      </w:pPr>
    </w:p>
    <w:tbl>
      <w:tblPr>
        <w:tblpPr w:leftFromText="180" w:rightFromText="180" w:vertAnchor="text" w:horzAnchor="margin" w:tblpY="246"/>
        <w:tblOverlap w:val="never"/>
        <w:tblW w:w="10031" w:type="dxa"/>
        <w:tblLayout w:type="fixed"/>
        <w:tblLook w:val="0000" w:firstRow="0" w:lastRow="0" w:firstColumn="0" w:lastColumn="0" w:noHBand="0" w:noVBand="0"/>
      </w:tblPr>
      <w:tblGrid>
        <w:gridCol w:w="945"/>
        <w:gridCol w:w="6676"/>
        <w:gridCol w:w="2410"/>
      </w:tblGrid>
      <w:tr w:rsidR="007471A9" w:rsidRPr="0050047E" w:rsidTr="00707F2E">
        <w:tc>
          <w:tcPr>
            <w:tcW w:w="945" w:type="dxa"/>
            <w:tcBorders>
              <w:top w:val="single" w:sz="6" w:space="0" w:color="auto"/>
              <w:left w:val="single" w:sz="6" w:space="0" w:color="auto"/>
              <w:bottom w:val="nil"/>
              <w:right w:val="single" w:sz="6" w:space="0" w:color="auto"/>
            </w:tcBorders>
            <w:shd w:val="clear" w:color="auto" w:fill="auto"/>
          </w:tcPr>
          <w:p w:rsidR="007471A9" w:rsidRDefault="007471A9" w:rsidP="007D180B">
            <w:pPr>
              <w:spacing w:line="260" w:lineRule="exact"/>
              <w:ind w:right="-111"/>
              <w:rPr>
                <w:rFonts w:ascii="Arial" w:hAnsi="Arial" w:cs="Arial"/>
                <w:sz w:val="22"/>
                <w:szCs w:val="22"/>
                <w:lang w:val="kk-KZ"/>
              </w:rPr>
            </w:pPr>
            <w:r w:rsidRPr="0050047E">
              <w:rPr>
                <w:rFonts w:ascii="Arial" w:hAnsi="Arial" w:cs="Arial"/>
                <w:sz w:val="22"/>
                <w:szCs w:val="22"/>
              </w:rPr>
              <w:t xml:space="preserve">№ </w:t>
            </w:r>
            <w:r>
              <w:rPr>
                <w:rFonts w:ascii="Arial" w:hAnsi="Arial" w:cs="Arial"/>
                <w:sz w:val="22"/>
                <w:szCs w:val="22"/>
                <w:lang w:val="kk-KZ"/>
              </w:rPr>
              <w:t>р/с/</w:t>
            </w:r>
          </w:p>
          <w:p w:rsidR="007471A9" w:rsidRPr="0050047E" w:rsidRDefault="007471A9" w:rsidP="007D180B">
            <w:pPr>
              <w:spacing w:line="260" w:lineRule="exact"/>
              <w:ind w:right="-111"/>
              <w:rPr>
                <w:rFonts w:ascii="Arial" w:hAnsi="Arial" w:cs="Arial"/>
                <w:sz w:val="22"/>
                <w:szCs w:val="22"/>
              </w:rPr>
            </w:pPr>
            <w:r w:rsidRPr="0050047E">
              <w:rPr>
                <w:rFonts w:ascii="Arial" w:hAnsi="Arial" w:cs="Arial"/>
                <w:sz w:val="22"/>
                <w:szCs w:val="22"/>
              </w:rPr>
              <w:t>п/п</w:t>
            </w:r>
          </w:p>
        </w:tc>
        <w:tc>
          <w:tcPr>
            <w:tcW w:w="6676" w:type="dxa"/>
            <w:tcBorders>
              <w:top w:val="single" w:sz="6" w:space="0" w:color="auto"/>
              <w:left w:val="single" w:sz="6" w:space="0" w:color="auto"/>
              <w:bottom w:val="nil"/>
              <w:right w:val="single" w:sz="6" w:space="0" w:color="auto"/>
            </w:tcBorders>
            <w:shd w:val="clear" w:color="auto" w:fill="auto"/>
          </w:tcPr>
          <w:p w:rsidR="007471A9" w:rsidRPr="0050047E" w:rsidRDefault="007471A9" w:rsidP="007D180B">
            <w:pPr>
              <w:spacing w:line="260" w:lineRule="exact"/>
              <w:ind w:right="360"/>
              <w:rPr>
                <w:rFonts w:ascii="Arial" w:hAnsi="Arial" w:cs="Arial"/>
                <w:sz w:val="22"/>
                <w:szCs w:val="22"/>
              </w:rPr>
            </w:pPr>
            <w:r>
              <w:rPr>
                <w:rFonts w:ascii="Arial" w:hAnsi="Arial" w:cs="Arial"/>
                <w:sz w:val="22"/>
                <w:szCs w:val="22"/>
              </w:rPr>
              <w:t xml:space="preserve">Көрсеткіштердің атауы </w:t>
            </w:r>
            <w:r>
              <w:rPr>
                <w:rFonts w:ascii="Arial" w:hAnsi="Arial" w:cs="Arial"/>
                <w:sz w:val="22"/>
                <w:szCs w:val="22"/>
                <w:lang w:val="kk-KZ"/>
              </w:rPr>
              <w:t xml:space="preserve"> / </w:t>
            </w:r>
            <w:r>
              <w:rPr>
                <w:rFonts w:ascii="Arial" w:hAnsi="Arial" w:cs="Arial"/>
                <w:sz w:val="22"/>
                <w:szCs w:val="22"/>
              </w:rPr>
              <w:t>Наименование  показателей</w:t>
            </w:r>
          </w:p>
        </w:tc>
        <w:tc>
          <w:tcPr>
            <w:tcW w:w="2410" w:type="dxa"/>
            <w:tcBorders>
              <w:top w:val="single" w:sz="6" w:space="0" w:color="auto"/>
              <w:left w:val="single" w:sz="6" w:space="0" w:color="auto"/>
              <w:bottom w:val="nil"/>
              <w:right w:val="single" w:sz="6" w:space="0" w:color="auto"/>
            </w:tcBorders>
            <w:shd w:val="clear" w:color="auto" w:fill="auto"/>
          </w:tcPr>
          <w:p w:rsidR="007471A9" w:rsidRDefault="007471A9" w:rsidP="007D180B">
            <w:pPr>
              <w:spacing w:line="260" w:lineRule="exact"/>
              <w:ind w:right="-227"/>
              <w:rPr>
                <w:rFonts w:ascii="Arial" w:hAnsi="Arial" w:cs="Arial"/>
                <w:sz w:val="22"/>
                <w:szCs w:val="22"/>
                <w:lang w:val="kk-KZ"/>
              </w:rPr>
            </w:pPr>
            <w:r>
              <w:rPr>
                <w:rFonts w:ascii="Arial" w:hAnsi="Arial" w:cs="Arial"/>
                <w:sz w:val="22"/>
                <w:szCs w:val="22"/>
                <w:lang w:val="kk-KZ"/>
              </w:rPr>
              <w:t>Қарсақпай б./</w:t>
            </w:r>
          </w:p>
          <w:p w:rsidR="007471A9" w:rsidRPr="0050047E" w:rsidRDefault="007471A9" w:rsidP="007D180B">
            <w:pPr>
              <w:spacing w:line="260" w:lineRule="exact"/>
              <w:ind w:right="-227"/>
              <w:rPr>
                <w:rFonts w:ascii="Arial" w:hAnsi="Arial" w:cs="Arial"/>
                <w:sz w:val="22"/>
                <w:szCs w:val="22"/>
              </w:rPr>
            </w:pPr>
            <w:r>
              <w:rPr>
                <w:rFonts w:ascii="Arial" w:hAnsi="Arial" w:cs="Arial"/>
                <w:sz w:val="22"/>
                <w:szCs w:val="22"/>
              </w:rPr>
              <w:t>п.  Карсакпай</w:t>
            </w:r>
          </w:p>
        </w:tc>
      </w:tr>
      <w:tr w:rsidR="00630BEF" w:rsidRPr="00BC2779" w:rsidTr="00707F2E">
        <w:tc>
          <w:tcPr>
            <w:tcW w:w="945" w:type="dxa"/>
            <w:tcBorders>
              <w:top w:val="single" w:sz="6" w:space="0" w:color="auto"/>
              <w:left w:val="single" w:sz="6" w:space="0" w:color="auto"/>
              <w:bottom w:val="nil"/>
              <w:right w:val="single" w:sz="6" w:space="0" w:color="auto"/>
            </w:tcBorders>
            <w:shd w:val="clear" w:color="auto" w:fill="auto"/>
          </w:tcPr>
          <w:p w:rsidR="00630BEF" w:rsidRPr="0050047E" w:rsidRDefault="00FC2113" w:rsidP="007D180B">
            <w:pPr>
              <w:spacing w:line="240" w:lineRule="atLeast"/>
              <w:ind w:right="-111"/>
              <w:rPr>
                <w:rFonts w:ascii="Arial" w:hAnsi="Arial" w:cs="Arial"/>
                <w:sz w:val="22"/>
                <w:szCs w:val="22"/>
              </w:rPr>
            </w:pPr>
            <w:r>
              <w:rPr>
                <w:rFonts w:ascii="Arial" w:hAnsi="Arial" w:cs="Arial"/>
                <w:sz w:val="22"/>
                <w:szCs w:val="22"/>
                <w:lang w:val="ru-RU"/>
              </w:rPr>
              <w:t xml:space="preserve">      </w:t>
            </w:r>
            <w:r w:rsidR="00630BEF" w:rsidRPr="0050047E">
              <w:rPr>
                <w:rFonts w:ascii="Arial" w:hAnsi="Arial" w:cs="Arial"/>
                <w:sz w:val="22"/>
                <w:szCs w:val="22"/>
              </w:rPr>
              <w:t>1</w:t>
            </w:r>
          </w:p>
        </w:tc>
        <w:tc>
          <w:tcPr>
            <w:tcW w:w="6676" w:type="dxa"/>
            <w:tcBorders>
              <w:top w:val="single" w:sz="6" w:space="0" w:color="auto"/>
              <w:left w:val="nil"/>
              <w:bottom w:val="single" w:sz="6" w:space="0" w:color="auto"/>
              <w:right w:val="single" w:sz="6" w:space="0" w:color="auto"/>
            </w:tcBorders>
            <w:shd w:val="clear" w:color="auto" w:fill="auto"/>
          </w:tcPr>
          <w:p w:rsidR="007471A9" w:rsidRDefault="007471A9" w:rsidP="007D180B">
            <w:pPr>
              <w:spacing w:line="240" w:lineRule="atLeast"/>
              <w:ind w:right="360"/>
              <w:rPr>
                <w:rFonts w:ascii="Arial" w:hAnsi="Arial" w:cs="Arial"/>
                <w:sz w:val="22"/>
                <w:szCs w:val="22"/>
                <w:lang w:val="ru-RU"/>
              </w:rPr>
            </w:pPr>
            <w:r>
              <w:rPr>
                <w:rFonts w:ascii="Arial" w:hAnsi="Arial" w:cs="Arial"/>
                <w:sz w:val="22"/>
                <w:szCs w:val="22"/>
                <w:lang w:val="kk-KZ"/>
              </w:rPr>
              <w:t>Сыртқы ауаның т</w:t>
            </w:r>
            <w:r w:rsidRPr="007471A9">
              <w:rPr>
                <w:rFonts w:ascii="Arial" w:hAnsi="Arial" w:cs="Arial"/>
                <w:sz w:val="22"/>
                <w:szCs w:val="22"/>
                <w:lang w:val="ru-RU"/>
              </w:rPr>
              <w:t>емпература</w:t>
            </w:r>
            <w:r>
              <w:rPr>
                <w:rFonts w:ascii="Arial" w:hAnsi="Arial" w:cs="Arial"/>
                <w:sz w:val="22"/>
                <w:szCs w:val="22"/>
                <w:lang w:val="kk-KZ"/>
              </w:rPr>
              <w:t xml:space="preserve">сы / </w:t>
            </w:r>
          </w:p>
          <w:p w:rsidR="00630BEF" w:rsidRPr="007471A9" w:rsidRDefault="00630BEF" w:rsidP="007D180B">
            <w:pPr>
              <w:spacing w:line="240" w:lineRule="atLeast"/>
              <w:ind w:right="360"/>
              <w:rPr>
                <w:rFonts w:ascii="Arial" w:hAnsi="Arial" w:cs="Arial"/>
                <w:sz w:val="22"/>
                <w:szCs w:val="22"/>
                <w:lang w:val="ru-RU"/>
              </w:rPr>
            </w:pPr>
            <w:r w:rsidRPr="007471A9">
              <w:rPr>
                <w:rFonts w:ascii="Arial" w:hAnsi="Arial" w:cs="Arial"/>
                <w:sz w:val="22"/>
                <w:szCs w:val="22"/>
                <w:lang w:val="ru-RU"/>
              </w:rPr>
              <w:t xml:space="preserve">Температура наружного воздуха  С </w:t>
            </w:r>
            <w:r w:rsidRPr="0050047E">
              <w:rPr>
                <w:rFonts w:ascii="Arial" w:hAnsi="Arial" w:cs="Arial"/>
                <w:sz w:val="22"/>
                <w:szCs w:val="22"/>
              </w:rPr>
              <w:sym w:font="Symbol" w:char="00B0"/>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630BEF" w:rsidRPr="007471A9" w:rsidRDefault="00630BEF" w:rsidP="007D180B">
            <w:pPr>
              <w:spacing w:line="240" w:lineRule="atLeast"/>
              <w:ind w:right="360"/>
              <w:rPr>
                <w:rFonts w:ascii="Arial" w:hAnsi="Arial" w:cs="Arial"/>
                <w:sz w:val="22"/>
                <w:szCs w:val="22"/>
                <w:lang w:val="ru-RU"/>
              </w:rPr>
            </w:pPr>
          </w:p>
        </w:tc>
      </w:tr>
      <w:tr w:rsidR="00630BEF" w:rsidRPr="00F91782" w:rsidTr="00707F2E">
        <w:tc>
          <w:tcPr>
            <w:tcW w:w="945" w:type="dxa"/>
            <w:tcBorders>
              <w:top w:val="nil"/>
              <w:left w:val="single" w:sz="6" w:space="0" w:color="auto"/>
              <w:bottom w:val="nil"/>
              <w:right w:val="single" w:sz="6" w:space="0" w:color="auto"/>
            </w:tcBorders>
            <w:shd w:val="clear" w:color="auto" w:fill="auto"/>
          </w:tcPr>
          <w:p w:rsidR="00630BEF" w:rsidRPr="007471A9" w:rsidRDefault="00630BEF" w:rsidP="007D180B">
            <w:pPr>
              <w:spacing w:line="240" w:lineRule="atLeast"/>
              <w:ind w:right="-111"/>
              <w:rPr>
                <w:rFonts w:ascii="Arial" w:hAnsi="Arial" w:cs="Arial"/>
                <w:sz w:val="22"/>
                <w:szCs w:val="22"/>
                <w:lang w:val="ru-RU"/>
              </w:rPr>
            </w:pPr>
          </w:p>
        </w:tc>
        <w:tc>
          <w:tcPr>
            <w:tcW w:w="6676" w:type="dxa"/>
            <w:tcBorders>
              <w:top w:val="single" w:sz="6" w:space="0" w:color="auto"/>
              <w:left w:val="nil"/>
              <w:bottom w:val="single" w:sz="6" w:space="0" w:color="auto"/>
              <w:right w:val="single" w:sz="6" w:space="0" w:color="auto"/>
            </w:tcBorders>
            <w:shd w:val="clear" w:color="auto" w:fill="auto"/>
          </w:tcPr>
          <w:p w:rsidR="00630BEF" w:rsidRPr="00F91782" w:rsidRDefault="007471A9" w:rsidP="007D180B">
            <w:pPr>
              <w:spacing w:line="240" w:lineRule="atLeast"/>
              <w:ind w:right="360"/>
              <w:rPr>
                <w:rFonts w:ascii="Arial" w:hAnsi="Arial" w:cs="Arial"/>
                <w:sz w:val="22"/>
                <w:szCs w:val="22"/>
              </w:rPr>
            </w:pPr>
            <w:r w:rsidRPr="00F91782">
              <w:rPr>
                <w:rFonts w:ascii="Arial" w:eastAsia="Calibri" w:hAnsi="Arial" w:cs="Arial"/>
                <w:sz w:val="22"/>
                <w:szCs w:val="22"/>
                <w:lang w:val="kk-KZ"/>
              </w:rPr>
              <w:t>Орташа жылдық температура</w:t>
            </w:r>
            <w:r w:rsidRPr="00F91782">
              <w:rPr>
                <w:rFonts w:ascii="Arial" w:hAnsi="Arial" w:cs="Arial"/>
                <w:sz w:val="22"/>
                <w:szCs w:val="22"/>
              </w:rPr>
              <w:t xml:space="preserve"> </w:t>
            </w:r>
            <w:r w:rsidRPr="00F91782">
              <w:rPr>
                <w:rFonts w:ascii="Arial" w:hAnsi="Arial" w:cs="Arial"/>
                <w:sz w:val="22"/>
                <w:szCs w:val="22"/>
                <w:lang w:val="kk-KZ"/>
              </w:rPr>
              <w:t>/</w:t>
            </w:r>
            <w:r w:rsidR="00630BEF" w:rsidRPr="00F91782">
              <w:rPr>
                <w:rFonts w:ascii="Arial" w:hAnsi="Arial" w:cs="Arial"/>
                <w:sz w:val="22"/>
                <w:szCs w:val="22"/>
              </w:rPr>
              <w:t>Среднегодовая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630BEF" w:rsidRPr="00F91782" w:rsidRDefault="006E1A32" w:rsidP="007D180B">
            <w:pPr>
              <w:spacing w:line="240" w:lineRule="atLeast"/>
              <w:ind w:right="360"/>
              <w:jc w:val="center"/>
              <w:rPr>
                <w:rFonts w:ascii="Arial" w:hAnsi="Arial" w:cs="Arial"/>
                <w:sz w:val="22"/>
                <w:szCs w:val="22"/>
                <w:lang w:val="ru-RU"/>
              </w:rPr>
            </w:pPr>
            <w:r w:rsidRPr="00F91782">
              <w:rPr>
                <w:rFonts w:ascii="Arial" w:hAnsi="Arial" w:cs="Arial"/>
                <w:sz w:val="22"/>
                <w:szCs w:val="22"/>
                <w:lang w:val="ru-RU"/>
              </w:rPr>
              <w:t xml:space="preserve">  </w:t>
            </w:r>
            <w:r w:rsidR="00FC2113" w:rsidRPr="00F91782">
              <w:rPr>
                <w:rFonts w:ascii="Arial" w:hAnsi="Arial" w:cs="Arial"/>
                <w:sz w:val="22"/>
                <w:szCs w:val="22"/>
                <w:lang w:val="ru-RU"/>
              </w:rPr>
              <w:t>3</w:t>
            </w:r>
            <w:r w:rsidR="007413B0" w:rsidRPr="00F91782">
              <w:rPr>
                <w:rFonts w:ascii="Arial" w:hAnsi="Arial" w:cs="Arial"/>
                <w:sz w:val="22"/>
                <w:szCs w:val="22"/>
                <w:lang w:val="ru-RU"/>
              </w:rPr>
              <w:t>,</w:t>
            </w:r>
            <w:r w:rsidR="00FC2113" w:rsidRPr="00F91782">
              <w:rPr>
                <w:rFonts w:ascii="Arial" w:hAnsi="Arial" w:cs="Arial"/>
                <w:sz w:val="22"/>
                <w:szCs w:val="22"/>
                <w:lang w:val="ru-RU"/>
              </w:rPr>
              <w:t>9</w:t>
            </w:r>
          </w:p>
        </w:tc>
      </w:tr>
      <w:tr w:rsidR="00630BEF" w:rsidRPr="00F91782" w:rsidTr="00707F2E">
        <w:tc>
          <w:tcPr>
            <w:tcW w:w="945" w:type="dxa"/>
            <w:tcBorders>
              <w:top w:val="nil"/>
              <w:left w:val="single" w:sz="6" w:space="0" w:color="auto"/>
              <w:bottom w:val="nil"/>
              <w:right w:val="single" w:sz="6" w:space="0" w:color="auto"/>
            </w:tcBorders>
            <w:shd w:val="clear" w:color="auto" w:fill="auto"/>
          </w:tcPr>
          <w:p w:rsidR="00630BEF" w:rsidRPr="00F91782" w:rsidRDefault="00630BEF" w:rsidP="007D180B">
            <w:pPr>
              <w:spacing w:line="240" w:lineRule="atLeast"/>
              <w:ind w:right="-111"/>
              <w:rPr>
                <w:rFonts w:ascii="Arial" w:hAnsi="Arial" w:cs="Arial"/>
                <w:sz w:val="22"/>
                <w:szCs w:val="22"/>
              </w:rPr>
            </w:pPr>
          </w:p>
        </w:tc>
        <w:tc>
          <w:tcPr>
            <w:tcW w:w="6676" w:type="dxa"/>
            <w:tcBorders>
              <w:top w:val="single" w:sz="6" w:space="0" w:color="auto"/>
              <w:left w:val="nil"/>
              <w:bottom w:val="single" w:sz="6" w:space="0" w:color="auto"/>
              <w:right w:val="single" w:sz="6" w:space="0" w:color="auto"/>
            </w:tcBorders>
            <w:shd w:val="clear" w:color="auto" w:fill="auto"/>
          </w:tcPr>
          <w:p w:rsidR="00630BEF" w:rsidRPr="00F91782" w:rsidRDefault="007471A9" w:rsidP="007D180B">
            <w:pPr>
              <w:spacing w:line="240" w:lineRule="atLeast"/>
              <w:ind w:right="360"/>
              <w:rPr>
                <w:rFonts w:ascii="Arial" w:hAnsi="Arial" w:cs="Arial"/>
                <w:sz w:val="22"/>
                <w:szCs w:val="22"/>
              </w:rPr>
            </w:pPr>
            <w:r w:rsidRPr="00F91782">
              <w:rPr>
                <w:rFonts w:ascii="Arial" w:eastAsia="Calibri" w:hAnsi="Arial" w:cs="Arial"/>
                <w:sz w:val="22"/>
                <w:szCs w:val="22"/>
              </w:rPr>
              <w:t>Абсолют</w:t>
            </w:r>
            <w:r w:rsidRPr="00F91782">
              <w:rPr>
                <w:rFonts w:ascii="Arial" w:eastAsia="Calibri" w:hAnsi="Arial" w:cs="Arial"/>
                <w:sz w:val="22"/>
                <w:szCs w:val="22"/>
                <w:lang w:val="kk-KZ"/>
              </w:rPr>
              <w:t>ті</w:t>
            </w:r>
            <w:r w:rsidRPr="00F91782">
              <w:rPr>
                <w:rFonts w:ascii="Arial" w:eastAsia="Calibri" w:hAnsi="Arial" w:cs="Arial"/>
                <w:sz w:val="22"/>
                <w:szCs w:val="22"/>
              </w:rPr>
              <w:t xml:space="preserve"> максимал</w:t>
            </w:r>
            <w:r w:rsidRPr="00F91782">
              <w:rPr>
                <w:rFonts w:ascii="Arial" w:eastAsia="Calibri" w:hAnsi="Arial" w:cs="Arial"/>
                <w:sz w:val="22"/>
                <w:szCs w:val="22"/>
                <w:lang w:val="kk-KZ"/>
              </w:rPr>
              <w:t>ды</w:t>
            </w:r>
            <w:r w:rsidRPr="00F91782">
              <w:rPr>
                <w:rFonts w:ascii="Arial" w:hAnsi="Arial" w:cs="Arial"/>
                <w:sz w:val="22"/>
                <w:szCs w:val="22"/>
              </w:rPr>
              <w:t xml:space="preserve"> </w:t>
            </w:r>
            <w:r w:rsidRPr="00F91782">
              <w:rPr>
                <w:rFonts w:ascii="Arial" w:hAnsi="Arial" w:cs="Arial"/>
                <w:sz w:val="22"/>
                <w:szCs w:val="22"/>
                <w:lang w:val="kk-KZ"/>
              </w:rPr>
              <w:t>/</w:t>
            </w:r>
            <w:r w:rsidR="00630BEF" w:rsidRPr="00F91782">
              <w:rPr>
                <w:rFonts w:ascii="Arial" w:hAnsi="Arial" w:cs="Arial"/>
                <w:sz w:val="22"/>
                <w:szCs w:val="22"/>
              </w:rPr>
              <w:t>Абсолютная максимальная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630BEF" w:rsidRPr="00F91782" w:rsidRDefault="00630BEF" w:rsidP="007D180B">
            <w:pPr>
              <w:spacing w:line="240" w:lineRule="atLeast"/>
              <w:ind w:right="360"/>
              <w:jc w:val="center"/>
              <w:rPr>
                <w:rFonts w:ascii="Arial" w:hAnsi="Arial" w:cs="Arial"/>
                <w:sz w:val="22"/>
                <w:szCs w:val="22"/>
              </w:rPr>
            </w:pPr>
            <w:r w:rsidRPr="00F91782">
              <w:rPr>
                <w:rFonts w:ascii="Arial" w:hAnsi="Arial" w:cs="Arial"/>
                <w:sz w:val="22"/>
                <w:szCs w:val="22"/>
              </w:rPr>
              <w:t>+ 41</w:t>
            </w:r>
          </w:p>
        </w:tc>
      </w:tr>
      <w:tr w:rsidR="00630BEF" w:rsidRPr="00F91782" w:rsidTr="00707F2E">
        <w:tc>
          <w:tcPr>
            <w:tcW w:w="945" w:type="dxa"/>
            <w:tcBorders>
              <w:top w:val="nil"/>
              <w:left w:val="single" w:sz="6" w:space="0" w:color="auto"/>
              <w:bottom w:val="nil"/>
              <w:right w:val="single" w:sz="6" w:space="0" w:color="auto"/>
            </w:tcBorders>
            <w:shd w:val="clear" w:color="auto" w:fill="auto"/>
          </w:tcPr>
          <w:p w:rsidR="00630BEF" w:rsidRPr="00F91782" w:rsidRDefault="00630BEF" w:rsidP="007D180B">
            <w:pPr>
              <w:spacing w:line="240" w:lineRule="atLeast"/>
              <w:ind w:right="-111"/>
              <w:rPr>
                <w:rFonts w:ascii="Arial" w:hAnsi="Arial" w:cs="Arial"/>
                <w:sz w:val="22"/>
                <w:szCs w:val="22"/>
              </w:rPr>
            </w:pPr>
          </w:p>
        </w:tc>
        <w:tc>
          <w:tcPr>
            <w:tcW w:w="6676" w:type="dxa"/>
            <w:tcBorders>
              <w:top w:val="single" w:sz="6" w:space="0" w:color="auto"/>
              <w:left w:val="nil"/>
              <w:bottom w:val="single" w:sz="6" w:space="0" w:color="auto"/>
              <w:right w:val="single" w:sz="6" w:space="0" w:color="auto"/>
            </w:tcBorders>
            <w:shd w:val="clear" w:color="auto" w:fill="auto"/>
          </w:tcPr>
          <w:p w:rsidR="00630BEF" w:rsidRPr="00F91782" w:rsidRDefault="007471A9" w:rsidP="007D180B">
            <w:pPr>
              <w:spacing w:line="240" w:lineRule="atLeast"/>
              <w:ind w:right="360"/>
              <w:rPr>
                <w:rFonts w:ascii="Arial" w:hAnsi="Arial" w:cs="Arial"/>
                <w:sz w:val="22"/>
                <w:szCs w:val="22"/>
              </w:rPr>
            </w:pPr>
            <w:r w:rsidRPr="00F91782">
              <w:rPr>
                <w:rFonts w:ascii="Arial" w:eastAsia="Calibri" w:hAnsi="Arial" w:cs="Arial"/>
                <w:sz w:val="22"/>
                <w:szCs w:val="22"/>
              </w:rPr>
              <w:t>Абсолют</w:t>
            </w:r>
            <w:r w:rsidRPr="00F91782">
              <w:rPr>
                <w:rFonts w:ascii="Arial" w:eastAsia="Calibri" w:hAnsi="Arial" w:cs="Arial"/>
                <w:sz w:val="22"/>
                <w:szCs w:val="22"/>
                <w:lang w:val="kk-KZ"/>
              </w:rPr>
              <w:t>ті</w:t>
            </w:r>
            <w:r w:rsidRPr="00F91782">
              <w:rPr>
                <w:rFonts w:ascii="Arial" w:eastAsia="Calibri" w:hAnsi="Arial" w:cs="Arial"/>
                <w:sz w:val="22"/>
                <w:szCs w:val="22"/>
              </w:rPr>
              <w:t xml:space="preserve"> минимал</w:t>
            </w:r>
            <w:r w:rsidRPr="00F91782">
              <w:rPr>
                <w:rFonts w:ascii="Arial" w:eastAsia="Calibri" w:hAnsi="Arial" w:cs="Arial"/>
                <w:sz w:val="22"/>
                <w:szCs w:val="22"/>
                <w:lang w:val="kk-KZ"/>
              </w:rPr>
              <w:t>ды</w:t>
            </w:r>
            <w:r w:rsidRPr="00F91782">
              <w:rPr>
                <w:rFonts w:ascii="Arial" w:hAnsi="Arial" w:cs="Arial"/>
                <w:sz w:val="22"/>
                <w:szCs w:val="22"/>
              </w:rPr>
              <w:t xml:space="preserve"> </w:t>
            </w:r>
            <w:r w:rsidRPr="00F91782">
              <w:rPr>
                <w:rFonts w:ascii="Arial" w:hAnsi="Arial" w:cs="Arial"/>
                <w:sz w:val="22"/>
                <w:szCs w:val="22"/>
                <w:lang w:val="kk-KZ"/>
              </w:rPr>
              <w:t>/</w:t>
            </w:r>
            <w:r w:rsidR="00630BEF" w:rsidRPr="00F91782">
              <w:rPr>
                <w:rFonts w:ascii="Arial" w:hAnsi="Arial" w:cs="Arial"/>
                <w:sz w:val="22"/>
                <w:szCs w:val="22"/>
              </w:rPr>
              <w:t>Абсолютная минимальная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630BEF" w:rsidRPr="00F91782" w:rsidRDefault="00630BEF" w:rsidP="007D180B">
            <w:pPr>
              <w:spacing w:line="240" w:lineRule="atLeast"/>
              <w:ind w:right="360"/>
              <w:jc w:val="center"/>
              <w:rPr>
                <w:rFonts w:ascii="Arial" w:hAnsi="Arial" w:cs="Arial"/>
                <w:sz w:val="22"/>
                <w:szCs w:val="22"/>
                <w:lang w:val="kk-KZ"/>
              </w:rPr>
            </w:pPr>
            <w:r w:rsidRPr="00F91782">
              <w:rPr>
                <w:rFonts w:ascii="Arial" w:hAnsi="Arial" w:cs="Arial"/>
                <w:sz w:val="22"/>
                <w:szCs w:val="22"/>
              </w:rPr>
              <w:t>-</w:t>
            </w:r>
            <w:r w:rsidRPr="00F91782">
              <w:rPr>
                <w:rFonts w:ascii="Arial" w:hAnsi="Arial" w:cs="Arial"/>
                <w:sz w:val="22"/>
                <w:szCs w:val="22"/>
                <w:lang w:val="kk-KZ"/>
              </w:rPr>
              <w:t xml:space="preserve"> 48</w:t>
            </w:r>
          </w:p>
        </w:tc>
      </w:tr>
      <w:tr w:rsidR="007471A9" w:rsidRPr="00F91782" w:rsidTr="00707F2E">
        <w:tc>
          <w:tcPr>
            <w:tcW w:w="945" w:type="dxa"/>
            <w:tcBorders>
              <w:top w:val="nil"/>
              <w:left w:val="single" w:sz="6" w:space="0" w:color="auto"/>
              <w:bottom w:val="nil"/>
              <w:right w:val="single" w:sz="6" w:space="0" w:color="auto"/>
            </w:tcBorders>
            <w:shd w:val="clear" w:color="auto" w:fill="auto"/>
          </w:tcPr>
          <w:p w:rsidR="007471A9" w:rsidRPr="00F91782" w:rsidRDefault="007471A9" w:rsidP="007D180B">
            <w:pPr>
              <w:spacing w:line="240" w:lineRule="atLeast"/>
              <w:ind w:right="-111"/>
              <w:rPr>
                <w:rFonts w:ascii="Arial" w:hAnsi="Arial" w:cs="Arial"/>
                <w:sz w:val="22"/>
                <w:szCs w:val="22"/>
              </w:rPr>
            </w:pPr>
          </w:p>
        </w:tc>
        <w:tc>
          <w:tcPr>
            <w:tcW w:w="6676" w:type="dxa"/>
            <w:tcBorders>
              <w:top w:val="single" w:sz="6" w:space="0" w:color="auto"/>
              <w:left w:val="nil"/>
              <w:bottom w:val="single" w:sz="6" w:space="0" w:color="auto"/>
              <w:right w:val="single" w:sz="6" w:space="0" w:color="auto"/>
            </w:tcBorders>
            <w:shd w:val="clear" w:color="auto" w:fill="auto"/>
          </w:tcPr>
          <w:p w:rsidR="007471A9" w:rsidRPr="00F91782" w:rsidRDefault="007471A9" w:rsidP="007D180B">
            <w:pPr>
              <w:spacing w:line="240" w:lineRule="atLeast"/>
              <w:ind w:right="360"/>
              <w:rPr>
                <w:rFonts w:ascii="Arial" w:eastAsia="Calibri" w:hAnsi="Arial" w:cs="Arial"/>
                <w:sz w:val="22"/>
                <w:szCs w:val="22"/>
                <w:lang w:val="ru-RU"/>
              </w:rPr>
            </w:pPr>
            <w:r w:rsidRPr="00F91782">
              <w:rPr>
                <w:rFonts w:ascii="Arial" w:hAnsi="Arial" w:cs="Arial"/>
                <w:sz w:val="22"/>
                <w:szCs w:val="22"/>
                <w:lang w:val="kk-KZ"/>
              </w:rPr>
              <w:t>Неғұрлым суық тәуліктердегі орташа температура</w:t>
            </w:r>
            <w:r w:rsidRPr="00F91782">
              <w:rPr>
                <w:rFonts w:ascii="Arial" w:eastAsia="Calibri" w:hAnsi="Arial" w:cs="Arial"/>
                <w:sz w:val="22"/>
                <w:szCs w:val="22"/>
                <w:lang w:val="ru-RU"/>
              </w:rPr>
              <w:t xml:space="preserve"> /</w:t>
            </w:r>
          </w:p>
          <w:p w:rsidR="007471A9" w:rsidRPr="00F91782" w:rsidRDefault="007471A9" w:rsidP="007D180B">
            <w:pPr>
              <w:spacing w:line="240" w:lineRule="atLeast"/>
              <w:ind w:right="360"/>
              <w:rPr>
                <w:rFonts w:ascii="Arial" w:hAnsi="Arial" w:cs="Arial"/>
                <w:sz w:val="22"/>
                <w:szCs w:val="22"/>
                <w:lang w:val="ru-RU"/>
              </w:rPr>
            </w:pPr>
            <w:r w:rsidRPr="00F91782">
              <w:rPr>
                <w:rFonts w:ascii="Arial" w:hAnsi="Arial" w:cs="Arial"/>
                <w:sz w:val="22"/>
                <w:szCs w:val="22"/>
                <w:lang w:val="ru-RU"/>
              </w:rPr>
              <w:t>Средняя из наиболее холодных суток ( 0,92 )</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7471A9" w:rsidRPr="00F91782" w:rsidRDefault="007471A9" w:rsidP="007D180B">
            <w:pPr>
              <w:spacing w:line="240" w:lineRule="atLeast"/>
              <w:ind w:right="360"/>
              <w:jc w:val="center"/>
              <w:rPr>
                <w:rFonts w:ascii="Arial" w:hAnsi="Arial" w:cs="Arial"/>
                <w:sz w:val="22"/>
                <w:szCs w:val="22"/>
              </w:rPr>
            </w:pPr>
            <w:r w:rsidRPr="00F91782">
              <w:rPr>
                <w:rFonts w:ascii="Arial" w:hAnsi="Arial" w:cs="Arial"/>
                <w:sz w:val="22"/>
                <w:szCs w:val="22"/>
              </w:rPr>
              <w:t>- 37</w:t>
            </w:r>
          </w:p>
        </w:tc>
      </w:tr>
      <w:tr w:rsidR="007471A9" w:rsidRPr="00F91782" w:rsidTr="00707F2E">
        <w:tc>
          <w:tcPr>
            <w:tcW w:w="945" w:type="dxa"/>
            <w:tcBorders>
              <w:top w:val="nil"/>
              <w:left w:val="single" w:sz="6" w:space="0" w:color="auto"/>
              <w:bottom w:val="nil"/>
              <w:right w:val="single" w:sz="6" w:space="0" w:color="auto"/>
            </w:tcBorders>
            <w:shd w:val="clear" w:color="auto" w:fill="auto"/>
          </w:tcPr>
          <w:p w:rsidR="007471A9" w:rsidRPr="00F91782" w:rsidRDefault="007471A9" w:rsidP="007D180B">
            <w:pPr>
              <w:spacing w:line="240" w:lineRule="atLeast"/>
              <w:ind w:right="-111"/>
              <w:rPr>
                <w:rFonts w:ascii="Arial" w:hAnsi="Arial" w:cs="Arial"/>
                <w:sz w:val="22"/>
                <w:szCs w:val="22"/>
              </w:rPr>
            </w:pPr>
          </w:p>
        </w:tc>
        <w:tc>
          <w:tcPr>
            <w:tcW w:w="6676" w:type="dxa"/>
            <w:tcBorders>
              <w:top w:val="single" w:sz="6" w:space="0" w:color="auto"/>
              <w:left w:val="nil"/>
              <w:bottom w:val="single" w:sz="6" w:space="0" w:color="auto"/>
              <w:right w:val="single" w:sz="6" w:space="0" w:color="auto"/>
            </w:tcBorders>
            <w:shd w:val="clear" w:color="auto" w:fill="auto"/>
          </w:tcPr>
          <w:p w:rsidR="007471A9" w:rsidRPr="00F91782" w:rsidRDefault="007471A9" w:rsidP="007D180B">
            <w:pPr>
              <w:spacing w:line="240" w:lineRule="atLeast"/>
              <w:ind w:right="360"/>
              <w:rPr>
                <w:rFonts w:ascii="Arial" w:eastAsia="Calibri" w:hAnsi="Arial" w:cs="Arial"/>
                <w:sz w:val="22"/>
                <w:szCs w:val="22"/>
                <w:lang w:val="ru-RU"/>
              </w:rPr>
            </w:pPr>
            <w:r w:rsidRPr="00F91782">
              <w:rPr>
                <w:rFonts w:ascii="Arial" w:hAnsi="Arial" w:cs="Arial"/>
                <w:sz w:val="22"/>
                <w:szCs w:val="22"/>
                <w:lang w:val="kk-KZ"/>
              </w:rPr>
              <w:t>Неғұрлым суық бескүндіктегі орташа температура</w:t>
            </w:r>
            <w:r w:rsidRPr="00F91782">
              <w:rPr>
                <w:rFonts w:ascii="Arial" w:eastAsia="Calibri" w:hAnsi="Arial" w:cs="Arial"/>
                <w:sz w:val="22"/>
                <w:szCs w:val="22"/>
                <w:lang w:val="ru-RU"/>
              </w:rPr>
              <w:t xml:space="preserve"> /</w:t>
            </w:r>
          </w:p>
          <w:p w:rsidR="007471A9" w:rsidRPr="00F91782" w:rsidRDefault="007471A9" w:rsidP="007D180B">
            <w:pPr>
              <w:spacing w:line="240" w:lineRule="atLeast"/>
              <w:ind w:right="360"/>
              <w:rPr>
                <w:rFonts w:ascii="Arial" w:hAnsi="Arial" w:cs="Arial"/>
                <w:sz w:val="22"/>
                <w:szCs w:val="22"/>
                <w:lang w:val="ru-RU"/>
              </w:rPr>
            </w:pPr>
            <w:r w:rsidRPr="00F91782">
              <w:rPr>
                <w:rFonts w:ascii="Arial" w:hAnsi="Arial" w:cs="Arial"/>
                <w:sz w:val="22"/>
                <w:szCs w:val="22"/>
                <w:lang w:val="ru-RU"/>
              </w:rPr>
              <w:t>Средняя из наиболее холодной пятидневки  ( 0,92 )</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7471A9" w:rsidRPr="00F91782" w:rsidRDefault="007471A9" w:rsidP="007D180B">
            <w:pPr>
              <w:spacing w:line="240" w:lineRule="atLeast"/>
              <w:ind w:right="360"/>
              <w:jc w:val="center"/>
              <w:rPr>
                <w:rFonts w:ascii="Arial" w:hAnsi="Arial" w:cs="Arial"/>
                <w:sz w:val="22"/>
                <w:szCs w:val="22"/>
              </w:rPr>
            </w:pPr>
            <w:r w:rsidRPr="00F91782">
              <w:rPr>
                <w:rFonts w:ascii="Arial" w:hAnsi="Arial" w:cs="Arial"/>
                <w:sz w:val="22"/>
                <w:szCs w:val="22"/>
              </w:rPr>
              <w:t>- 32</w:t>
            </w:r>
          </w:p>
        </w:tc>
      </w:tr>
      <w:tr w:rsidR="007D180B" w:rsidRPr="00BC2779" w:rsidTr="00707F2E">
        <w:tc>
          <w:tcPr>
            <w:tcW w:w="945" w:type="dxa"/>
            <w:vMerge w:val="restart"/>
            <w:tcBorders>
              <w:top w:val="single" w:sz="6" w:space="0" w:color="auto"/>
              <w:left w:val="single" w:sz="6" w:space="0" w:color="auto"/>
              <w:right w:val="single" w:sz="6" w:space="0" w:color="auto"/>
            </w:tcBorders>
            <w:shd w:val="clear" w:color="auto" w:fill="auto"/>
          </w:tcPr>
          <w:p w:rsidR="007D180B" w:rsidRPr="00F91782" w:rsidRDefault="007D180B" w:rsidP="007D180B">
            <w:pPr>
              <w:spacing w:line="240" w:lineRule="atLeast"/>
              <w:ind w:right="-111"/>
              <w:rPr>
                <w:rFonts w:ascii="Arial" w:hAnsi="Arial" w:cs="Arial"/>
                <w:sz w:val="22"/>
                <w:szCs w:val="22"/>
              </w:rPr>
            </w:pPr>
            <w:r w:rsidRPr="00F91782">
              <w:rPr>
                <w:rFonts w:ascii="Arial" w:hAnsi="Arial" w:cs="Arial"/>
                <w:sz w:val="22"/>
                <w:szCs w:val="22"/>
                <w:lang w:val="ru-RU"/>
              </w:rPr>
              <w:t xml:space="preserve">      </w:t>
            </w:r>
            <w:r w:rsidRPr="00F91782">
              <w:rPr>
                <w:rFonts w:ascii="Arial" w:hAnsi="Arial" w:cs="Arial"/>
                <w:sz w:val="22"/>
                <w:szCs w:val="22"/>
              </w:rPr>
              <w:t>2</w:t>
            </w:r>
          </w:p>
        </w:tc>
        <w:tc>
          <w:tcPr>
            <w:tcW w:w="6676" w:type="dxa"/>
            <w:tcBorders>
              <w:top w:val="single" w:sz="6" w:space="0" w:color="auto"/>
              <w:left w:val="nil"/>
              <w:bottom w:val="single" w:sz="6" w:space="0" w:color="auto"/>
              <w:right w:val="single" w:sz="6" w:space="0" w:color="auto"/>
            </w:tcBorders>
            <w:shd w:val="clear" w:color="auto" w:fill="auto"/>
          </w:tcPr>
          <w:p w:rsidR="007D180B" w:rsidRPr="00F91782" w:rsidRDefault="007D180B" w:rsidP="007D180B">
            <w:pPr>
              <w:spacing w:line="240" w:lineRule="atLeast"/>
              <w:ind w:right="360"/>
              <w:rPr>
                <w:rFonts w:ascii="Arial" w:hAnsi="Arial" w:cs="Arial"/>
                <w:sz w:val="22"/>
                <w:szCs w:val="22"/>
                <w:lang w:val="kk-KZ"/>
              </w:rPr>
            </w:pPr>
            <w:r w:rsidRPr="00F91782">
              <w:rPr>
                <w:rFonts w:ascii="Arial" w:eastAsia="Calibri" w:hAnsi="Arial" w:cs="Arial"/>
                <w:sz w:val="22"/>
                <w:szCs w:val="22"/>
                <w:lang w:val="kk-KZ"/>
              </w:rPr>
              <w:t>Топырақтың нормативтік қату тереңдігі</w:t>
            </w:r>
            <w:r w:rsidRPr="00F91782">
              <w:rPr>
                <w:rFonts w:ascii="Arial" w:hAnsi="Arial" w:cs="Arial"/>
                <w:sz w:val="22"/>
                <w:szCs w:val="22"/>
                <w:lang w:val="kk-KZ"/>
              </w:rPr>
              <w:t xml:space="preserve"> / </w:t>
            </w:r>
          </w:p>
          <w:p w:rsidR="007D180B" w:rsidRPr="00F91782" w:rsidRDefault="007D180B" w:rsidP="007D180B">
            <w:pPr>
              <w:spacing w:line="240" w:lineRule="atLeast"/>
              <w:ind w:right="360"/>
              <w:rPr>
                <w:rFonts w:ascii="Arial" w:hAnsi="Arial" w:cs="Arial"/>
                <w:sz w:val="22"/>
                <w:szCs w:val="22"/>
                <w:lang w:val="ru-RU"/>
              </w:rPr>
            </w:pPr>
            <w:r w:rsidRPr="00F91782">
              <w:rPr>
                <w:rFonts w:ascii="Arial" w:hAnsi="Arial" w:cs="Arial"/>
                <w:sz w:val="22"/>
                <w:szCs w:val="22"/>
                <w:lang w:val="ru-RU"/>
              </w:rPr>
              <w:t>Нормативная глубина промерзания грунтов: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rsidR="007D180B" w:rsidRPr="00F91782" w:rsidRDefault="007D180B" w:rsidP="007D180B">
            <w:pPr>
              <w:spacing w:line="240" w:lineRule="atLeast"/>
              <w:ind w:right="360"/>
              <w:jc w:val="center"/>
              <w:rPr>
                <w:rFonts w:ascii="Arial" w:hAnsi="Arial" w:cs="Arial"/>
                <w:sz w:val="22"/>
                <w:szCs w:val="22"/>
                <w:lang w:val="ru-RU"/>
              </w:rPr>
            </w:pPr>
          </w:p>
        </w:tc>
      </w:tr>
      <w:tr w:rsidR="00C17C18" w:rsidRPr="00F91782" w:rsidTr="00707F2E">
        <w:trPr>
          <w:trHeight w:val="275"/>
        </w:trPr>
        <w:tc>
          <w:tcPr>
            <w:tcW w:w="945" w:type="dxa"/>
            <w:vMerge/>
            <w:tcBorders>
              <w:left w:val="single" w:sz="6" w:space="0" w:color="auto"/>
              <w:right w:val="single" w:sz="6" w:space="0" w:color="auto"/>
            </w:tcBorders>
            <w:shd w:val="clear" w:color="auto" w:fill="auto"/>
          </w:tcPr>
          <w:p w:rsidR="00C17C18" w:rsidRPr="00F91782" w:rsidRDefault="00C17C18" w:rsidP="00C17C18">
            <w:pPr>
              <w:spacing w:line="240" w:lineRule="atLeast"/>
              <w:ind w:right="-111"/>
              <w:rPr>
                <w:rFonts w:ascii="Arial" w:hAnsi="Arial" w:cs="Arial"/>
                <w:sz w:val="22"/>
                <w:szCs w:val="22"/>
                <w:lang w:val="ru-RU"/>
              </w:rPr>
            </w:pPr>
          </w:p>
        </w:tc>
        <w:tc>
          <w:tcPr>
            <w:tcW w:w="6676" w:type="dxa"/>
            <w:tcBorders>
              <w:top w:val="single" w:sz="6" w:space="0" w:color="auto"/>
              <w:left w:val="single" w:sz="6" w:space="0" w:color="auto"/>
              <w:bottom w:val="single" w:sz="4" w:space="0" w:color="auto"/>
              <w:right w:val="single" w:sz="4" w:space="0" w:color="auto"/>
            </w:tcBorders>
            <w:shd w:val="clear" w:color="auto" w:fill="auto"/>
          </w:tcPr>
          <w:p w:rsidR="00C17C18" w:rsidRPr="00C17C18" w:rsidRDefault="00C17C18" w:rsidP="00C17C18">
            <w:pPr>
              <w:spacing w:line="240" w:lineRule="atLeast"/>
              <w:ind w:right="360"/>
              <w:rPr>
                <w:rFonts w:ascii="Arial" w:hAnsi="Arial" w:cs="Arial"/>
                <w:sz w:val="22"/>
                <w:szCs w:val="22"/>
                <w:lang w:val="ru-RU"/>
              </w:rPr>
            </w:pPr>
            <w:r w:rsidRPr="00C17C18">
              <w:rPr>
                <w:rFonts w:ascii="Arial" w:hAnsi="Arial" w:cs="Arial"/>
                <w:sz w:val="22"/>
                <w:szCs w:val="22"/>
                <w:lang w:val="ru-RU"/>
              </w:rPr>
              <w:t>Саздауыт, саз / Суглинки,  глины (см)</w:t>
            </w:r>
          </w:p>
        </w:tc>
        <w:tc>
          <w:tcPr>
            <w:tcW w:w="2410" w:type="dxa"/>
            <w:tcBorders>
              <w:top w:val="single" w:sz="6" w:space="0" w:color="auto"/>
              <w:left w:val="single" w:sz="4" w:space="0" w:color="auto"/>
              <w:bottom w:val="single" w:sz="4" w:space="0" w:color="auto"/>
              <w:right w:val="single" w:sz="6" w:space="0" w:color="auto"/>
            </w:tcBorders>
            <w:shd w:val="clear" w:color="auto" w:fill="auto"/>
          </w:tcPr>
          <w:p w:rsidR="00C17C18" w:rsidRPr="00C17C18" w:rsidRDefault="00C17C18" w:rsidP="00C17C18">
            <w:pPr>
              <w:spacing w:line="240" w:lineRule="atLeast"/>
              <w:ind w:right="360"/>
              <w:jc w:val="center"/>
              <w:rPr>
                <w:rFonts w:ascii="Arial" w:hAnsi="Arial" w:cs="Arial"/>
                <w:sz w:val="22"/>
                <w:szCs w:val="22"/>
                <w:lang w:val="ru-RU"/>
              </w:rPr>
            </w:pPr>
            <w:r w:rsidRPr="00C17C18">
              <w:rPr>
                <w:rFonts w:ascii="Arial" w:hAnsi="Arial" w:cs="Arial"/>
                <w:sz w:val="22"/>
                <w:szCs w:val="22"/>
                <w:lang w:val="ru-RU"/>
              </w:rPr>
              <w:t>148/158</w:t>
            </w:r>
          </w:p>
        </w:tc>
      </w:tr>
      <w:tr w:rsidR="00C17C18" w:rsidRPr="00F91782" w:rsidTr="00707F2E">
        <w:trPr>
          <w:trHeight w:val="275"/>
        </w:trPr>
        <w:tc>
          <w:tcPr>
            <w:tcW w:w="945" w:type="dxa"/>
            <w:vMerge/>
            <w:tcBorders>
              <w:left w:val="single" w:sz="6" w:space="0" w:color="auto"/>
              <w:bottom w:val="single" w:sz="4" w:space="0" w:color="auto"/>
              <w:right w:val="single" w:sz="6" w:space="0" w:color="auto"/>
            </w:tcBorders>
            <w:shd w:val="clear" w:color="auto" w:fill="auto"/>
          </w:tcPr>
          <w:p w:rsidR="00C17C18" w:rsidRPr="00F91782" w:rsidRDefault="00C17C18" w:rsidP="00C17C18">
            <w:pPr>
              <w:spacing w:line="240" w:lineRule="atLeast"/>
              <w:ind w:right="-111"/>
              <w:rPr>
                <w:rFonts w:ascii="Arial" w:hAnsi="Arial" w:cs="Arial"/>
                <w:sz w:val="22"/>
                <w:szCs w:val="22"/>
                <w:lang w:val="ru-RU"/>
              </w:rPr>
            </w:pPr>
          </w:p>
        </w:tc>
        <w:tc>
          <w:tcPr>
            <w:tcW w:w="6676" w:type="dxa"/>
            <w:tcBorders>
              <w:top w:val="single" w:sz="4" w:space="0" w:color="auto"/>
              <w:left w:val="single" w:sz="6" w:space="0" w:color="auto"/>
              <w:bottom w:val="single" w:sz="4" w:space="0" w:color="auto"/>
              <w:right w:val="single" w:sz="4" w:space="0" w:color="auto"/>
            </w:tcBorders>
            <w:shd w:val="clear" w:color="auto" w:fill="auto"/>
          </w:tcPr>
          <w:p w:rsidR="00C17C18" w:rsidRPr="00C17C18" w:rsidRDefault="00C17C18" w:rsidP="00C17C18">
            <w:pPr>
              <w:spacing w:line="240" w:lineRule="atLeast"/>
              <w:ind w:right="360"/>
              <w:rPr>
                <w:rFonts w:ascii="Arial" w:hAnsi="Arial" w:cs="Arial"/>
                <w:sz w:val="22"/>
                <w:szCs w:val="22"/>
                <w:lang w:val="ru-RU"/>
              </w:rPr>
            </w:pPr>
            <w:r w:rsidRPr="00C17C18">
              <w:rPr>
                <w:rFonts w:ascii="Arial" w:hAnsi="Arial" w:cs="Arial"/>
                <w:sz w:val="22"/>
                <w:szCs w:val="22"/>
                <w:lang w:val="ru-RU"/>
              </w:rPr>
              <w:t xml:space="preserve">Ірі құмдар /   Пески  крупные   (см)  </w:t>
            </w:r>
          </w:p>
        </w:tc>
        <w:tc>
          <w:tcPr>
            <w:tcW w:w="2410" w:type="dxa"/>
            <w:tcBorders>
              <w:top w:val="single" w:sz="4" w:space="0" w:color="auto"/>
              <w:left w:val="single" w:sz="4" w:space="0" w:color="auto"/>
              <w:bottom w:val="single" w:sz="4" w:space="0" w:color="auto"/>
              <w:right w:val="single" w:sz="6" w:space="0" w:color="auto"/>
            </w:tcBorders>
            <w:shd w:val="clear" w:color="auto" w:fill="auto"/>
          </w:tcPr>
          <w:p w:rsidR="00C17C18" w:rsidRPr="00C17C18" w:rsidRDefault="00C17C18" w:rsidP="00C17C18">
            <w:pPr>
              <w:spacing w:line="240" w:lineRule="atLeast"/>
              <w:ind w:right="360"/>
              <w:jc w:val="center"/>
              <w:rPr>
                <w:rFonts w:ascii="Arial" w:hAnsi="Arial" w:cs="Arial"/>
                <w:sz w:val="22"/>
                <w:szCs w:val="22"/>
                <w:lang w:val="ru-RU"/>
              </w:rPr>
            </w:pPr>
            <w:r w:rsidRPr="00C17C18">
              <w:rPr>
                <w:rFonts w:ascii="Arial" w:hAnsi="Arial" w:cs="Arial"/>
                <w:sz w:val="22"/>
                <w:szCs w:val="22"/>
                <w:lang w:val="ru-RU"/>
              </w:rPr>
              <w:t>181/193</w:t>
            </w:r>
          </w:p>
        </w:tc>
      </w:tr>
    </w:tbl>
    <w:p w:rsidR="00630BEF" w:rsidRPr="00F91782" w:rsidRDefault="00630BEF" w:rsidP="001125C4">
      <w:pPr>
        <w:shd w:val="clear" w:color="auto" w:fill="FFFFFF"/>
        <w:ind w:right="331"/>
        <w:rPr>
          <w:rFonts w:ascii="Arial" w:hAnsi="Arial" w:cs="Arial"/>
          <w:b/>
          <w:sz w:val="22"/>
          <w:szCs w:val="22"/>
          <w:lang w:val="ru-RU"/>
        </w:rPr>
      </w:pPr>
    </w:p>
    <w:tbl>
      <w:tblPr>
        <w:tblpPr w:leftFromText="180" w:rightFromText="180" w:vertAnchor="text" w:horzAnchor="margin" w:tblpY="-7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6662"/>
        <w:gridCol w:w="2410"/>
      </w:tblGrid>
      <w:tr w:rsidR="007471A9" w:rsidRPr="00F91782" w:rsidTr="00707F2E">
        <w:trPr>
          <w:trHeight w:val="290"/>
        </w:trPr>
        <w:tc>
          <w:tcPr>
            <w:tcW w:w="959" w:type="dxa"/>
          </w:tcPr>
          <w:p w:rsidR="007471A9" w:rsidRPr="00F91782" w:rsidRDefault="007471A9" w:rsidP="007471A9">
            <w:pPr>
              <w:ind w:firstLine="360"/>
              <w:rPr>
                <w:rFonts w:ascii="Arial" w:hAnsi="Arial" w:cs="Arial"/>
                <w:sz w:val="22"/>
                <w:szCs w:val="22"/>
                <w:lang w:val="ru-RU"/>
              </w:rPr>
            </w:pPr>
            <w:r w:rsidRPr="00F91782">
              <w:rPr>
                <w:rFonts w:ascii="Arial" w:hAnsi="Arial" w:cs="Arial"/>
                <w:sz w:val="22"/>
                <w:szCs w:val="22"/>
                <w:lang w:val="ru-RU"/>
              </w:rPr>
              <w:t>3</w:t>
            </w:r>
          </w:p>
        </w:tc>
        <w:tc>
          <w:tcPr>
            <w:tcW w:w="6662" w:type="dxa"/>
          </w:tcPr>
          <w:p w:rsidR="007471A9" w:rsidRPr="00F91782" w:rsidRDefault="00F91782" w:rsidP="007471A9">
            <w:pPr>
              <w:rPr>
                <w:rFonts w:ascii="Arial" w:hAnsi="Arial" w:cs="Arial"/>
                <w:sz w:val="22"/>
                <w:szCs w:val="22"/>
                <w:lang w:val="ru-RU"/>
              </w:rPr>
            </w:pPr>
            <w:r w:rsidRPr="00F91782">
              <w:rPr>
                <w:rFonts w:ascii="Arial" w:hAnsi="Arial" w:cs="Arial"/>
                <w:sz w:val="22"/>
                <w:szCs w:val="22"/>
                <w:lang w:val="ru-RU"/>
              </w:rPr>
              <w:t>Қ</w:t>
            </w:r>
            <w:r w:rsidR="007471A9" w:rsidRPr="00F91782">
              <w:rPr>
                <w:rFonts w:ascii="Arial" w:hAnsi="Arial" w:cs="Arial"/>
                <w:sz w:val="22"/>
                <w:szCs w:val="22"/>
                <w:lang w:val="ru-RU"/>
              </w:rPr>
              <w:t xml:space="preserve">ар жамылғысының қалыңдығы  / </w:t>
            </w:r>
          </w:p>
          <w:p w:rsidR="007471A9" w:rsidRPr="00F91782" w:rsidRDefault="007471A9" w:rsidP="00F91782">
            <w:pPr>
              <w:rPr>
                <w:rFonts w:ascii="Arial" w:hAnsi="Arial" w:cs="Arial"/>
                <w:sz w:val="22"/>
                <w:szCs w:val="22"/>
                <w:lang w:val="ru-RU"/>
              </w:rPr>
            </w:pPr>
            <w:r w:rsidRPr="00F91782">
              <w:rPr>
                <w:rFonts w:ascii="Arial" w:hAnsi="Arial" w:cs="Arial"/>
                <w:sz w:val="22"/>
                <w:szCs w:val="22"/>
                <w:lang w:val="ru-RU"/>
              </w:rPr>
              <w:t>Толщина снежного покрова, см</w:t>
            </w:r>
          </w:p>
        </w:tc>
        <w:tc>
          <w:tcPr>
            <w:tcW w:w="2410" w:type="dxa"/>
          </w:tcPr>
          <w:p w:rsidR="007471A9" w:rsidRPr="00F91782" w:rsidRDefault="007471A9" w:rsidP="00F91782">
            <w:pPr>
              <w:ind w:firstLine="360"/>
              <w:rPr>
                <w:rFonts w:ascii="Arial" w:hAnsi="Arial" w:cs="Arial"/>
                <w:sz w:val="22"/>
                <w:szCs w:val="22"/>
                <w:lang w:val="kk-KZ"/>
              </w:rPr>
            </w:pPr>
            <w:r w:rsidRPr="00F91782">
              <w:rPr>
                <w:rFonts w:ascii="Arial" w:hAnsi="Arial" w:cs="Arial"/>
                <w:sz w:val="22"/>
                <w:szCs w:val="22"/>
                <w:lang w:val="kk-KZ"/>
              </w:rPr>
              <w:t xml:space="preserve">  </w:t>
            </w:r>
            <w:r w:rsidR="00F91782" w:rsidRPr="00F91782">
              <w:rPr>
                <w:rFonts w:ascii="Arial" w:hAnsi="Arial" w:cs="Arial"/>
                <w:sz w:val="22"/>
                <w:szCs w:val="22"/>
                <w:lang w:val="kk-KZ"/>
              </w:rPr>
              <w:t xml:space="preserve">  </w:t>
            </w:r>
            <w:r w:rsidRPr="00F91782">
              <w:rPr>
                <w:rFonts w:ascii="Arial" w:hAnsi="Arial" w:cs="Arial"/>
                <w:sz w:val="22"/>
                <w:szCs w:val="22"/>
                <w:lang w:val="kk-KZ"/>
              </w:rPr>
              <w:t>15</w:t>
            </w:r>
          </w:p>
        </w:tc>
      </w:tr>
      <w:tr w:rsidR="007471A9" w:rsidRPr="00F91782" w:rsidTr="00707F2E">
        <w:trPr>
          <w:trHeight w:val="305"/>
        </w:trPr>
        <w:tc>
          <w:tcPr>
            <w:tcW w:w="959"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rPr>
              <w:t>4</w:t>
            </w:r>
          </w:p>
        </w:tc>
        <w:tc>
          <w:tcPr>
            <w:tcW w:w="6662" w:type="dxa"/>
          </w:tcPr>
          <w:p w:rsidR="007471A9" w:rsidRPr="00F91782" w:rsidRDefault="007471A9" w:rsidP="007471A9">
            <w:pPr>
              <w:rPr>
                <w:rFonts w:ascii="Arial" w:hAnsi="Arial" w:cs="Arial"/>
                <w:sz w:val="22"/>
                <w:szCs w:val="22"/>
                <w:lang w:val="kk-KZ"/>
              </w:rPr>
            </w:pPr>
            <w:r w:rsidRPr="00F91782">
              <w:rPr>
                <w:rFonts w:ascii="Arial" w:eastAsia="Calibri" w:hAnsi="Arial" w:cs="Arial"/>
                <w:sz w:val="22"/>
                <w:szCs w:val="22"/>
                <w:lang w:val="kk-KZ"/>
              </w:rPr>
              <w:t>Жауын-шашынның орташа жылдық түсімі</w:t>
            </w:r>
            <w:r w:rsidRPr="00F91782">
              <w:rPr>
                <w:rFonts w:ascii="Arial" w:hAnsi="Arial" w:cs="Arial"/>
                <w:sz w:val="22"/>
                <w:szCs w:val="22"/>
                <w:lang w:val="kk-KZ"/>
              </w:rPr>
              <w:t xml:space="preserve"> / </w:t>
            </w:r>
          </w:p>
          <w:p w:rsidR="007471A9" w:rsidRPr="00F91782" w:rsidRDefault="007471A9" w:rsidP="007471A9">
            <w:pPr>
              <w:rPr>
                <w:rFonts w:ascii="Arial" w:hAnsi="Arial" w:cs="Arial"/>
                <w:sz w:val="22"/>
                <w:szCs w:val="22"/>
              </w:rPr>
            </w:pPr>
            <w:r w:rsidRPr="00F91782">
              <w:rPr>
                <w:rFonts w:ascii="Arial" w:hAnsi="Arial" w:cs="Arial"/>
                <w:sz w:val="22"/>
                <w:szCs w:val="22"/>
              </w:rPr>
              <w:t>Среднегодовое количество осадков, мм</w:t>
            </w:r>
          </w:p>
        </w:tc>
        <w:tc>
          <w:tcPr>
            <w:tcW w:w="2410"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lang w:val="ru-RU"/>
              </w:rPr>
              <w:t xml:space="preserve">    </w:t>
            </w:r>
            <w:r w:rsidRPr="00F91782">
              <w:rPr>
                <w:rFonts w:ascii="Arial" w:hAnsi="Arial" w:cs="Arial"/>
                <w:sz w:val="22"/>
                <w:szCs w:val="22"/>
              </w:rPr>
              <w:t>219</w:t>
            </w:r>
          </w:p>
        </w:tc>
      </w:tr>
      <w:tr w:rsidR="007471A9" w:rsidRPr="00F91782" w:rsidTr="00707F2E">
        <w:trPr>
          <w:trHeight w:val="290"/>
        </w:trPr>
        <w:tc>
          <w:tcPr>
            <w:tcW w:w="959"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rPr>
              <w:t>5</w:t>
            </w:r>
          </w:p>
        </w:tc>
        <w:tc>
          <w:tcPr>
            <w:tcW w:w="6662" w:type="dxa"/>
          </w:tcPr>
          <w:p w:rsidR="007471A9" w:rsidRPr="00F91782" w:rsidRDefault="007471A9" w:rsidP="007471A9">
            <w:pPr>
              <w:rPr>
                <w:rFonts w:ascii="Arial" w:hAnsi="Arial" w:cs="Arial"/>
                <w:sz w:val="22"/>
                <w:szCs w:val="22"/>
                <w:lang w:val="ru-RU"/>
              </w:rPr>
            </w:pPr>
            <w:r w:rsidRPr="00F91782">
              <w:rPr>
                <w:rFonts w:ascii="Arial" w:eastAsia="Calibri" w:hAnsi="Arial" w:cs="Arial"/>
                <w:sz w:val="22"/>
                <w:szCs w:val="22"/>
                <w:lang w:val="kk-KZ"/>
              </w:rPr>
              <w:t>Көктайғақты күндер саны</w:t>
            </w:r>
            <w:r w:rsidRPr="00F91782">
              <w:rPr>
                <w:rFonts w:ascii="Arial" w:hAnsi="Arial" w:cs="Arial"/>
                <w:sz w:val="22"/>
                <w:szCs w:val="22"/>
                <w:lang w:val="kk-KZ"/>
              </w:rPr>
              <w:t xml:space="preserve"> / </w:t>
            </w:r>
            <w:r w:rsidRPr="00F91782">
              <w:rPr>
                <w:rFonts w:ascii="Arial" w:hAnsi="Arial" w:cs="Arial"/>
                <w:sz w:val="22"/>
                <w:szCs w:val="22"/>
                <w:lang w:val="ru-RU"/>
              </w:rPr>
              <w:t>Количество дней с гололедом</w:t>
            </w:r>
          </w:p>
        </w:tc>
        <w:tc>
          <w:tcPr>
            <w:tcW w:w="2410"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lang w:val="ru-RU"/>
              </w:rPr>
              <w:t xml:space="preserve">     </w:t>
            </w:r>
            <w:r w:rsidRPr="00F91782">
              <w:rPr>
                <w:rFonts w:ascii="Arial" w:hAnsi="Arial" w:cs="Arial"/>
                <w:sz w:val="22"/>
                <w:szCs w:val="22"/>
              </w:rPr>
              <w:t>11</w:t>
            </w:r>
          </w:p>
        </w:tc>
      </w:tr>
      <w:tr w:rsidR="007471A9" w:rsidRPr="00F91782" w:rsidTr="00707F2E">
        <w:trPr>
          <w:trHeight w:val="305"/>
        </w:trPr>
        <w:tc>
          <w:tcPr>
            <w:tcW w:w="959"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rPr>
              <w:t>6</w:t>
            </w:r>
          </w:p>
        </w:tc>
        <w:tc>
          <w:tcPr>
            <w:tcW w:w="6662" w:type="dxa"/>
          </w:tcPr>
          <w:p w:rsidR="007471A9" w:rsidRPr="00F91782" w:rsidRDefault="007471A9" w:rsidP="007471A9">
            <w:pPr>
              <w:rPr>
                <w:rFonts w:ascii="Arial" w:hAnsi="Arial" w:cs="Arial"/>
                <w:sz w:val="22"/>
                <w:szCs w:val="22"/>
                <w:lang w:val="ru-RU"/>
              </w:rPr>
            </w:pPr>
            <w:r w:rsidRPr="00F91782">
              <w:rPr>
                <w:rFonts w:ascii="Arial" w:eastAsia="Calibri" w:hAnsi="Arial" w:cs="Arial"/>
                <w:sz w:val="22"/>
                <w:szCs w:val="22"/>
                <w:lang w:val="kk-KZ"/>
              </w:rPr>
              <w:t>Тұманды күндер саны</w:t>
            </w:r>
            <w:r w:rsidRPr="00F91782">
              <w:rPr>
                <w:rFonts w:ascii="Arial" w:hAnsi="Arial" w:cs="Arial"/>
                <w:sz w:val="22"/>
                <w:szCs w:val="22"/>
                <w:lang w:val="kk-KZ"/>
              </w:rPr>
              <w:t xml:space="preserve"> / </w:t>
            </w:r>
            <w:r w:rsidRPr="00F91782">
              <w:rPr>
                <w:rFonts w:ascii="Arial" w:hAnsi="Arial" w:cs="Arial"/>
                <w:sz w:val="22"/>
                <w:szCs w:val="22"/>
                <w:lang w:val="ru-RU"/>
              </w:rPr>
              <w:t>Количество дней с туманом</w:t>
            </w:r>
          </w:p>
        </w:tc>
        <w:tc>
          <w:tcPr>
            <w:tcW w:w="2410"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lang w:val="ru-RU"/>
              </w:rPr>
              <w:t xml:space="preserve">     </w:t>
            </w:r>
            <w:r w:rsidRPr="00F91782">
              <w:rPr>
                <w:rFonts w:ascii="Arial" w:hAnsi="Arial" w:cs="Arial"/>
                <w:sz w:val="22"/>
                <w:szCs w:val="22"/>
              </w:rPr>
              <w:t>50</w:t>
            </w:r>
          </w:p>
        </w:tc>
      </w:tr>
      <w:tr w:rsidR="007471A9" w:rsidRPr="00F91782" w:rsidTr="00707F2E">
        <w:trPr>
          <w:trHeight w:val="305"/>
        </w:trPr>
        <w:tc>
          <w:tcPr>
            <w:tcW w:w="959"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rPr>
              <w:t>7</w:t>
            </w:r>
          </w:p>
        </w:tc>
        <w:tc>
          <w:tcPr>
            <w:tcW w:w="6662" w:type="dxa"/>
          </w:tcPr>
          <w:p w:rsidR="007471A9" w:rsidRPr="00F91782" w:rsidRDefault="007471A9" w:rsidP="007471A9">
            <w:pPr>
              <w:rPr>
                <w:rFonts w:ascii="Arial" w:hAnsi="Arial" w:cs="Arial"/>
                <w:sz w:val="22"/>
                <w:szCs w:val="22"/>
                <w:lang w:val="ru-RU"/>
              </w:rPr>
            </w:pPr>
            <w:r w:rsidRPr="00F91782">
              <w:rPr>
                <w:rFonts w:ascii="Arial" w:eastAsia="Calibri" w:hAnsi="Arial" w:cs="Arial"/>
                <w:sz w:val="22"/>
                <w:szCs w:val="22"/>
                <w:lang w:val="kk-KZ"/>
              </w:rPr>
              <w:t>Бұрқасынды күндер саны</w:t>
            </w:r>
            <w:r w:rsidRPr="00F91782">
              <w:rPr>
                <w:rFonts w:ascii="Arial" w:hAnsi="Arial" w:cs="Arial"/>
                <w:sz w:val="22"/>
                <w:szCs w:val="22"/>
                <w:lang w:val="kk-KZ"/>
              </w:rPr>
              <w:t xml:space="preserve"> / </w:t>
            </w:r>
            <w:r w:rsidRPr="00F91782">
              <w:rPr>
                <w:rFonts w:ascii="Arial" w:hAnsi="Arial" w:cs="Arial"/>
                <w:sz w:val="22"/>
                <w:szCs w:val="22"/>
                <w:lang w:val="ru-RU"/>
              </w:rPr>
              <w:t>Количество дней с метелями</w:t>
            </w:r>
          </w:p>
        </w:tc>
        <w:tc>
          <w:tcPr>
            <w:tcW w:w="2410"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lang w:val="ru-RU"/>
              </w:rPr>
              <w:t xml:space="preserve">     </w:t>
            </w:r>
            <w:r w:rsidRPr="00F91782">
              <w:rPr>
                <w:rFonts w:ascii="Arial" w:hAnsi="Arial" w:cs="Arial"/>
                <w:sz w:val="22"/>
                <w:szCs w:val="22"/>
              </w:rPr>
              <w:t>19</w:t>
            </w:r>
          </w:p>
        </w:tc>
      </w:tr>
      <w:tr w:rsidR="007471A9" w:rsidRPr="001125C4" w:rsidTr="00707F2E">
        <w:trPr>
          <w:trHeight w:val="245"/>
        </w:trPr>
        <w:tc>
          <w:tcPr>
            <w:tcW w:w="959" w:type="dxa"/>
          </w:tcPr>
          <w:p w:rsidR="007471A9" w:rsidRPr="00F91782" w:rsidRDefault="007471A9" w:rsidP="007471A9">
            <w:pPr>
              <w:ind w:firstLine="360"/>
              <w:rPr>
                <w:rFonts w:ascii="Arial" w:hAnsi="Arial" w:cs="Arial"/>
                <w:sz w:val="22"/>
                <w:szCs w:val="22"/>
              </w:rPr>
            </w:pPr>
            <w:r w:rsidRPr="00F91782">
              <w:rPr>
                <w:rFonts w:ascii="Arial" w:hAnsi="Arial" w:cs="Arial"/>
                <w:sz w:val="22"/>
                <w:szCs w:val="22"/>
              </w:rPr>
              <w:t>8</w:t>
            </w:r>
          </w:p>
        </w:tc>
        <w:tc>
          <w:tcPr>
            <w:tcW w:w="6662" w:type="dxa"/>
          </w:tcPr>
          <w:p w:rsidR="007471A9" w:rsidRPr="00F91782" w:rsidRDefault="007471A9" w:rsidP="007471A9">
            <w:pPr>
              <w:rPr>
                <w:rFonts w:ascii="Arial" w:hAnsi="Arial" w:cs="Arial"/>
                <w:sz w:val="22"/>
                <w:szCs w:val="22"/>
              </w:rPr>
            </w:pPr>
            <w:r w:rsidRPr="00F91782">
              <w:rPr>
                <w:rFonts w:ascii="Arial" w:eastAsia="Calibri" w:hAnsi="Arial" w:cs="Arial"/>
                <w:sz w:val="22"/>
                <w:szCs w:val="22"/>
              </w:rPr>
              <w:t>Жылдамдығы 15 м/сек. жоғары желді күндер саны</w:t>
            </w:r>
            <w:r w:rsidRPr="00F91782">
              <w:rPr>
                <w:rFonts w:ascii="Arial" w:hAnsi="Arial" w:cs="Arial"/>
                <w:sz w:val="22"/>
                <w:szCs w:val="22"/>
              </w:rPr>
              <w:t xml:space="preserve"> /</w:t>
            </w:r>
          </w:p>
          <w:p w:rsidR="007471A9" w:rsidRPr="00F91782" w:rsidRDefault="007471A9" w:rsidP="007471A9">
            <w:pPr>
              <w:rPr>
                <w:rFonts w:ascii="Arial" w:hAnsi="Arial" w:cs="Arial"/>
                <w:sz w:val="22"/>
                <w:szCs w:val="22"/>
                <w:lang w:val="ru-RU"/>
              </w:rPr>
            </w:pPr>
            <w:r w:rsidRPr="00F91782">
              <w:rPr>
                <w:rFonts w:ascii="Arial" w:hAnsi="Arial" w:cs="Arial"/>
                <w:sz w:val="22"/>
                <w:szCs w:val="22"/>
                <w:lang w:val="ru-RU"/>
              </w:rPr>
              <w:t>Количество дней с ветром свыше 15 м/сек</w:t>
            </w:r>
          </w:p>
        </w:tc>
        <w:tc>
          <w:tcPr>
            <w:tcW w:w="2410" w:type="dxa"/>
          </w:tcPr>
          <w:p w:rsidR="007471A9" w:rsidRPr="00F91782" w:rsidRDefault="007471A9" w:rsidP="007471A9">
            <w:pPr>
              <w:ind w:firstLine="360"/>
              <w:rPr>
                <w:rFonts w:ascii="Arial" w:hAnsi="Arial" w:cs="Arial"/>
                <w:sz w:val="22"/>
                <w:szCs w:val="22"/>
                <w:lang w:val="ru-RU"/>
              </w:rPr>
            </w:pPr>
            <w:r w:rsidRPr="00F91782">
              <w:rPr>
                <w:rFonts w:ascii="Arial" w:hAnsi="Arial" w:cs="Arial"/>
                <w:sz w:val="22"/>
                <w:szCs w:val="22"/>
                <w:lang w:val="ru-RU"/>
              </w:rPr>
              <w:t xml:space="preserve">     20</w:t>
            </w:r>
          </w:p>
        </w:tc>
      </w:tr>
    </w:tbl>
    <w:tbl>
      <w:tblPr>
        <w:tblStyle w:val="a4"/>
        <w:tblW w:w="0" w:type="auto"/>
        <w:tblLook w:val="04A0" w:firstRow="1" w:lastRow="0" w:firstColumn="1" w:lastColumn="0" w:noHBand="0" w:noVBand="1"/>
      </w:tblPr>
      <w:tblGrid>
        <w:gridCol w:w="4998"/>
        <w:gridCol w:w="4999"/>
      </w:tblGrid>
      <w:tr w:rsidR="00ED7104" w:rsidTr="00707F2E">
        <w:tc>
          <w:tcPr>
            <w:tcW w:w="4998" w:type="dxa"/>
          </w:tcPr>
          <w:p w:rsidR="007471A9" w:rsidRDefault="007471A9" w:rsidP="007471A9">
            <w:pPr>
              <w:ind w:firstLine="284"/>
              <w:jc w:val="both"/>
              <w:rPr>
                <w:rFonts w:ascii="Arial" w:hAnsi="Arial" w:cs="Arial"/>
                <w:b/>
                <w:i/>
                <w:sz w:val="22"/>
                <w:szCs w:val="22"/>
                <w:lang w:val="kk-KZ"/>
              </w:rPr>
            </w:pPr>
            <w:r>
              <w:rPr>
                <w:rFonts w:ascii="Arial" w:hAnsi="Arial" w:cs="Arial"/>
                <w:b/>
                <w:i/>
                <w:sz w:val="22"/>
                <w:szCs w:val="22"/>
                <w:lang w:val="kk-KZ"/>
              </w:rPr>
              <w:t>Ұйымдастырушылық-техникалық дайындық және жұмыс өндірісінің әдістері</w:t>
            </w:r>
          </w:p>
          <w:p w:rsidR="007471A9" w:rsidRDefault="007471A9" w:rsidP="007471A9">
            <w:pPr>
              <w:pStyle w:val="4"/>
              <w:numPr>
                <w:ilvl w:val="0"/>
                <w:numId w:val="0"/>
              </w:numPr>
              <w:spacing w:before="0" w:after="0" w:line="240" w:lineRule="auto"/>
              <w:ind w:firstLine="284"/>
              <w:rPr>
                <w:rFonts w:ascii="Arial" w:hAnsi="Arial" w:cs="Arial"/>
                <w:b/>
                <w:i/>
                <w:szCs w:val="22"/>
                <w:lang w:val="kk-KZ"/>
              </w:rPr>
            </w:pPr>
            <w:r>
              <w:rPr>
                <w:rFonts w:ascii="Arial" w:hAnsi="Arial" w:cs="Arial"/>
                <w:b/>
                <w:i/>
                <w:szCs w:val="22"/>
                <w:lang w:val="kk-KZ"/>
              </w:rPr>
              <w:t>Жалпы бөлім - ұйымдастырушылық-техникалық дайындық</w:t>
            </w:r>
          </w:p>
          <w:p w:rsidR="007471A9" w:rsidRDefault="007471A9" w:rsidP="007471A9">
            <w:pPr>
              <w:pStyle w:val="4"/>
              <w:numPr>
                <w:ilvl w:val="0"/>
                <w:numId w:val="0"/>
              </w:numPr>
              <w:spacing w:before="0" w:after="0" w:line="240" w:lineRule="auto"/>
              <w:ind w:firstLine="284"/>
              <w:rPr>
                <w:rFonts w:ascii="Arial" w:hAnsi="Arial" w:cs="Arial"/>
                <w:b/>
                <w:i/>
                <w:szCs w:val="22"/>
                <w:lang w:val="kk-KZ"/>
              </w:rPr>
            </w:pPr>
          </w:p>
          <w:p w:rsidR="007471A9" w:rsidRDefault="007471A9" w:rsidP="007471A9">
            <w:pPr>
              <w:ind w:firstLine="284"/>
              <w:jc w:val="both"/>
              <w:rPr>
                <w:rFonts w:ascii="Arial" w:hAnsi="Arial" w:cs="Arial"/>
                <w:sz w:val="22"/>
                <w:szCs w:val="22"/>
                <w:lang w:val="kk-KZ"/>
              </w:rPr>
            </w:pPr>
            <w:r>
              <w:rPr>
                <w:rFonts w:ascii="Arial" w:hAnsi="Arial" w:cs="Arial"/>
                <w:sz w:val="22"/>
                <w:szCs w:val="22"/>
                <w:lang w:val="kk-KZ"/>
              </w:rPr>
              <w:t>ҚР ҚНжЕ 1. 03-00-2011 «Құрылыс өндірісі. Кәсіпорындарды, ғимараттарды және құрылыс салуды ұйымдастыру» сәйкес жалпы дайындық мыналарды қамту керек:</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Құрылысты жобалау-сметалық құжаттамамен қамтамасыз ету;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Құрылысқа мердігерлік және қосалқы мердігерлік шарттар жасасу;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lastRenderedPageBreak/>
              <w:t>Жұмыстарды жүргізуге рұқсатты ресімдеу;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Кірме жолдардың құрылысын, электрмен, сумен, жылумен жабдықтауды қамтамасыз ету;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Байланыс құралдарымен және құрылысшы кадрларына тұрмыстық қызмет көрсету үй-жайларымен қамтамасыз ету;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Құрылысқа жабдықтарды, конструкцияларды, материалдарды және дайын бұйымдарды жеткізуді ұйымдастыру;</w:t>
            </w:r>
          </w:p>
          <w:p w:rsidR="007471A9" w:rsidRDefault="007471A9" w:rsidP="00C65CC8">
            <w:pPr>
              <w:numPr>
                <w:ilvl w:val="0"/>
                <w:numId w:val="25"/>
              </w:numPr>
              <w:tabs>
                <w:tab w:val="left" w:pos="426"/>
              </w:tabs>
              <w:ind w:left="0" w:firstLine="284"/>
              <w:jc w:val="both"/>
              <w:rPr>
                <w:rFonts w:ascii="Arial" w:hAnsi="Arial" w:cs="Arial"/>
                <w:sz w:val="22"/>
                <w:szCs w:val="22"/>
                <w:lang w:val="kk-KZ"/>
              </w:rPr>
            </w:pPr>
            <w:r>
              <w:rPr>
                <w:rFonts w:ascii="Arial" w:hAnsi="Arial" w:cs="Arial"/>
                <w:sz w:val="22"/>
                <w:szCs w:val="22"/>
                <w:lang w:val="kk-KZ"/>
              </w:rPr>
              <w:t>Бас мердігердің жұмыс өндірісінің жобаларын әзірлеуі.</w:t>
            </w:r>
          </w:p>
          <w:p w:rsidR="007471A9" w:rsidRDefault="007471A9" w:rsidP="007471A9">
            <w:pPr>
              <w:tabs>
                <w:tab w:val="left" w:pos="0"/>
              </w:tabs>
              <w:ind w:firstLine="284"/>
              <w:jc w:val="both"/>
              <w:rPr>
                <w:rFonts w:ascii="Arial" w:hAnsi="Arial" w:cs="Arial"/>
                <w:sz w:val="22"/>
                <w:szCs w:val="22"/>
                <w:lang w:val="kk-KZ"/>
              </w:rPr>
            </w:pPr>
          </w:p>
          <w:p w:rsidR="007471A9" w:rsidRDefault="007471A9" w:rsidP="007471A9">
            <w:pPr>
              <w:tabs>
                <w:tab w:val="left" w:pos="0"/>
              </w:tabs>
              <w:ind w:firstLine="284"/>
              <w:jc w:val="both"/>
              <w:rPr>
                <w:rFonts w:ascii="Arial" w:hAnsi="Arial" w:cs="Arial"/>
                <w:sz w:val="22"/>
                <w:szCs w:val="22"/>
                <w:lang w:val="kk-KZ"/>
              </w:rPr>
            </w:pPr>
            <w:r>
              <w:rPr>
                <w:rFonts w:ascii="Arial" w:hAnsi="Arial" w:cs="Arial"/>
                <w:sz w:val="22"/>
                <w:szCs w:val="22"/>
                <w:lang w:val="kk-KZ"/>
              </w:rPr>
              <w:t>Жалпы ұйымдастырушылық-техникалық дайындықтың негізгі іс-шараларын тапсырыс берушілер, бас мердігерлік және қосалқы мердігерлік құрылыс ұйымдары орындайды.</w:t>
            </w:r>
          </w:p>
          <w:p w:rsidR="007471A9" w:rsidRDefault="007471A9" w:rsidP="007471A9">
            <w:pPr>
              <w:tabs>
                <w:tab w:val="left" w:pos="426"/>
              </w:tabs>
              <w:ind w:firstLine="284"/>
              <w:jc w:val="center"/>
              <w:rPr>
                <w:rFonts w:ascii="Arial" w:hAnsi="Arial" w:cs="Arial"/>
                <w:b/>
                <w:sz w:val="22"/>
                <w:szCs w:val="22"/>
                <w:lang w:val="kk-KZ"/>
              </w:rPr>
            </w:pPr>
          </w:p>
          <w:p w:rsidR="00C13985" w:rsidRDefault="00C13985" w:rsidP="007471A9">
            <w:pPr>
              <w:tabs>
                <w:tab w:val="left" w:pos="426"/>
              </w:tabs>
              <w:ind w:firstLine="284"/>
              <w:jc w:val="center"/>
              <w:rPr>
                <w:rFonts w:ascii="Arial" w:hAnsi="Arial" w:cs="Arial"/>
                <w:b/>
                <w:i/>
                <w:sz w:val="22"/>
                <w:szCs w:val="22"/>
                <w:lang w:val="kk-KZ"/>
              </w:rPr>
            </w:pPr>
          </w:p>
          <w:p w:rsidR="00C13985" w:rsidRDefault="00C13985" w:rsidP="007471A9">
            <w:pPr>
              <w:tabs>
                <w:tab w:val="left" w:pos="426"/>
              </w:tabs>
              <w:ind w:firstLine="284"/>
              <w:jc w:val="center"/>
              <w:rPr>
                <w:rFonts w:ascii="Arial" w:hAnsi="Arial" w:cs="Arial"/>
                <w:b/>
                <w:i/>
                <w:sz w:val="22"/>
                <w:szCs w:val="22"/>
                <w:lang w:val="kk-KZ"/>
              </w:rPr>
            </w:pPr>
          </w:p>
          <w:p w:rsidR="007471A9" w:rsidRDefault="007471A9" w:rsidP="007471A9">
            <w:pPr>
              <w:tabs>
                <w:tab w:val="left" w:pos="426"/>
              </w:tabs>
              <w:ind w:firstLine="284"/>
              <w:jc w:val="center"/>
              <w:rPr>
                <w:rFonts w:ascii="Arial" w:hAnsi="Arial" w:cs="Arial"/>
                <w:b/>
                <w:i/>
                <w:sz w:val="22"/>
                <w:szCs w:val="22"/>
                <w:lang w:val="kk-KZ"/>
              </w:rPr>
            </w:pPr>
            <w:r>
              <w:rPr>
                <w:rFonts w:ascii="Arial" w:hAnsi="Arial" w:cs="Arial"/>
                <w:b/>
                <w:i/>
                <w:sz w:val="22"/>
                <w:szCs w:val="22"/>
                <w:lang w:val="kk-KZ"/>
              </w:rPr>
              <w:t>Құрылысты ұйымдастыру</w:t>
            </w:r>
          </w:p>
          <w:p w:rsidR="007471A9" w:rsidRDefault="007471A9" w:rsidP="007471A9">
            <w:pPr>
              <w:tabs>
                <w:tab w:val="left" w:pos="426"/>
              </w:tabs>
              <w:ind w:firstLine="284"/>
              <w:jc w:val="both"/>
              <w:rPr>
                <w:rFonts w:ascii="Arial" w:hAnsi="Arial" w:cs="Arial"/>
                <w:sz w:val="22"/>
                <w:szCs w:val="22"/>
                <w:lang w:val="kk-KZ"/>
              </w:rPr>
            </w:pPr>
          </w:p>
          <w:p w:rsidR="007471A9" w:rsidRDefault="007471A9" w:rsidP="007471A9">
            <w:pPr>
              <w:tabs>
                <w:tab w:val="left" w:pos="426"/>
              </w:tabs>
              <w:ind w:firstLine="284"/>
              <w:jc w:val="both"/>
              <w:rPr>
                <w:rFonts w:ascii="Arial" w:hAnsi="Arial" w:cs="Arial"/>
                <w:sz w:val="22"/>
                <w:szCs w:val="22"/>
                <w:lang w:val="kk-KZ"/>
              </w:rPr>
            </w:pPr>
            <w:r>
              <w:rPr>
                <w:rFonts w:ascii="Arial" w:hAnsi="Arial" w:cs="Arial"/>
                <w:sz w:val="22"/>
                <w:szCs w:val="22"/>
                <w:lang w:val="kk-KZ"/>
              </w:rPr>
              <w:t xml:space="preserve">Құрылыс алаңында құрылыс өндірісін ұйымдастыру кезінде құрылыс штабын құру ұсынылады, оның функциясына төмендегілерді қамтамасыз ету кіреді: </w:t>
            </w:r>
          </w:p>
          <w:p w:rsidR="007471A9" w:rsidRDefault="007471A9" w:rsidP="00C65CC8">
            <w:pPr>
              <w:numPr>
                <w:ilvl w:val="0"/>
                <w:numId w:val="26"/>
              </w:numPr>
              <w:tabs>
                <w:tab w:val="left" w:pos="426"/>
                <w:tab w:val="left" w:pos="567"/>
              </w:tabs>
              <w:ind w:left="0" w:firstLine="284"/>
              <w:jc w:val="both"/>
              <w:rPr>
                <w:rFonts w:ascii="Arial" w:hAnsi="Arial" w:cs="Arial"/>
                <w:sz w:val="22"/>
                <w:szCs w:val="22"/>
                <w:lang w:val="kk-KZ"/>
              </w:rPr>
            </w:pPr>
            <w:r>
              <w:rPr>
                <w:rFonts w:ascii="Arial" w:hAnsi="Arial" w:cs="Arial"/>
                <w:sz w:val="22"/>
                <w:szCs w:val="22"/>
                <w:lang w:val="kk-KZ"/>
              </w:rPr>
              <w:t xml:space="preserve">ведомстволық бағыныштылығына қарамастан барлық қатысушылар үшін шешімдері міндетті болып табылатын бас мердігермен қызметін үйлестіре отырып объектінің құрылысына барлық қатысушылардың келісілген жұмыстары; </w:t>
            </w:r>
          </w:p>
          <w:p w:rsidR="007471A9" w:rsidRDefault="007471A9" w:rsidP="00C65CC8">
            <w:pPr>
              <w:numPr>
                <w:ilvl w:val="0"/>
                <w:numId w:val="26"/>
              </w:numPr>
              <w:tabs>
                <w:tab w:val="left" w:pos="426"/>
                <w:tab w:val="left" w:pos="567"/>
              </w:tabs>
              <w:ind w:left="0" w:firstLine="284"/>
              <w:jc w:val="both"/>
              <w:rPr>
                <w:rFonts w:ascii="Arial" w:hAnsi="Arial" w:cs="Arial"/>
                <w:sz w:val="22"/>
                <w:szCs w:val="22"/>
                <w:lang w:val="kk-KZ"/>
              </w:rPr>
            </w:pPr>
            <w:r>
              <w:rPr>
                <w:rFonts w:ascii="Arial" w:hAnsi="Arial" w:cs="Arial"/>
                <w:sz w:val="22"/>
                <w:szCs w:val="22"/>
                <w:lang w:val="kk-KZ"/>
              </w:rPr>
              <w:t>күнтізбелік жоспарлар мен жұмыс кестелерінде көзделген мерзімде материалдық ресурстарды кешенді жеткізу;</w:t>
            </w:r>
          </w:p>
          <w:p w:rsidR="007471A9" w:rsidRDefault="007471A9" w:rsidP="00C65CC8">
            <w:pPr>
              <w:numPr>
                <w:ilvl w:val="0"/>
                <w:numId w:val="26"/>
              </w:numPr>
              <w:tabs>
                <w:tab w:val="left" w:pos="426"/>
                <w:tab w:val="left" w:pos="567"/>
              </w:tabs>
              <w:ind w:left="0" w:firstLine="284"/>
              <w:jc w:val="both"/>
              <w:rPr>
                <w:rFonts w:ascii="Arial" w:hAnsi="Arial" w:cs="Arial"/>
                <w:sz w:val="22"/>
                <w:szCs w:val="22"/>
                <w:lang w:val="kk-KZ"/>
              </w:rPr>
            </w:pPr>
            <w:r>
              <w:rPr>
                <w:rFonts w:ascii="Arial" w:hAnsi="Arial" w:cs="Arial"/>
                <w:sz w:val="22"/>
                <w:szCs w:val="22"/>
                <w:lang w:val="kk-KZ"/>
              </w:rPr>
              <w:t>технологиялық бірізділікті және техникалық негізделген біріктіруді сақтай отырып, құрылыс, монтаждау және арнайы құрылыс жұмыстарын орындау;</w:t>
            </w:r>
          </w:p>
          <w:p w:rsidR="007471A9" w:rsidRDefault="007471A9" w:rsidP="007471A9">
            <w:pPr>
              <w:tabs>
                <w:tab w:val="left" w:pos="426"/>
                <w:tab w:val="left" w:pos="567"/>
              </w:tabs>
              <w:ind w:left="284"/>
              <w:jc w:val="both"/>
              <w:rPr>
                <w:rFonts w:ascii="Arial" w:hAnsi="Arial" w:cs="Arial"/>
                <w:sz w:val="22"/>
                <w:szCs w:val="22"/>
                <w:lang w:val="kk-KZ"/>
              </w:rPr>
            </w:pPr>
          </w:p>
          <w:p w:rsidR="007471A9" w:rsidRDefault="007471A9" w:rsidP="00C65CC8">
            <w:pPr>
              <w:numPr>
                <w:ilvl w:val="0"/>
                <w:numId w:val="26"/>
              </w:numPr>
              <w:tabs>
                <w:tab w:val="left" w:pos="426"/>
                <w:tab w:val="left" w:pos="567"/>
              </w:tabs>
              <w:ind w:left="0" w:firstLine="284"/>
              <w:jc w:val="both"/>
              <w:rPr>
                <w:rFonts w:ascii="Arial" w:hAnsi="Arial" w:cs="Arial"/>
                <w:sz w:val="22"/>
                <w:szCs w:val="22"/>
                <w:lang w:val="kk-KZ"/>
              </w:rPr>
            </w:pPr>
            <w:r>
              <w:rPr>
                <w:rFonts w:ascii="Arial" w:hAnsi="Arial" w:cs="Arial"/>
                <w:sz w:val="22"/>
                <w:szCs w:val="22"/>
                <w:lang w:val="kk-KZ"/>
              </w:rPr>
              <w:t>қауіпсіздік техникасы мен өрт қауіпсіздігі ережелерін сақтау;</w:t>
            </w:r>
          </w:p>
          <w:p w:rsidR="007471A9" w:rsidRDefault="007471A9" w:rsidP="00C65CC8">
            <w:pPr>
              <w:numPr>
                <w:ilvl w:val="0"/>
                <w:numId w:val="26"/>
              </w:numPr>
              <w:tabs>
                <w:tab w:val="left" w:pos="426"/>
                <w:tab w:val="left" w:pos="567"/>
              </w:tabs>
              <w:ind w:left="0" w:firstLine="284"/>
              <w:jc w:val="both"/>
              <w:rPr>
                <w:rFonts w:ascii="Arial" w:hAnsi="Arial" w:cs="Arial"/>
                <w:sz w:val="22"/>
                <w:szCs w:val="22"/>
                <w:lang w:val="kk-KZ"/>
              </w:rPr>
            </w:pPr>
            <w:r>
              <w:rPr>
                <w:rFonts w:ascii="Arial" w:hAnsi="Arial" w:cs="Arial"/>
                <w:sz w:val="22"/>
                <w:szCs w:val="22"/>
                <w:lang w:val="kk-KZ"/>
              </w:rPr>
              <w:t>қоршаған табиғи ортаны қорғау талаптарын сақтау.</w:t>
            </w:r>
          </w:p>
          <w:p w:rsidR="00A331BC" w:rsidRDefault="00A331BC" w:rsidP="007471A9">
            <w:pPr>
              <w:ind w:firstLine="284"/>
              <w:jc w:val="center"/>
              <w:rPr>
                <w:rFonts w:ascii="Arial" w:hAnsi="Arial" w:cs="Arial"/>
                <w:b/>
                <w:i/>
                <w:sz w:val="22"/>
                <w:szCs w:val="22"/>
                <w:lang w:val="kk-KZ"/>
              </w:rPr>
            </w:pPr>
          </w:p>
          <w:p w:rsidR="00A331BC" w:rsidRDefault="00A331BC" w:rsidP="007471A9">
            <w:pPr>
              <w:ind w:firstLine="284"/>
              <w:jc w:val="center"/>
              <w:rPr>
                <w:rFonts w:ascii="Arial" w:hAnsi="Arial" w:cs="Arial"/>
                <w:b/>
                <w:i/>
                <w:sz w:val="22"/>
                <w:szCs w:val="22"/>
                <w:lang w:val="kk-KZ"/>
              </w:rPr>
            </w:pPr>
          </w:p>
          <w:p w:rsidR="00D0459F" w:rsidRDefault="00D0459F" w:rsidP="007471A9">
            <w:pPr>
              <w:ind w:firstLine="284"/>
              <w:jc w:val="center"/>
              <w:rPr>
                <w:rFonts w:ascii="Arial" w:hAnsi="Arial" w:cs="Arial"/>
                <w:b/>
                <w:i/>
                <w:sz w:val="22"/>
                <w:szCs w:val="22"/>
                <w:lang w:val="kk-KZ"/>
              </w:rPr>
            </w:pPr>
          </w:p>
          <w:p w:rsidR="007471A9" w:rsidRDefault="007471A9" w:rsidP="007471A9">
            <w:pPr>
              <w:ind w:firstLine="284"/>
              <w:jc w:val="center"/>
              <w:rPr>
                <w:rFonts w:ascii="Arial" w:hAnsi="Arial" w:cs="Arial"/>
                <w:b/>
                <w:i/>
                <w:sz w:val="22"/>
                <w:szCs w:val="22"/>
                <w:lang w:val="kk-KZ"/>
              </w:rPr>
            </w:pPr>
            <w:r>
              <w:rPr>
                <w:rFonts w:ascii="Arial" w:hAnsi="Arial" w:cs="Arial"/>
                <w:b/>
                <w:i/>
                <w:sz w:val="22"/>
                <w:szCs w:val="22"/>
                <w:lang w:val="kk-KZ"/>
              </w:rPr>
              <w:t>Құрылыс-монтаж жұмыстарын жүргізу</w:t>
            </w:r>
          </w:p>
          <w:p w:rsidR="007471A9" w:rsidRDefault="007471A9" w:rsidP="007471A9">
            <w:pPr>
              <w:ind w:firstLine="284"/>
              <w:jc w:val="both"/>
              <w:rPr>
                <w:rFonts w:ascii="Arial" w:hAnsi="Arial" w:cs="Arial"/>
                <w:sz w:val="22"/>
                <w:szCs w:val="22"/>
                <w:lang w:val="kk-KZ"/>
              </w:rPr>
            </w:pPr>
            <w:r>
              <w:rPr>
                <w:rFonts w:ascii="Arial" w:hAnsi="Arial" w:cs="Arial"/>
                <w:sz w:val="22"/>
                <w:szCs w:val="22"/>
                <w:lang w:val="kk-KZ"/>
              </w:rPr>
              <w:t xml:space="preserve">Объектінің ғимараттары мен құрылыстарын салу негізіне ағынды әдіс қабылданды. Ағынды әдіс – бұл барлық қажетті материалдық-техникалық ресурстармен уақытылы және жинақтап жеткізумен қамтамасыз етілген өзгермейтін құрамдағы бригадалардың үздіксіз және біркелкі жұмыс істеу негізінде дайын құрылыс </w:t>
            </w:r>
            <w:r>
              <w:rPr>
                <w:rFonts w:ascii="Arial" w:hAnsi="Arial" w:cs="Arial"/>
                <w:sz w:val="22"/>
                <w:szCs w:val="22"/>
                <w:lang w:val="kk-KZ"/>
              </w:rPr>
              <w:lastRenderedPageBreak/>
              <w:t>өнімдерін жоспарлы түрде шығару қамтамасыз етілетін кешенді ағын. Кешенді ағын – ұйымдық байланысты объектілік ағындардың жиынтығы</w:t>
            </w:r>
            <w:r>
              <w:rPr>
                <w:rFonts w:ascii="Arial" w:hAnsi="Arial" w:cs="Arial"/>
                <w:b/>
                <w:sz w:val="22"/>
                <w:szCs w:val="22"/>
                <w:lang w:val="kk-KZ"/>
              </w:rPr>
              <w:t>.</w:t>
            </w:r>
            <w:r>
              <w:rPr>
                <w:rFonts w:ascii="Arial" w:hAnsi="Arial" w:cs="Arial"/>
                <w:sz w:val="22"/>
                <w:szCs w:val="22"/>
                <w:lang w:val="kk-KZ"/>
              </w:rPr>
              <w:t xml:space="preserve"> Ағынды әдістің негізгі міндеттері:</w:t>
            </w:r>
          </w:p>
          <w:p w:rsidR="007471A9" w:rsidRDefault="007471A9" w:rsidP="007471A9">
            <w:pPr>
              <w:ind w:firstLine="284"/>
              <w:jc w:val="both"/>
              <w:rPr>
                <w:rFonts w:ascii="Arial" w:hAnsi="Arial" w:cs="Arial"/>
                <w:sz w:val="22"/>
                <w:szCs w:val="22"/>
                <w:lang w:val="kk-KZ"/>
              </w:rPr>
            </w:pPr>
          </w:p>
          <w:p w:rsidR="007471A9" w:rsidRDefault="007471A9" w:rsidP="00C65CC8">
            <w:pPr>
              <w:numPr>
                <w:ilvl w:val="0"/>
                <w:numId w:val="27"/>
              </w:numPr>
              <w:tabs>
                <w:tab w:val="left" w:pos="567"/>
              </w:tabs>
              <w:ind w:left="0" w:firstLine="426"/>
              <w:jc w:val="both"/>
              <w:rPr>
                <w:rFonts w:ascii="Arial" w:hAnsi="Arial" w:cs="Arial"/>
                <w:sz w:val="22"/>
                <w:szCs w:val="22"/>
                <w:lang w:val="kk-KZ"/>
              </w:rPr>
            </w:pPr>
            <w:r>
              <w:rPr>
                <w:rFonts w:ascii="Arial" w:hAnsi="Arial" w:cs="Arial"/>
                <w:sz w:val="22"/>
                <w:szCs w:val="22"/>
                <w:lang w:val="kk-KZ"/>
              </w:rPr>
              <w:t>әр түрлі жұмыс түрлерін уақыт бойынша біріктіру есебінен құрылыстың ұзақтығын қысқарту;</w:t>
            </w:r>
          </w:p>
          <w:p w:rsidR="007471A9" w:rsidRDefault="007471A9" w:rsidP="00C65CC8">
            <w:pPr>
              <w:numPr>
                <w:ilvl w:val="0"/>
                <w:numId w:val="27"/>
              </w:numPr>
              <w:tabs>
                <w:tab w:val="left" w:pos="567"/>
              </w:tabs>
              <w:ind w:left="0" w:firstLine="426"/>
              <w:jc w:val="both"/>
              <w:rPr>
                <w:rFonts w:ascii="Arial" w:hAnsi="Arial" w:cs="Arial"/>
                <w:sz w:val="22"/>
                <w:szCs w:val="22"/>
                <w:lang w:val="kk-KZ"/>
              </w:rPr>
            </w:pPr>
            <w:r>
              <w:rPr>
                <w:rFonts w:ascii="Arial" w:hAnsi="Arial" w:cs="Arial"/>
                <w:sz w:val="22"/>
                <w:szCs w:val="22"/>
                <w:lang w:val="kk-KZ"/>
              </w:rPr>
              <w:t>жұмыс түрлері бойынша мамандандырылған бригадаларды құру есебінен жұмыстарды сапалы орындау.</w:t>
            </w:r>
          </w:p>
          <w:p w:rsidR="007471A9" w:rsidRDefault="007471A9" w:rsidP="007471A9">
            <w:pPr>
              <w:ind w:firstLine="284"/>
              <w:jc w:val="center"/>
              <w:rPr>
                <w:rFonts w:ascii="Arial" w:hAnsi="Arial" w:cs="Arial"/>
                <w:b/>
                <w:sz w:val="22"/>
                <w:szCs w:val="22"/>
                <w:lang w:val="kk-KZ"/>
              </w:rPr>
            </w:pPr>
          </w:p>
          <w:p w:rsidR="007471A9" w:rsidRDefault="007471A9" w:rsidP="007471A9">
            <w:pPr>
              <w:ind w:firstLine="284"/>
              <w:jc w:val="center"/>
              <w:rPr>
                <w:rFonts w:ascii="Arial" w:hAnsi="Arial" w:cs="Arial"/>
                <w:b/>
                <w:sz w:val="22"/>
                <w:szCs w:val="22"/>
                <w:lang w:val="kk-KZ"/>
              </w:rPr>
            </w:pPr>
          </w:p>
          <w:p w:rsidR="007471A9" w:rsidRDefault="007471A9" w:rsidP="007471A9">
            <w:pPr>
              <w:ind w:firstLine="284"/>
              <w:jc w:val="center"/>
              <w:rPr>
                <w:rFonts w:ascii="Arial" w:hAnsi="Arial" w:cs="Arial"/>
                <w:b/>
                <w:sz w:val="22"/>
                <w:szCs w:val="22"/>
                <w:lang w:val="kk-KZ"/>
              </w:rPr>
            </w:pPr>
          </w:p>
          <w:p w:rsidR="00D0459F" w:rsidRDefault="00D0459F" w:rsidP="007471A9">
            <w:pPr>
              <w:ind w:firstLine="284"/>
              <w:jc w:val="center"/>
              <w:rPr>
                <w:rFonts w:ascii="Arial" w:hAnsi="Arial" w:cs="Arial"/>
                <w:b/>
                <w:sz w:val="22"/>
                <w:szCs w:val="22"/>
                <w:lang w:val="kk-KZ"/>
              </w:rPr>
            </w:pPr>
          </w:p>
          <w:p w:rsidR="00F91782" w:rsidRDefault="00F91782" w:rsidP="007471A9">
            <w:pPr>
              <w:ind w:firstLine="284"/>
              <w:jc w:val="center"/>
              <w:rPr>
                <w:rFonts w:ascii="Arial" w:hAnsi="Arial" w:cs="Arial"/>
                <w:b/>
                <w:sz w:val="22"/>
                <w:szCs w:val="22"/>
                <w:lang w:val="kk-KZ"/>
              </w:rPr>
            </w:pPr>
          </w:p>
          <w:p w:rsidR="007471A9" w:rsidRDefault="007471A9" w:rsidP="007471A9">
            <w:pPr>
              <w:ind w:firstLine="284"/>
              <w:jc w:val="center"/>
              <w:rPr>
                <w:rFonts w:ascii="Arial" w:hAnsi="Arial" w:cs="Arial"/>
                <w:b/>
                <w:sz w:val="22"/>
                <w:szCs w:val="22"/>
                <w:lang w:val="kk-KZ"/>
              </w:rPr>
            </w:pPr>
          </w:p>
          <w:p w:rsidR="007471A9" w:rsidRDefault="007D180B" w:rsidP="007471A9">
            <w:pPr>
              <w:ind w:firstLine="284"/>
              <w:jc w:val="center"/>
              <w:rPr>
                <w:rFonts w:ascii="Arial" w:hAnsi="Arial" w:cs="Arial"/>
                <w:sz w:val="22"/>
                <w:szCs w:val="22"/>
                <w:lang w:val="kk-KZ"/>
              </w:rPr>
            </w:pPr>
            <w:r>
              <w:rPr>
                <w:rFonts w:ascii="Arial" w:hAnsi="Arial" w:cs="Arial"/>
                <w:b/>
                <w:sz w:val="22"/>
                <w:szCs w:val="22"/>
                <w:lang w:val="kk-KZ"/>
              </w:rPr>
              <w:t>Дайындық кезеңі (</w:t>
            </w:r>
            <w:r w:rsidR="00210A47">
              <w:rPr>
                <w:rFonts w:ascii="Arial" w:hAnsi="Arial" w:cs="Arial"/>
                <w:b/>
                <w:sz w:val="22"/>
                <w:szCs w:val="22"/>
                <w:lang w:val="kk-KZ"/>
              </w:rPr>
              <w:t>0,5</w:t>
            </w:r>
            <w:r w:rsidR="007471A9">
              <w:rPr>
                <w:rFonts w:ascii="Arial" w:hAnsi="Arial" w:cs="Arial"/>
                <w:b/>
                <w:sz w:val="22"/>
                <w:szCs w:val="22"/>
                <w:lang w:val="kk-KZ"/>
              </w:rPr>
              <w:t xml:space="preserve"> ай)</w:t>
            </w:r>
          </w:p>
          <w:p w:rsidR="007471A9" w:rsidRDefault="007471A9" w:rsidP="007471A9">
            <w:pPr>
              <w:tabs>
                <w:tab w:val="left" w:pos="567"/>
              </w:tabs>
              <w:ind w:firstLine="284"/>
              <w:jc w:val="both"/>
              <w:rPr>
                <w:rFonts w:ascii="Arial" w:hAnsi="Arial" w:cs="Arial"/>
                <w:sz w:val="22"/>
                <w:szCs w:val="22"/>
                <w:lang w:val="kk-KZ"/>
              </w:rPr>
            </w:pPr>
            <w:r>
              <w:rPr>
                <w:rFonts w:ascii="Arial" w:hAnsi="Arial" w:cs="Arial"/>
                <w:sz w:val="22"/>
                <w:szCs w:val="22"/>
                <w:lang w:val="kk-KZ"/>
              </w:rPr>
              <w:t xml:space="preserve">Дайындық кезеңінде инженерлік-техникалық персонал жобалау-сметалық құжаттаманы зерделеуді, құрылыс шартымен егжей-тегжейлі танысуды жүргізеді. Жалпы алаңдық дайындық жұмыстары: </w:t>
            </w:r>
          </w:p>
          <w:p w:rsidR="007471A9" w:rsidRDefault="007471A9" w:rsidP="007471A9">
            <w:pPr>
              <w:tabs>
                <w:tab w:val="left" w:pos="567"/>
              </w:tabs>
              <w:ind w:firstLine="284"/>
              <w:jc w:val="both"/>
              <w:rPr>
                <w:rFonts w:ascii="Arial" w:hAnsi="Arial" w:cs="Arial"/>
                <w:sz w:val="22"/>
                <w:szCs w:val="22"/>
                <w:lang w:val="kk-KZ"/>
              </w:rPr>
            </w:pPr>
          </w:p>
          <w:p w:rsidR="007471A9" w:rsidRDefault="007471A9" w:rsidP="007471A9">
            <w:pPr>
              <w:tabs>
                <w:tab w:val="left" w:pos="567"/>
              </w:tabs>
              <w:ind w:firstLine="284"/>
              <w:jc w:val="both"/>
              <w:rPr>
                <w:rFonts w:ascii="Arial" w:hAnsi="Arial" w:cs="Arial"/>
                <w:sz w:val="22"/>
                <w:szCs w:val="22"/>
                <w:lang w:val="kk-KZ"/>
              </w:rPr>
            </w:pP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ҚМЖ өндіру үшін құрылыс алаңын дайындау: аумақты тазалау және жоспарлау;</w:t>
            </w:r>
          </w:p>
          <w:p w:rsidR="007471A9" w:rsidRDefault="007471A9" w:rsidP="007471A9">
            <w:pPr>
              <w:tabs>
                <w:tab w:val="left" w:pos="426"/>
              </w:tabs>
              <w:ind w:left="284"/>
              <w:jc w:val="both"/>
              <w:rPr>
                <w:rFonts w:ascii="Arial" w:hAnsi="Arial" w:cs="Arial"/>
                <w:sz w:val="22"/>
                <w:szCs w:val="22"/>
                <w:lang w:val="kk-KZ"/>
              </w:rPr>
            </w:pP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тұрақты жолдарды орнату (жоғарғы жабынсыз), салынатын объектілерге өтетін жолдарды орнату;</w:t>
            </w:r>
          </w:p>
          <w:p w:rsidR="007471A9" w:rsidRDefault="007471A9" w:rsidP="007471A9">
            <w:pPr>
              <w:pStyle w:val="afb"/>
              <w:rPr>
                <w:rFonts w:ascii="Arial" w:hAnsi="Arial" w:cs="Arial"/>
                <w:sz w:val="22"/>
                <w:szCs w:val="22"/>
                <w:lang w:val="kk-KZ"/>
              </w:rPr>
            </w:pPr>
          </w:p>
          <w:p w:rsidR="007471A9" w:rsidRDefault="007471A9" w:rsidP="007471A9">
            <w:pPr>
              <w:tabs>
                <w:tab w:val="left" w:pos="426"/>
              </w:tabs>
              <w:ind w:left="284"/>
              <w:jc w:val="both"/>
              <w:rPr>
                <w:rFonts w:ascii="Arial" w:hAnsi="Arial" w:cs="Arial"/>
                <w:sz w:val="22"/>
                <w:szCs w:val="22"/>
                <w:lang w:val="kk-KZ"/>
              </w:rPr>
            </w:pP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 алаңын қоршауды орнату;</w:t>
            </w: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мобильді (инвентарлық) өндірістік-тұрмыстық ғимараттарды орналастыру;</w:t>
            </w:r>
          </w:p>
          <w:p w:rsidR="007471A9" w:rsidRDefault="007471A9" w:rsidP="007471A9">
            <w:pPr>
              <w:tabs>
                <w:tab w:val="left" w:pos="426"/>
              </w:tabs>
              <w:ind w:left="284"/>
              <w:jc w:val="both"/>
              <w:rPr>
                <w:rFonts w:ascii="Arial" w:hAnsi="Arial" w:cs="Arial"/>
                <w:sz w:val="22"/>
                <w:szCs w:val="22"/>
                <w:lang w:val="kk-KZ"/>
              </w:rPr>
            </w:pP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жедел-диспетчерлік басқару үшін байланысты ұйымдастыру (Құрылыс штабында немесе кеңседе);</w:t>
            </w: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 алаңын уақытша сумен (оның ішінде өртке қарсы) қамтамасыз ету);</w:t>
            </w:r>
          </w:p>
          <w:p w:rsidR="007471A9" w:rsidRDefault="007471A9" w:rsidP="007471A9">
            <w:pPr>
              <w:tabs>
                <w:tab w:val="left" w:pos="426"/>
              </w:tabs>
              <w:ind w:left="284"/>
              <w:jc w:val="both"/>
              <w:rPr>
                <w:rFonts w:ascii="Arial" w:hAnsi="Arial" w:cs="Arial"/>
                <w:sz w:val="22"/>
                <w:szCs w:val="22"/>
                <w:lang w:val="kk-KZ"/>
              </w:rPr>
            </w:pP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құрылыс алаңын уақытша электрмен жабдықтауды қамтамасыз ету;</w:t>
            </w:r>
            <w:r>
              <w:rPr>
                <w:rFonts w:ascii="Arial" w:hAnsi="Arial" w:cs="Arial"/>
                <w:sz w:val="22"/>
                <w:szCs w:val="22"/>
                <w:lang w:val="kk-KZ"/>
              </w:rPr>
              <w:tab/>
            </w:r>
          </w:p>
          <w:p w:rsidR="007471A9" w:rsidRDefault="007471A9" w:rsidP="00C65CC8">
            <w:pPr>
              <w:numPr>
                <w:ilvl w:val="0"/>
                <w:numId w:val="28"/>
              </w:numPr>
              <w:tabs>
                <w:tab w:val="left" w:pos="426"/>
              </w:tabs>
              <w:ind w:left="0" w:firstLine="284"/>
              <w:jc w:val="both"/>
              <w:rPr>
                <w:rFonts w:ascii="Arial" w:hAnsi="Arial" w:cs="Arial"/>
                <w:sz w:val="22"/>
                <w:szCs w:val="22"/>
                <w:lang w:val="kk-KZ"/>
              </w:rPr>
            </w:pPr>
            <w:r>
              <w:rPr>
                <w:rFonts w:ascii="Arial" w:hAnsi="Arial" w:cs="Arial"/>
                <w:sz w:val="22"/>
                <w:szCs w:val="22"/>
                <w:lang w:val="kk-KZ"/>
              </w:rPr>
              <w:t>қадаладың, ғимараттар мен имараттардың осьтерінің болмысымен геодезиялық бөлу негізін орнату.</w:t>
            </w:r>
          </w:p>
          <w:p w:rsidR="007471A9" w:rsidRDefault="007471A9" w:rsidP="007471A9">
            <w:pPr>
              <w:tabs>
                <w:tab w:val="left" w:pos="426"/>
              </w:tabs>
              <w:jc w:val="center"/>
              <w:rPr>
                <w:rFonts w:ascii="Arial" w:hAnsi="Arial" w:cs="Arial"/>
                <w:b/>
                <w:sz w:val="22"/>
                <w:szCs w:val="22"/>
                <w:lang w:val="kk-KZ"/>
              </w:rPr>
            </w:pPr>
          </w:p>
          <w:p w:rsidR="007471A9" w:rsidRDefault="007471A9" w:rsidP="007471A9">
            <w:pPr>
              <w:tabs>
                <w:tab w:val="left" w:pos="426"/>
              </w:tabs>
              <w:jc w:val="center"/>
              <w:rPr>
                <w:rFonts w:ascii="Arial" w:hAnsi="Arial" w:cs="Arial"/>
                <w:b/>
                <w:sz w:val="22"/>
                <w:szCs w:val="22"/>
                <w:lang w:val="kk-KZ"/>
              </w:rPr>
            </w:pPr>
          </w:p>
          <w:p w:rsidR="00A331BC" w:rsidRDefault="00A331BC" w:rsidP="007471A9">
            <w:pPr>
              <w:tabs>
                <w:tab w:val="left" w:pos="426"/>
              </w:tabs>
              <w:jc w:val="center"/>
              <w:rPr>
                <w:rFonts w:ascii="Arial" w:hAnsi="Arial" w:cs="Arial"/>
                <w:b/>
                <w:sz w:val="22"/>
                <w:szCs w:val="22"/>
                <w:lang w:val="kk-KZ"/>
              </w:rPr>
            </w:pPr>
          </w:p>
          <w:p w:rsidR="007471A9" w:rsidRDefault="007471A9" w:rsidP="007471A9">
            <w:pPr>
              <w:tabs>
                <w:tab w:val="left" w:pos="426"/>
              </w:tabs>
              <w:jc w:val="center"/>
              <w:rPr>
                <w:rFonts w:ascii="Arial" w:hAnsi="Arial" w:cs="Arial"/>
                <w:b/>
                <w:sz w:val="22"/>
                <w:szCs w:val="22"/>
                <w:lang w:val="kk-KZ"/>
              </w:rPr>
            </w:pPr>
            <w:r>
              <w:rPr>
                <w:rFonts w:ascii="Arial" w:hAnsi="Arial" w:cs="Arial"/>
                <w:b/>
                <w:sz w:val="22"/>
                <w:szCs w:val="22"/>
                <w:lang w:val="kk-KZ"/>
              </w:rPr>
              <w:t>Құрылыстың негізгі кезеңі</w:t>
            </w:r>
          </w:p>
          <w:p w:rsidR="007471A9" w:rsidRDefault="007471A9" w:rsidP="007471A9">
            <w:pPr>
              <w:tabs>
                <w:tab w:val="left" w:pos="567"/>
              </w:tabs>
              <w:ind w:firstLine="284"/>
              <w:jc w:val="both"/>
              <w:rPr>
                <w:rFonts w:ascii="Arial" w:hAnsi="Arial" w:cs="Arial"/>
                <w:sz w:val="22"/>
                <w:szCs w:val="22"/>
                <w:lang w:val="kk-KZ"/>
              </w:rPr>
            </w:pPr>
            <w:r>
              <w:rPr>
                <w:rFonts w:ascii="Arial" w:hAnsi="Arial" w:cs="Arial"/>
                <w:sz w:val="22"/>
                <w:szCs w:val="22"/>
                <w:lang w:val="kk-KZ"/>
              </w:rPr>
              <w:t>ҚР ЕЖ 1.03-102-2014 сәйке</w:t>
            </w:r>
            <w:r w:rsidR="007D180B">
              <w:rPr>
                <w:rFonts w:ascii="Arial" w:hAnsi="Arial" w:cs="Arial"/>
                <w:sz w:val="22"/>
                <w:szCs w:val="22"/>
                <w:lang w:val="kk-KZ"/>
              </w:rPr>
              <w:t xml:space="preserve">с құрылыстың негізгі кезеңінде </w:t>
            </w:r>
            <w:r w:rsidR="0008372C">
              <w:rPr>
                <w:rFonts w:ascii="Arial" w:hAnsi="Arial" w:cs="Arial"/>
                <w:sz w:val="22"/>
                <w:szCs w:val="22"/>
                <w:lang w:val="kk-KZ"/>
              </w:rPr>
              <w:t>1</w:t>
            </w:r>
            <w:r w:rsidRPr="007471A9">
              <w:rPr>
                <w:rFonts w:ascii="Arial" w:hAnsi="Arial" w:cs="Arial"/>
                <w:sz w:val="22"/>
                <w:szCs w:val="22"/>
                <w:lang w:val="kk-KZ"/>
              </w:rPr>
              <w:t>,0</w:t>
            </w:r>
            <w:r>
              <w:rPr>
                <w:rFonts w:ascii="Arial" w:hAnsi="Arial" w:cs="Arial"/>
                <w:sz w:val="22"/>
                <w:szCs w:val="22"/>
                <w:lang w:val="kk-KZ"/>
              </w:rPr>
              <w:t xml:space="preserve">ай ғимараттар мен құрылыстар салынады. </w:t>
            </w:r>
          </w:p>
          <w:p w:rsidR="007471A9" w:rsidRDefault="007471A9" w:rsidP="007471A9">
            <w:pPr>
              <w:tabs>
                <w:tab w:val="left" w:pos="567"/>
              </w:tabs>
              <w:ind w:firstLine="284"/>
              <w:jc w:val="both"/>
              <w:rPr>
                <w:rFonts w:ascii="Arial" w:hAnsi="Arial" w:cs="Arial"/>
                <w:sz w:val="22"/>
                <w:szCs w:val="22"/>
                <w:lang w:val="kk-KZ"/>
              </w:rPr>
            </w:pPr>
          </w:p>
          <w:p w:rsidR="007471A9" w:rsidRDefault="007471A9" w:rsidP="007471A9">
            <w:pPr>
              <w:tabs>
                <w:tab w:val="left" w:pos="567"/>
              </w:tabs>
              <w:ind w:firstLine="284"/>
              <w:jc w:val="center"/>
              <w:rPr>
                <w:rFonts w:ascii="Arial" w:hAnsi="Arial" w:cs="Arial"/>
                <w:b/>
                <w:i/>
                <w:sz w:val="22"/>
                <w:szCs w:val="22"/>
                <w:u w:val="single"/>
                <w:lang w:val="kk-KZ"/>
              </w:rPr>
            </w:pPr>
          </w:p>
          <w:p w:rsidR="00ED7104" w:rsidRDefault="007471A9" w:rsidP="007471A9">
            <w:pPr>
              <w:ind w:right="331"/>
              <w:jc w:val="both"/>
              <w:rPr>
                <w:rFonts w:ascii="Arial" w:hAnsi="Arial" w:cs="Arial"/>
                <w:b/>
                <w:i/>
                <w:sz w:val="22"/>
                <w:szCs w:val="22"/>
                <w:u w:val="single"/>
                <w:lang w:val="kk-KZ"/>
              </w:rPr>
            </w:pPr>
            <w:r>
              <w:rPr>
                <w:rFonts w:ascii="Arial" w:hAnsi="Arial" w:cs="Arial"/>
                <w:b/>
                <w:i/>
                <w:sz w:val="22"/>
                <w:szCs w:val="22"/>
                <w:u w:val="single"/>
                <w:lang w:val="kk-KZ"/>
              </w:rPr>
              <w:t>Негізгі құрылыс-монтаж жұмыстарын өндіру әдістері</w:t>
            </w:r>
          </w:p>
          <w:p w:rsidR="007471A9" w:rsidRDefault="007471A9" w:rsidP="007471A9">
            <w:pPr>
              <w:ind w:right="331"/>
              <w:jc w:val="both"/>
              <w:rPr>
                <w:rFonts w:ascii="Arial" w:hAnsi="Arial" w:cs="Arial"/>
                <w:b/>
                <w:i/>
                <w:sz w:val="22"/>
                <w:szCs w:val="22"/>
                <w:u w:val="single"/>
                <w:lang w:val="kk-KZ"/>
              </w:rPr>
            </w:pPr>
          </w:p>
          <w:p w:rsidR="007471A9" w:rsidRDefault="007471A9" w:rsidP="007471A9">
            <w:pPr>
              <w:tabs>
                <w:tab w:val="left" w:pos="567"/>
              </w:tabs>
              <w:ind w:firstLine="284"/>
              <w:rPr>
                <w:rFonts w:ascii="Arial" w:hAnsi="Arial" w:cs="Arial"/>
                <w:b/>
                <w:i/>
                <w:sz w:val="22"/>
                <w:szCs w:val="22"/>
                <w:lang w:val="kk-KZ"/>
              </w:rPr>
            </w:pPr>
            <w:r w:rsidRPr="007471A9">
              <w:rPr>
                <w:rFonts w:ascii="Arial" w:hAnsi="Arial" w:cs="Arial"/>
                <w:b/>
                <w:i/>
                <w:sz w:val="22"/>
                <w:szCs w:val="22"/>
                <w:lang w:val="ru-RU"/>
              </w:rPr>
              <w:t>Жер қазу жұмыстары</w:t>
            </w:r>
          </w:p>
          <w:p w:rsidR="007471A9" w:rsidRDefault="007471A9" w:rsidP="007471A9">
            <w:pPr>
              <w:tabs>
                <w:tab w:val="left" w:pos="567"/>
              </w:tabs>
              <w:ind w:firstLine="284"/>
              <w:jc w:val="both"/>
              <w:rPr>
                <w:rFonts w:ascii="Arial" w:hAnsi="Arial" w:cs="Arial"/>
                <w:sz w:val="22"/>
                <w:szCs w:val="22"/>
                <w:lang w:val="kk-KZ"/>
              </w:rPr>
            </w:pPr>
            <w:r w:rsidRPr="007471A9">
              <w:rPr>
                <w:rFonts w:ascii="Arial" w:hAnsi="Arial" w:cs="Arial"/>
                <w:sz w:val="22"/>
                <w:szCs w:val="22"/>
                <w:lang w:val="ru-RU"/>
              </w:rPr>
              <w:t>Жер қазу жұмыстары</w:t>
            </w:r>
            <w:r>
              <w:rPr>
                <w:rFonts w:ascii="Arial" w:hAnsi="Arial" w:cs="Arial"/>
                <w:sz w:val="22"/>
                <w:szCs w:val="22"/>
                <w:lang w:val="kk-KZ"/>
              </w:rPr>
              <w:t xml:space="preserve"> басталғанға дейін:</w:t>
            </w:r>
          </w:p>
          <w:p w:rsidR="007471A9" w:rsidRDefault="007471A9" w:rsidP="00C65CC8">
            <w:pPr>
              <w:numPr>
                <w:ilvl w:val="0"/>
                <w:numId w:val="29"/>
              </w:numPr>
              <w:tabs>
                <w:tab w:val="left" w:pos="0"/>
                <w:tab w:val="left" w:pos="426"/>
              </w:tabs>
              <w:ind w:left="0" w:firstLine="284"/>
              <w:jc w:val="both"/>
              <w:rPr>
                <w:rFonts w:ascii="Arial" w:hAnsi="Arial" w:cs="Arial"/>
                <w:sz w:val="22"/>
                <w:szCs w:val="22"/>
                <w:lang w:val="kk-KZ"/>
              </w:rPr>
            </w:pPr>
            <w:r>
              <w:rPr>
                <w:rFonts w:ascii="Arial" w:hAnsi="Arial" w:cs="Arial"/>
                <w:sz w:val="22"/>
                <w:szCs w:val="22"/>
                <w:lang w:val="kk-KZ"/>
              </w:rPr>
              <w:t xml:space="preserve">қолданыстағы жерасты коммуникацияларының </w:t>
            </w:r>
            <w:r w:rsidRPr="007471A9">
              <w:rPr>
                <w:rFonts w:ascii="Arial" w:hAnsi="Arial" w:cs="Arial"/>
                <w:sz w:val="22"/>
                <w:szCs w:val="22"/>
                <w:lang w:val="ru-RU"/>
              </w:rPr>
              <w:t>бар-жоғын</w:t>
            </w:r>
            <w:r>
              <w:rPr>
                <w:rFonts w:ascii="Arial" w:hAnsi="Arial" w:cs="Arial"/>
                <w:sz w:val="22"/>
                <w:szCs w:val="22"/>
                <w:lang w:val="kk-KZ"/>
              </w:rPr>
              <w:t xml:space="preserve"> нақтылау;</w:t>
            </w:r>
          </w:p>
          <w:p w:rsidR="007471A9" w:rsidRDefault="007471A9" w:rsidP="00C65CC8">
            <w:pPr>
              <w:numPr>
                <w:ilvl w:val="0"/>
                <w:numId w:val="29"/>
              </w:numPr>
              <w:tabs>
                <w:tab w:val="left" w:pos="0"/>
                <w:tab w:val="left" w:pos="426"/>
              </w:tabs>
              <w:ind w:left="0" w:firstLine="284"/>
              <w:jc w:val="both"/>
              <w:rPr>
                <w:rFonts w:ascii="Arial" w:hAnsi="Arial" w:cs="Arial"/>
                <w:sz w:val="22"/>
                <w:szCs w:val="22"/>
                <w:lang w:val="kk-KZ"/>
              </w:rPr>
            </w:pPr>
            <w:r>
              <w:rPr>
                <w:rFonts w:ascii="Arial" w:hAnsi="Arial" w:cs="Arial"/>
                <w:sz w:val="22"/>
                <w:szCs w:val="22"/>
                <w:lang w:val="kk-KZ"/>
              </w:rPr>
              <w:t>жер асты коммуникациялары болған жағдайда тиісті ұйымдардан жер жұмыстарын орындауға жазбаша рұқсат алу.</w:t>
            </w:r>
          </w:p>
          <w:p w:rsidR="007471A9" w:rsidRDefault="007471A9" w:rsidP="007471A9">
            <w:pPr>
              <w:tabs>
                <w:tab w:val="left" w:pos="0"/>
                <w:tab w:val="left" w:pos="426"/>
              </w:tabs>
              <w:jc w:val="both"/>
              <w:rPr>
                <w:rFonts w:ascii="Arial" w:hAnsi="Arial" w:cs="Arial"/>
                <w:sz w:val="22"/>
                <w:szCs w:val="22"/>
                <w:lang w:val="kk-KZ"/>
              </w:rPr>
            </w:pPr>
          </w:p>
          <w:p w:rsidR="007471A9" w:rsidRDefault="007471A9" w:rsidP="007471A9">
            <w:pPr>
              <w:tabs>
                <w:tab w:val="left" w:pos="0"/>
                <w:tab w:val="left" w:pos="426"/>
              </w:tabs>
              <w:ind w:firstLine="284"/>
              <w:jc w:val="both"/>
              <w:rPr>
                <w:rFonts w:ascii="Arial" w:hAnsi="Arial" w:cs="Arial"/>
                <w:sz w:val="22"/>
                <w:szCs w:val="22"/>
                <w:lang w:val="kk-KZ"/>
              </w:rPr>
            </w:pPr>
          </w:p>
          <w:p w:rsidR="007471A9" w:rsidRDefault="007471A9" w:rsidP="007471A9">
            <w:pPr>
              <w:tabs>
                <w:tab w:val="left" w:pos="0"/>
                <w:tab w:val="left" w:pos="426"/>
              </w:tabs>
              <w:ind w:firstLine="284"/>
              <w:jc w:val="both"/>
              <w:rPr>
                <w:rFonts w:ascii="Arial" w:hAnsi="Arial" w:cs="Arial"/>
                <w:sz w:val="22"/>
                <w:szCs w:val="22"/>
                <w:lang w:val="kk-KZ"/>
              </w:rPr>
            </w:pPr>
          </w:p>
          <w:p w:rsidR="007471A9" w:rsidRDefault="007471A9" w:rsidP="007471A9">
            <w:pPr>
              <w:tabs>
                <w:tab w:val="left" w:pos="0"/>
                <w:tab w:val="left" w:pos="426"/>
              </w:tabs>
              <w:ind w:firstLine="284"/>
              <w:jc w:val="both"/>
              <w:rPr>
                <w:rFonts w:ascii="Arial" w:hAnsi="Arial" w:cs="Arial"/>
                <w:sz w:val="22"/>
                <w:szCs w:val="22"/>
                <w:lang w:val="kk-KZ"/>
              </w:rPr>
            </w:pPr>
            <w:r>
              <w:rPr>
                <w:rFonts w:ascii="Arial" w:hAnsi="Arial" w:cs="Arial"/>
                <w:sz w:val="22"/>
                <w:szCs w:val="22"/>
                <w:lang w:val="kk-KZ"/>
              </w:rPr>
              <w:t>Жер қазу жұмыстарын жүргізу кезінде механизмдерді пайдалану:</w:t>
            </w:r>
          </w:p>
          <w:p w:rsidR="007471A9" w:rsidRDefault="007471A9" w:rsidP="00C65CC8">
            <w:pPr>
              <w:numPr>
                <w:ilvl w:val="0"/>
                <w:numId w:val="30"/>
              </w:numPr>
              <w:tabs>
                <w:tab w:val="left" w:pos="0"/>
                <w:tab w:val="left" w:pos="426"/>
                <w:tab w:val="left" w:pos="567"/>
              </w:tabs>
              <w:ind w:left="0" w:firstLine="360"/>
              <w:jc w:val="both"/>
              <w:rPr>
                <w:rFonts w:ascii="Arial" w:hAnsi="Arial" w:cs="Arial"/>
                <w:sz w:val="22"/>
                <w:szCs w:val="22"/>
                <w:lang w:val="kk-KZ"/>
              </w:rPr>
            </w:pPr>
            <w:r>
              <w:rPr>
                <w:rFonts w:ascii="Arial" w:hAnsi="Arial" w:cs="Arial"/>
                <w:sz w:val="22"/>
                <w:szCs w:val="22"/>
                <w:lang w:val="kk-KZ"/>
              </w:rPr>
              <w:t>экскаватор шөмішінің сыйымдылығы - 1 мЗ, 0,65 мЗ, Змз о. экскаваторлар;</w:t>
            </w:r>
          </w:p>
          <w:p w:rsidR="007471A9" w:rsidRDefault="007471A9" w:rsidP="00C65CC8">
            <w:pPr>
              <w:numPr>
                <w:ilvl w:val="0"/>
                <w:numId w:val="30"/>
              </w:numPr>
              <w:tabs>
                <w:tab w:val="left" w:pos="0"/>
                <w:tab w:val="left" w:pos="426"/>
                <w:tab w:val="left" w:pos="567"/>
              </w:tabs>
              <w:ind w:left="0" w:firstLine="360"/>
              <w:jc w:val="both"/>
              <w:rPr>
                <w:rFonts w:ascii="Arial" w:hAnsi="Arial" w:cs="Arial"/>
                <w:sz w:val="22"/>
                <w:szCs w:val="22"/>
                <w:lang w:val="kk-KZ"/>
              </w:rPr>
            </w:pPr>
            <w:r>
              <w:rPr>
                <w:rFonts w:ascii="Arial" w:hAnsi="Arial" w:cs="Arial"/>
                <w:sz w:val="22"/>
                <w:szCs w:val="22"/>
              </w:rPr>
              <w:t>бульдозер</w:t>
            </w:r>
            <w:r>
              <w:rPr>
                <w:rFonts w:ascii="Arial" w:hAnsi="Arial" w:cs="Arial"/>
                <w:sz w:val="22"/>
                <w:szCs w:val="22"/>
                <w:lang w:val="kk-KZ"/>
              </w:rPr>
              <w:t xml:space="preserve"> қуаты 150лс, 80лс;</w:t>
            </w:r>
          </w:p>
          <w:p w:rsidR="007471A9" w:rsidRDefault="007471A9" w:rsidP="00C65CC8">
            <w:pPr>
              <w:numPr>
                <w:ilvl w:val="0"/>
                <w:numId w:val="30"/>
              </w:numPr>
              <w:tabs>
                <w:tab w:val="left" w:pos="0"/>
                <w:tab w:val="left" w:pos="426"/>
                <w:tab w:val="left" w:pos="567"/>
              </w:tabs>
              <w:ind w:left="0" w:firstLine="360"/>
              <w:jc w:val="both"/>
              <w:rPr>
                <w:rFonts w:ascii="Arial" w:hAnsi="Arial" w:cs="Arial"/>
                <w:sz w:val="22"/>
                <w:szCs w:val="22"/>
                <w:lang w:val="kk-KZ"/>
              </w:rPr>
            </w:pPr>
            <w:r>
              <w:rPr>
                <w:rFonts w:ascii="Arial" w:hAnsi="Arial" w:cs="Arial"/>
                <w:sz w:val="22"/>
                <w:szCs w:val="22"/>
                <w:lang w:val="kk-KZ"/>
              </w:rPr>
              <w:t>автогрейдерлер.</w:t>
            </w:r>
          </w:p>
          <w:p w:rsidR="007471A9" w:rsidRDefault="007471A9" w:rsidP="007471A9">
            <w:pPr>
              <w:ind w:firstLine="284"/>
              <w:jc w:val="both"/>
              <w:rPr>
                <w:rFonts w:ascii="Arial" w:hAnsi="Arial" w:cs="Arial"/>
                <w:b/>
                <w:sz w:val="22"/>
                <w:szCs w:val="22"/>
                <w:lang w:val="kk-KZ"/>
              </w:rPr>
            </w:pPr>
          </w:p>
          <w:p w:rsidR="007471A9" w:rsidRDefault="007471A9" w:rsidP="007471A9">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 xml:space="preserve">Топырақты тығыздалуы (қазаншұңқырлардың, траншеялардың, іргетастардың табанын және т. б.) жұмыстары: </w:t>
            </w:r>
          </w:p>
          <w:p w:rsidR="007471A9" w:rsidRDefault="007471A9" w:rsidP="00C65CC8">
            <w:pPr>
              <w:pStyle w:val="afb"/>
              <w:numPr>
                <w:ilvl w:val="0"/>
                <w:numId w:val="31"/>
              </w:numPr>
              <w:tabs>
                <w:tab w:val="left" w:pos="0"/>
                <w:tab w:val="left" w:pos="426"/>
                <w:tab w:val="left" w:pos="567"/>
              </w:tabs>
              <w:jc w:val="both"/>
              <w:rPr>
                <w:rFonts w:ascii="Arial" w:hAnsi="Arial" w:cs="Arial"/>
                <w:sz w:val="22"/>
                <w:szCs w:val="22"/>
                <w:lang w:val="kk-KZ"/>
              </w:rPr>
            </w:pPr>
            <w:r>
              <w:rPr>
                <w:rFonts w:ascii="Arial" w:hAnsi="Arial" w:cs="Arial"/>
                <w:sz w:val="22"/>
                <w:szCs w:val="22"/>
                <w:lang w:val="kk-KZ"/>
              </w:rPr>
              <w:t>ДУ-101 өздігінен жүретін мұз айдыны, ДУ-96 Тегістегіш мұз айдыны, ДУ-58А аралас діріл мұз айдыны;</w:t>
            </w:r>
          </w:p>
          <w:p w:rsidR="007471A9" w:rsidRDefault="007471A9" w:rsidP="007471A9">
            <w:pPr>
              <w:tabs>
                <w:tab w:val="left" w:pos="0"/>
                <w:tab w:val="left" w:pos="426"/>
                <w:tab w:val="left" w:pos="567"/>
              </w:tabs>
              <w:ind w:firstLine="284"/>
              <w:jc w:val="both"/>
              <w:rPr>
                <w:rFonts w:ascii="Arial" w:hAnsi="Arial" w:cs="Arial"/>
                <w:sz w:val="22"/>
                <w:szCs w:val="22"/>
                <w:lang w:val="kk-KZ"/>
              </w:rPr>
            </w:pPr>
          </w:p>
          <w:p w:rsidR="007471A9" w:rsidRDefault="007471A9" w:rsidP="007471A9">
            <w:pPr>
              <w:tabs>
                <w:tab w:val="left" w:pos="0"/>
                <w:tab w:val="left" w:pos="426"/>
                <w:tab w:val="left" w:pos="567"/>
              </w:tabs>
              <w:ind w:firstLine="284"/>
              <w:jc w:val="both"/>
              <w:rPr>
                <w:rFonts w:ascii="Arial" w:hAnsi="Arial" w:cs="Arial"/>
                <w:sz w:val="22"/>
                <w:szCs w:val="22"/>
                <w:lang w:val="kk-KZ"/>
              </w:rPr>
            </w:pPr>
          </w:p>
          <w:p w:rsidR="007471A9" w:rsidRDefault="007471A9" w:rsidP="007471A9">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 xml:space="preserve">Жер жұмыстарын жүргізу кезінде ҚНжЕ 3.02.01-87 «Жер ғимараттары, негіздері мен іргетастар. Өндіріс және жұмысты қабылдау ережесін» басшылыққа алу. </w:t>
            </w:r>
          </w:p>
          <w:p w:rsidR="007471A9" w:rsidRDefault="007471A9" w:rsidP="007471A9">
            <w:pPr>
              <w:ind w:right="331"/>
              <w:jc w:val="both"/>
              <w:rPr>
                <w:rFonts w:ascii="Arial" w:hAnsi="Arial" w:cs="Arial"/>
                <w:b/>
                <w:sz w:val="22"/>
                <w:szCs w:val="22"/>
                <w:lang w:val="kk-KZ"/>
              </w:rPr>
            </w:pPr>
          </w:p>
          <w:p w:rsidR="007471A9" w:rsidRPr="004B7CD4" w:rsidRDefault="007471A9" w:rsidP="007471A9">
            <w:pPr>
              <w:ind w:right="331"/>
              <w:jc w:val="both"/>
              <w:rPr>
                <w:rFonts w:ascii="Arial" w:hAnsi="Arial" w:cs="Arial"/>
                <w:b/>
                <w:i/>
                <w:sz w:val="22"/>
                <w:szCs w:val="22"/>
                <w:lang w:val="kk-KZ"/>
              </w:rPr>
            </w:pPr>
          </w:p>
          <w:p w:rsidR="007D180B" w:rsidRPr="004B7CD4" w:rsidRDefault="007D180B" w:rsidP="007471A9">
            <w:pPr>
              <w:ind w:right="331"/>
              <w:jc w:val="both"/>
              <w:rPr>
                <w:rFonts w:ascii="Arial" w:hAnsi="Arial" w:cs="Arial"/>
                <w:b/>
                <w:i/>
                <w:sz w:val="22"/>
                <w:szCs w:val="22"/>
                <w:lang w:val="kk-KZ"/>
              </w:rPr>
            </w:pPr>
          </w:p>
          <w:p w:rsidR="007D180B" w:rsidRPr="004B7CD4" w:rsidRDefault="007D180B" w:rsidP="007471A9">
            <w:pPr>
              <w:ind w:right="331"/>
              <w:jc w:val="both"/>
              <w:rPr>
                <w:rFonts w:ascii="Arial" w:hAnsi="Arial" w:cs="Arial"/>
                <w:b/>
                <w:i/>
                <w:sz w:val="22"/>
                <w:szCs w:val="22"/>
                <w:lang w:val="kk-KZ"/>
              </w:rPr>
            </w:pPr>
          </w:p>
          <w:p w:rsidR="007471A9" w:rsidRDefault="007471A9" w:rsidP="007471A9">
            <w:pPr>
              <w:ind w:right="331"/>
              <w:jc w:val="both"/>
              <w:rPr>
                <w:rFonts w:ascii="Arial" w:hAnsi="Arial" w:cs="Arial"/>
                <w:b/>
                <w:i/>
                <w:sz w:val="22"/>
                <w:szCs w:val="22"/>
                <w:lang w:val="kk-KZ"/>
              </w:rPr>
            </w:pPr>
            <w:r>
              <w:rPr>
                <w:rFonts w:ascii="Arial" w:hAnsi="Arial" w:cs="Arial"/>
                <w:b/>
                <w:i/>
                <w:sz w:val="22"/>
                <w:szCs w:val="22"/>
                <w:lang w:val="kk-KZ"/>
              </w:rPr>
              <w:t>Жер төсемінің үйіндісін салу</w:t>
            </w:r>
          </w:p>
          <w:p w:rsidR="007471A9" w:rsidRDefault="007471A9" w:rsidP="007471A9">
            <w:pPr>
              <w:ind w:right="331"/>
              <w:jc w:val="both"/>
              <w:rPr>
                <w:rFonts w:ascii="Arial" w:hAnsi="Arial" w:cs="Arial"/>
                <w:b/>
                <w:i/>
                <w:sz w:val="22"/>
                <w:szCs w:val="22"/>
                <w:lang w:val="kk-KZ"/>
              </w:rPr>
            </w:pP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Жер төсемін салу алдында қажет:</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жол трассасы мен жолға бөлінген жолақты қалпына келтіру және бекіту;</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бөлінген белдеу шегіндегі аумақты бұталардан, түбірлер мен тастардан тазарту (қажеттілігіне қарай);</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жер төсемін жоспарлы және биіктікті бөлуді жүргізу;</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уақытша дренажды ұйымдастырыңыз.</w:t>
            </w:r>
          </w:p>
          <w:p w:rsidR="007471A9" w:rsidRDefault="007471A9" w:rsidP="007471A9">
            <w:pPr>
              <w:ind w:right="331"/>
              <w:jc w:val="both"/>
              <w:rPr>
                <w:rFonts w:ascii="Arial" w:hAnsi="Arial" w:cs="Arial"/>
                <w:sz w:val="22"/>
                <w:szCs w:val="22"/>
                <w:lang w:val="kk-KZ"/>
              </w:rPr>
            </w:pP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xml:space="preserve">Еңбекті ғылыми ұйымдастыру әдістері негізінде бүйірлік резервтердің топырағынан биіктігі 1,5 м дейін жер төсемін салу және құрылыс объектісінде жұмыс өндірісі мен еңбекті ұйымдастыру жобаларын әзірлеу кезінде пайдалануға </w:t>
            </w:r>
            <w:r>
              <w:rPr>
                <w:rFonts w:ascii="Arial" w:hAnsi="Arial" w:cs="Arial"/>
                <w:sz w:val="22"/>
                <w:szCs w:val="22"/>
                <w:lang w:val="kk-KZ"/>
              </w:rPr>
              <w:lastRenderedPageBreak/>
              <w:t>арналған. Бульдозермен екі жақты бүйірлік резервтердің II тобының топырағынан жер төсемін салу. Бүйірлік резервтердің тереңдігі 1,5 м-ден аспауы керек(типтік және жеке жобаның есебіне байланысты)</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xml:space="preserve"> </w:t>
            </w:r>
          </w:p>
          <w:p w:rsidR="007471A9" w:rsidRDefault="007471A9" w:rsidP="007471A9">
            <w:pPr>
              <w:ind w:right="331"/>
              <w:jc w:val="both"/>
              <w:rPr>
                <w:rFonts w:ascii="Arial" w:hAnsi="Arial" w:cs="Arial"/>
                <w:sz w:val="22"/>
                <w:szCs w:val="22"/>
                <w:lang w:val="kk-KZ"/>
              </w:rPr>
            </w:pP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xml:space="preserve">  Бүйірлік резервтерден жер төсемін салу кезіндегі бульдозердің жұмыс циклі келесі операциялардан тұрады:</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топырақтың кесілуі;</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топырақтың қозғалысы;</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топырақты төсеу және тарату;</w:t>
            </w: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 кері бос жүріс.</w:t>
            </w:r>
          </w:p>
          <w:p w:rsidR="007471A9" w:rsidRDefault="007471A9" w:rsidP="007471A9">
            <w:pPr>
              <w:ind w:right="331"/>
              <w:jc w:val="both"/>
              <w:rPr>
                <w:rFonts w:ascii="Arial" w:hAnsi="Arial" w:cs="Arial"/>
                <w:sz w:val="22"/>
                <w:szCs w:val="22"/>
                <w:lang w:val="kk-KZ"/>
              </w:rPr>
            </w:pPr>
          </w:p>
          <w:p w:rsidR="007471A9" w:rsidRDefault="007471A9" w:rsidP="007471A9">
            <w:pPr>
              <w:ind w:right="331"/>
              <w:jc w:val="both"/>
              <w:rPr>
                <w:rFonts w:ascii="Arial" w:hAnsi="Arial" w:cs="Arial"/>
                <w:sz w:val="22"/>
                <w:szCs w:val="22"/>
                <w:lang w:val="kk-KZ"/>
              </w:rPr>
            </w:pPr>
            <w:r>
              <w:rPr>
                <w:rFonts w:ascii="Arial" w:hAnsi="Arial" w:cs="Arial"/>
                <w:sz w:val="22"/>
                <w:szCs w:val="22"/>
                <w:lang w:val="kk-KZ"/>
              </w:rPr>
              <w:t>Топырақты кесу тікбұрышты, сына немесе тарақ әдісімен жүзеге асырылады, топырақты төсеу орнына жылжыту оны жинау аяқталғаннан кейін бірден басталады. Топырақты жылжыту кезінде шығындарды азайту үшін екі әдіс қолданылады: табиғи күйдегі топырақтағы траншея бойымен; бульдозердің алдыңғы өтуі кезінде құлаған топырақ біліктерінен пайда болған ор бойымен.</w:t>
            </w:r>
          </w:p>
          <w:p w:rsidR="004121E7" w:rsidRDefault="004121E7" w:rsidP="007471A9">
            <w:pPr>
              <w:ind w:right="331"/>
              <w:jc w:val="both"/>
              <w:rPr>
                <w:rFonts w:ascii="Arial" w:hAnsi="Arial" w:cs="Arial"/>
                <w:sz w:val="22"/>
                <w:szCs w:val="22"/>
                <w:lang w:val="kk-KZ"/>
              </w:rPr>
            </w:pPr>
          </w:p>
          <w:p w:rsidR="007471A9" w:rsidRDefault="007471A9" w:rsidP="004121E7">
            <w:pPr>
              <w:tabs>
                <w:tab w:val="left" w:pos="284"/>
              </w:tabs>
              <w:jc w:val="both"/>
              <w:rPr>
                <w:rFonts w:ascii="Arial" w:hAnsi="Arial" w:cs="Arial"/>
                <w:b/>
                <w:i/>
                <w:sz w:val="22"/>
                <w:szCs w:val="22"/>
                <w:lang w:val="kk-KZ"/>
              </w:rPr>
            </w:pPr>
            <w:r>
              <w:rPr>
                <w:rFonts w:ascii="Arial" w:hAnsi="Arial" w:cs="Arial"/>
                <w:b/>
                <w:i/>
                <w:sz w:val="22"/>
                <w:szCs w:val="22"/>
                <w:lang w:val="kk-KZ"/>
              </w:rPr>
              <w:t>Бірінші қармауда жер төсемін салу бойынша келесі технологиялық операциялар орындалады: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Топырақтың өсімдік қабатын бульдозермен кесу (ДЗ-171 бульдозер қабылданды);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Үйме негіздерін пневмокатокпен тығыздау (ДУ-101 катоктары қабылданды).</w:t>
            </w:r>
          </w:p>
          <w:p w:rsidR="007471A9" w:rsidRDefault="007471A9" w:rsidP="007471A9">
            <w:pPr>
              <w:pStyle w:val="4"/>
              <w:numPr>
                <w:ilvl w:val="0"/>
                <w:numId w:val="0"/>
              </w:numPr>
              <w:spacing w:before="0" w:after="0" w:line="240" w:lineRule="auto"/>
              <w:ind w:firstLine="284"/>
              <w:rPr>
                <w:rFonts w:ascii="Arial" w:hAnsi="Arial" w:cs="Arial"/>
                <w:szCs w:val="22"/>
                <w:lang w:val="kk-KZ"/>
              </w:rPr>
            </w:pPr>
            <w:r>
              <w:rPr>
                <w:rFonts w:ascii="Arial" w:hAnsi="Arial" w:cs="Arial"/>
                <w:szCs w:val="22"/>
                <w:lang w:val="kk-KZ"/>
              </w:rPr>
              <w:t>Кесілетін топырақтың өсімдік қабатының қалыңдығын жер пайдаланушының келісімі Кесілетін топырақтың өсімдік қабатының қалыңдығын жер пайдаланушының келісімі</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бойынша орнатады. Бұл қабаттың қалыңдығы 20 см дейін.</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Жұмыстарды көлденең схема бойынша ДЗ-171 бульдозермен орындайды. Топырақты жол осінен бульдозердің көлденең өткелдерімен кесіп, әрбір алдыңғы ізді 0,25 — 0,30 м жабады және бөлу жолағының шегінен тыс жылжытады.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Одан әрі кесілген өсімдік топырағы қажет болған жағдайда 30% - ға дейінгі көлемде жағылады, қалғаны жер төсемінің резервтері мен еңістерін нығайту үшін-рекультивациялау үшін пайдаланылады. Үйме негізін ДУ-101 катогымен бір ізден 4 өтіп нығыздайды. Тығыздау кезінде әрбір алдыңғы із оның кеінгісінің енінің 1/3-іне жабылады. Катоктың қозғалысы айналма схема бойынша жүзеге асырылады.</w:t>
            </w:r>
          </w:p>
          <w:p w:rsidR="007471A9" w:rsidRDefault="007471A9" w:rsidP="007471A9">
            <w:pPr>
              <w:tabs>
                <w:tab w:val="left" w:pos="426"/>
              </w:tabs>
              <w:ind w:firstLine="284"/>
              <w:jc w:val="both"/>
              <w:rPr>
                <w:rFonts w:ascii="Arial" w:hAnsi="Arial" w:cs="Arial"/>
                <w:sz w:val="22"/>
                <w:szCs w:val="22"/>
                <w:lang w:val="kk-KZ"/>
              </w:rPr>
            </w:pPr>
            <w:r>
              <w:rPr>
                <w:rFonts w:ascii="Arial" w:hAnsi="Arial" w:cs="Arial"/>
                <w:sz w:val="22"/>
                <w:szCs w:val="22"/>
                <w:lang w:val="kk-KZ"/>
              </w:rPr>
              <w:t>Үйіндінің негізі 0,95-0,98-тен төмен емес тығыздау коэффициенті болуы тиіс.</w:t>
            </w:r>
          </w:p>
          <w:p w:rsidR="007471A9" w:rsidRDefault="007471A9" w:rsidP="007471A9">
            <w:pPr>
              <w:ind w:right="331"/>
              <w:jc w:val="both"/>
              <w:rPr>
                <w:rFonts w:ascii="Arial" w:hAnsi="Arial" w:cs="Arial"/>
                <w:sz w:val="22"/>
                <w:szCs w:val="22"/>
                <w:lang w:val="kk-KZ"/>
              </w:rPr>
            </w:pPr>
          </w:p>
          <w:p w:rsidR="007471A9" w:rsidRDefault="007471A9" w:rsidP="007471A9">
            <w:pPr>
              <w:tabs>
                <w:tab w:val="left" w:pos="284"/>
              </w:tabs>
              <w:ind w:firstLine="284"/>
              <w:jc w:val="both"/>
              <w:rPr>
                <w:rFonts w:ascii="Arial" w:hAnsi="Arial" w:cs="Arial"/>
                <w:b/>
                <w:i/>
                <w:sz w:val="22"/>
                <w:szCs w:val="22"/>
                <w:lang w:val="kk-KZ"/>
              </w:rPr>
            </w:pPr>
            <w:r>
              <w:rPr>
                <w:rFonts w:ascii="Arial" w:hAnsi="Arial" w:cs="Arial"/>
                <w:b/>
                <w:i/>
                <w:sz w:val="22"/>
                <w:szCs w:val="22"/>
                <w:lang w:val="kk-KZ"/>
              </w:rPr>
              <w:t>Екінші қармауда жер төсемін салу бойынша келесі технологиялық операциялар орындалады: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 резервтегі топырақты әзірлеу және оны үйіндіге бульдозермен ауыстыру (ДЗ-171 бульдозері қабылданды);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 үйіндідегі топырақты бульдозермен тегістеу.</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Жалпы ауысымдық өнімділігі 5400 м3/см. ДЗ-171 бульдозерлерімен жер төсемін салу үшін. Игерілген топырақты жылжытатын қашықтық 15 м. құрайды.</w:t>
            </w:r>
          </w:p>
          <w:p w:rsidR="007471A9" w:rsidRDefault="007471A9" w:rsidP="007471A9">
            <w:pPr>
              <w:tabs>
                <w:tab w:val="left" w:pos="284"/>
              </w:tabs>
              <w:ind w:firstLine="284"/>
              <w:jc w:val="both"/>
              <w:rPr>
                <w:rFonts w:ascii="Arial" w:hAnsi="Arial" w:cs="Arial"/>
                <w:sz w:val="22"/>
                <w:szCs w:val="22"/>
                <w:lang w:val="kk-KZ"/>
              </w:rPr>
            </w:pP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Резервті әзірлеу топырақты сыналы немесе еспелі тәсілмен кесе отырып, траншеялық схема бойынша жүзеге асырылады. Резервтің үйінді жағына көлденең еңісі кезінде кесуді тік бұрышты тәсілмен орындайды.</w:t>
            </w:r>
          </w:p>
          <w:p w:rsidR="007471A9" w:rsidRDefault="007471A9" w:rsidP="007471A9">
            <w:pPr>
              <w:pStyle w:val="4"/>
              <w:numPr>
                <w:ilvl w:val="0"/>
                <w:numId w:val="0"/>
              </w:numPr>
              <w:spacing w:before="0" w:after="0" w:line="240" w:lineRule="auto"/>
              <w:ind w:firstLine="284"/>
              <w:rPr>
                <w:rFonts w:ascii="Arial" w:hAnsi="Arial" w:cs="Arial"/>
                <w:szCs w:val="22"/>
                <w:lang w:val="kk-KZ"/>
              </w:rPr>
            </w:pPr>
            <w:r>
              <w:rPr>
                <w:rFonts w:ascii="Arial" w:hAnsi="Arial" w:cs="Arial"/>
                <w:szCs w:val="22"/>
                <w:lang w:val="kk-KZ"/>
              </w:rPr>
              <w:t>Топырақтың игерілуін бірінші берілісте жүргізу керек, өйткені жылдамдық өсуімен</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топырақтың жоғалуы артады.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Резервтегі бірінші кесуді топырақ толық үйіндіге жинауды қамтамасыз ететін үйінді табанының шетінен қашықтықта жүргізеді.</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Трактордың тарту қуатын неғұрлым тиімді пайдалану үшін әзірленген топырақты бірінші кескеннен кейін шашылатын қабаттың жиегіне, содан кейін топырақпен бірге екінші кесуден — жер төсемінің осіне араластыру керек.</w:t>
            </w:r>
          </w:p>
          <w:p w:rsidR="007471A9" w:rsidRDefault="007471A9" w:rsidP="007471A9">
            <w:pPr>
              <w:tabs>
                <w:tab w:val="left" w:pos="284"/>
              </w:tabs>
              <w:ind w:firstLine="284"/>
              <w:jc w:val="both"/>
              <w:rPr>
                <w:rFonts w:ascii="Arial" w:hAnsi="Arial" w:cs="Arial"/>
                <w:sz w:val="22"/>
                <w:szCs w:val="22"/>
                <w:lang w:val="kk-KZ"/>
              </w:rPr>
            </w:pP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Қазылып жатқан резервтің жер төсемінің осінен  жанындағы үйіндінің жиегіне ттопырақты қабатпен себеді. Төсеу орнына жақындаған кезде бульдозер үйіндісін көтеріп, алға жылжыған кезде топырақты учаскеге бөліп, одан кейін артқы жүріспен қайтып келе отырып, қосымша тегістеу  жүргізу керек. Топырақты тегістегеннен кейін әрбір қабаттың беті 30-40% о еңіс болуы тиіс, онда жабық ойпаттар болмауы тиіс.</w:t>
            </w:r>
          </w:p>
          <w:p w:rsidR="007471A9" w:rsidRDefault="007471A9" w:rsidP="007471A9">
            <w:pPr>
              <w:tabs>
                <w:tab w:val="left" w:pos="284"/>
              </w:tabs>
              <w:ind w:firstLine="284"/>
              <w:jc w:val="both"/>
              <w:rPr>
                <w:rFonts w:ascii="Arial" w:hAnsi="Arial" w:cs="Arial"/>
                <w:sz w:val="22"/>
                <w:szCs w:val="22"/>
                <w:lang w:val="kk-KZ"/>
              </w:rPr>
            </w:pP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Резервте бірінші траншеяны қазғаннан кейін, үйіндінің қабатының берілген қалыңдығын (0,20 — 0,30 м) орналастыруды қамтамасыз ететін тереңдікке бульдозер екінші траншеяны қазу үшін бірінші траншеядан 0,6 — 0,8 м қашықтықта орналасады.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Жобада жер төсемінің екі жағынан бір мезгілде бүйірлік резервтерді әзірлеу қарастырылған.</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Траншеяаралық қабырғалардың топырағын жоғарғы қабатты себу үшін немесе жол жиегін себу үшін пайдалану керек.</w:t>
            </w:r>
          </w:p>
          <w:p w:rsidR="007471A9" w:rsidRDefault="007471A9" w:rsidP="007471A9">
            <w:pPr>
              <w:ind w:right="331"/>
              <w:jc w:val="both"/>
              <w:rPr>
                <w:rFonts w:ascii="Arial" w:hAnsi="Arial" w:cs="Arial"/>
                <w:sz w:val="22"/>
                <w:szCs w:val="22"/>
                <w:lang w:val="kk-KZ"/>
              </w:rPr>
            </w:pPr>
          </w:p>
          <w:p w:rsidR="007471A9" w:rsidRDefault="007471A9" w:rsidP="007471A9">
            <w:pPr>
              <w:tabs>
                <w:tab w:val="left" w:pos="284"/>
              </w:tabs>
              <w:ind w:firstLine="284"/>
              <w:jc w:val="both"/>
              <w:rPr>
                <w:rFonts w:ascii="Arial" w:hAnsi="Arial" w:cs="Arial"/>
                <w:b/>
                <w:i/>
                <w:sz w:val="22"/>
                <w:szCs w:val="22"/>
                <w:lang w:val="kk-KZ"/>
              </w:rPr>
            </w:pPr>
            <w:r>
              <w:rPr>
                <w:rFonts w:ascii="Arial" w:hAnsi="Arial" w:cs="Arial"/>
                <w:b/>
                <w:i/>
                <w:sz w:val="22"/>
                <w:szCs w:val="22"/>
                <w:lang w:val="kk-KZ"/>
              </w:rPr>
              <w:t>Үшінші қармауда жер төсемін салу бойынша мынадай технологиялық операциялар орындалады:</w:t>
            </w:r>
          </w:p>
          <w:p w:rsidR="007471A9" w:rsidRDefault="007471A9" w:rsidP="007471A9">
            <w:pPr>
              <w:tabs>
                <w:tab w:val="left" w:pos="284"/>
              </w:tabs>
              <w:ind w:firstLine="284"/>
              <w:jc w:val="both"/>
              <w:rPr>
                <w:rFonts w:ascii="Arial" w:hAnsi="Arial" w:cs="Arial"/>
                <w:sz w:val="22"/>
                <w:szCs w:val="22"/>
                <w:lang w:val="kk-KZ"/>
              </w:rPr>
            </w:pPr>
            <w:r>
              <w:rPr>
                <w:rFonts w:ascii="Arial" w:hAnsi="Arial" w:cs="Arial"/>
                <w:sz w:val="22"/>
                <w:szCs w:val="22"/>
                <w:lang w:val="kk-KZ"/>
              </w:rPr>
              <w:t>Топырақ үйіндінің барлық ені бойынша ДУ — 101 пневмокатоктың бір ізден он өту жолымен қалыңдығы 0,25-0,30 м қабатпен тығыздалады.</w:t>
            </w:r>
          </w:p>
          <w:p w:rsidR="007471A9" w:rsidRDefault="007471A9" w:rsidP="007471A9">
            <w:pPr>
              <w:ind w:firstLine="284"/>
              <w:jc w:val="both"/>
              <w:rPr>
                <w:rFonts w:ascii="Arial" w:hAnsi="Arial" w:cs="Arial"/>
                <w:sz w:val="22"/>
                <w:szCs w:val="22"/>
                <w:lang w:val="kk-KZ"/>
              </w:rPr>
            </w:pPr>
            <w:r>
              <w:rPr>
                <w:rFonts w:ascii="Arial" w:hAnsi="Arial" w:cs="Arial"/>
                <w:sz w:val="22"/>
                <w:szCs w:val="22"/>
                <w:lang w:val="kk-KZ"/>
              </w:rPr>
              <w:t>Топырақтың әр түрлі типтері үшін 1-кестеде көрсетілген шектерден шықпауы тиіс МЕМСТ 22733-77 бойынша анықталған оңтайлы ылғалдылықта топырақты нығыздау керек.</w:t>
            </w:r>
          </w:p>
          <w:p w:rsidR="007471A9" w:rsidRPr="007471A9" w:rsidRDefault="007471A9" w:rsidP="007471A9">
            <w:pPr>
              <w:ind w:right="331"/>
              <w:jc w:val="both"/>
              <w:rPr>
                <w:rFonts w:ascii="Arial" w:hAnsi="Arial" w:cs="Arial"/>
                <w:b/>
                <w:sz w:val="22"/>
                <w:szCs w:val="22"/>
                <w:lang w:val="kk-KZ"/>
              </w:rPr>
            </w:pPr>
          </w:p>
        </w:tc>
        <w:tc>
          <w:tcPr>
            <w:tcW w:w="4999" w:type="dxa"/>
          </w:tcPr>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lastRenderedPageBreak/>
              <w:t>Организационно-техническая подготовка и методы производства работ</w:t>
            </w: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t>Общая часть - организационно техническая подготовка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В соответствии со СНиП РК 1.03-00-2011 «Строительное производство. Организация строительства предприятий, зданий и сооружений» общая подготовка должна включать:</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Обеспечение стройки проектно-сметной документацией;</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Заключение договоров подряда и субподряда на строительство;</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lastRenderedPageBreak/>
              <w:t>Оформление разрешений на производство работ;</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Обеспечение строительства подъездными путями, электро-, водо-, теплоснабжением,</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Средствами связи и помещениями бытового обслуживания кадров строителей;</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Организацию поставки на строительство оборудования, конструкций, материалов и готовых изделий;</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425"/>
              <w:jc w:val="both"/>
              <w:rPr>
                <w:rFonts w:ascii="Arial" w:hAnsi="Arial" w:cs="Arial"/>
                <w:sz w:val="22"/>
                <w:szCs w:val="22"/>
                <w:lang w:val="ru-RU"/>
              </w:rPr>
            </w:pPr>
            <w:r w:rsidRPr="001125C4">
              <w:rPr>
                <w:rFonts w:ascii="Arial" w:hAnsi="Arial" w:cs="Arial"/>
                <w:sz w:val="22"/>
                <w:szCs w:val="22"/>
                <w:lang w:val="ru-RU"/>
              </w:rPr>
              <w:t>Разработку проектов производства работ Генподрядчиком.</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Основные мероприятия общей организационно-технической подготовки выполняют Заказчик, генподрядные и субподрядные строительные организации.</w:t>
            </w:r>
          </w:p>
          <w:p w:rsidR="00C13985" w:rsidRDefault="00C13985" w:rsidP="00ED7104">
            <w:pPr>
              <w:shd w:val="clear" w:color="auto" w:fill="FFFFFF"/>
              <w:spacing w:before="125" w:line="341" w:lineRule="exact"/>
              <w:ind w:right="331"/>
              <w:jc w:val="both"/>
              <w:rPr>
                <w:rFonts w:ascii="Arial" w:hAnsi="Arial" w:cs="Arial"/>
                <w:b/>
                <w:i/>
                <w:sz w:val="22"/>
                <w:szCs w:val="22"/>
                <w:lang w:val="ru-RU"/>
              </w:rPr>
            </w:pPr>
          </w:p>
          <w:p w:rsidR="00ED7104" w:rsidRPr="001125C4" w:rsidRDefault="00ED7104" w:rsidP="00ED7104">
            <w:pPr>
              <w:shd w:val="clear" w:color="auto" w:fill="FFFFFF"/>
              <w:spacing w:before="125" w:line="341" w:lineRule="exact"/>
              <w:ind w:right="331"/>
              <w:jc w:val="both"/>
              <w:rPr>
                <w:rFonts w:ascii="Arial" w:hAnsi="Arial" w:cs="Arial"/>
                <w:b/>
                <w:i/>
                <w:sz w:val="22"/>
                <w:szCs w:val="22"/>
                <w:lang w:val="ru-RU"/>
              </w:rPr>
            </w:pPr>
            <w:r w:rsidRPr="001125C4">
              <w:rPr>
                <w:rFonts w:ascii="Arial" w:hAnsi="Arial" w:cs="Arial"/>
                <w:b/>
                <w:i/>
                <w:sz w:val="22"/>
                <w:szCs w:val="22"/>
                <w:lang w:val="ru-RU"/>
              </w:rPr>
              <w:t>Организация строительства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При организации строительного производства на площадке строительства рекомендуется образовать штаб стройки, в функции которого входит обеспечение:</w:t>
            </w:r>
          </w:p>
          <w:p w:rsidR="00ED7104" w:rsidRPr="001125C4" w:rsidRDefault="00ED7104" w:rsidP="00C65CC8">
            <w:pPr>
              <w:numPr>
                <w:ilvl w:val="0"/>
                <w:numId w:val="15"/>
              </w:numPr>
              <w:shd w:val="clear" w:color="auto" w:fill="FFFFFF"/>
              <w:ind w:left="103" w:right="331" w:firstLine="425"/>
              <w:jc w:val="both"/>
              <w:rPr>
                <w:rFonts w:ascii="Arial" w:hAnsi="Arial" w:cs="Arial"/>
                <w:sz w:val="22"/>
                <w:szCs w:val="22"/>
                <w:lang w:val="ru-RU"/>
              </w:rPr>
            </w:pPr>
            <w:r w:rsidRPr="001125C4">
              <w:rPr>
                <w:rFonts w:ascii="Arial" w:hAnsi="Arial" w:cs="Arial"/>
                <w:sz w:val="22"/>
                <w:szCs w:val="22"/>
                <w:lang w:val="ru-RU"/>
              </w:rPr>
              <w:t>согласованной работы всех участников строительства объекта с координацией их деятельности Генеральным подрядчиком, решения которого являются обязательными для всех участников независимо от их ведомственной подчиненности;</w:t>
            </w:r>
          </w:p>
          <w:p w:rsidR="00ED7104" w:rsidRPr="001125C4" w:rsidRDefault="00ED7104" w:rsidP="00C65CC8">
            <w:pPr>
              <w:numPr>
                <w:ilvl w:val="0"/>
                <w:numId w:val="15"/>
              </w:numPr>
              <w:shd w:val="clear" w:color="auto" w:fill="FFFFFF"/>
              <w:ind w:left="103" w:right="331" w:firstLine="425"/>
              <w:jc w:val="both"/>
              <w:rPr>
                <w:rFonts w:ascii="Arial" w:hAnsi="Arial" w:cs="Arial"/>
                <w:sz w:val="22"/>
                <w:szCs w:val="22"/>
                <w:lang w:val="ru-RU"/>
              </w:rPr>
            </w:pPr>
            <w:r w:rsidRPr="001125C4">
              <w:rPr>
                <w:rFonts w:ascii="Arial" w:hAnsi="Arial" w:cs="Arial"/>
                <w:sz w:val="22"/>
                <w:szCs w:val="22"/>
                <w:lang w:val="ru-RU"/>
              </w:rPr>
              <w:t>комплексной поставки материальных ресурсов, в сроки, предусмотренные календарными планами и графиками работ;</w:t>
            </w:r>
          </w:p>
          <w:p w:rsidR="00ED7104" w:rsidRPr="001125C4" w:rsidRDefault="00ED7104" w:rsidP="00C65CC8">
            <w:pPr>
              <w:numPr>
                <w:ilvl w:val="0"/>
                <w:numId w:val="15"/>
              </w:numPr>
              <w:shd w:val="clear" w:color="auto" w:fill="FFFFFF"/>
              <w:ind w:left="103" w:right="331" w:firstLine="425"/>
              <w:jc w:val="both"/>
              <w:rPr>
                <w:rFonts w:ascii="Arial" w:hAnsi="Arial" w:cs="Arial"/>
                <w:sz w:val="22"/>
                <w:szCs w:val="22"/>
                <w:lang w:val="ru-RU"/>
              </w:rPr>
            </w:pPr>
            <w:r w:rsidRPr="001125C4">
              <w:rPr>
                <w:rFonts w:ascii="Arial" w:hAnsi="Arial" w:cs="Arial"/>
                <w:sz w:val="22"/>
                <w:szCs w:val="22"/>
                <w:lang w:val="ru-RU"/>
              </w:rPr>
              <w:t>выполнение строительных, монтажных и специальных строительных работ с соблюдением технологической последовательности и технически обоснованного совмещения;</w:t>
            </w:r>
          </w:p>
          <w:p w:rsidR="00ED7104" w:rsidRPr="001125C4" w:rsidRDefault="00ED7104" w:rsidP="00C65CC8">
            <w:pPr>
              <w:numPr>
                <w:ilvl w:val="0"/>
                <w:numId w:val="15"/>
              </w:numPr>
              <w:shd w:val="clear" w:color="auto" w:fill="FFFFFF"/>
              <w:ind w:left="103" w:right="331" w:firstLine="425"/>
              <w:jc w:val="both"/>
              <w:rPr>
                <w:rFonts w:ascii="Arial" w:hAnsi="Arial" w:cs="Arial"/>
                <w:sz w:val="22"/>
                <w:szCs w:val="22"/>
                <w:lang w:val="ru-RU"/>
              </w:rPr>
            </w:pPr>
            <w:r w:rsidRPr="001125C4">
              <w:rPr>
                <w:rFonts w:ascii="Arial" w:hAnsi="Arial" w:cs="Arial"/>
                <w:sz w:val="22"/>
                <w:szCs w:val="22"/>
                <w:lang w:val="ru-RU"/>
              </w:rPr>
              <w:t>соблюдения правил техники безопасности и пожарной безопасности;</w:t>
            </w:r>
          </w:p>
          <w:p w:rsidR="00ED7104" w:rsidRPr="001125C4" w:rsidRDefault="00ED7104" w:rsidP="00C65CC8">
            <w:pPr>
              <w:numPr>
                <w:ilvl w:val="0"/>
                <w:numId w:val="15"/>
              </w:numPr>
              <w:shd w:val="clear" w:color="auto" w:fill="FFFFFF"/>
              <w:ind w:left="103" w:right="331" w:firstLine="425"/>
              <w:jc w:val="both"/>
              <w:rPr>
                <w:rFonts w:ascii="Arial" w:hAnsi="Arial" w:cs="Arial"/>
                <w:sz w:val="22"/>
                <w:szCs w:val="22"/>
                <w:lang w:val="ru-RU"/>
              </w:rPr>
            </w:pPr>
            <w:r w:rsidRPr="001125C4">
              <w:rPr>
                <w:rFonts w:ascii="Arial" w:hAnsi="Arial" w:cs="Arial"/>
                <w:sz w:val="22"/>
                <w:szCs w:val="22"/>
                <w:lang w:val="ru-RU"/>
              </w:rPr>
              <w:t>соблюдения требований по охране окружающей природной среды.</w:t>
            </w:r>
          </w:p>
          <w:p w:rsidR="00D8585D" w:rsidRDefault="00D8585D" w:rsidP="00ED7104">
            <w:pPr>
              <w:shd w:val="clear" w:color="auto" w:fill="FFFFFF"/>
              <w:spacing w:before="125" w:line="341" w:lineRule="exact"/>
              <w:ind w:right="331"/>
              <w:jc w:val="both"/>
              <w:rPr>
                <w:rFonts w:ascii="Arial" w:hAnsi="Arial" w:cs="Arial"/>
                <w:b/>
                <w:i/>
                <w:sz w:val="22"/>
                <w:szCs w:val="22"/>
                <w:lang w:val="ru-RU"/>
              </w:rPr>
            </w:pPr>
          </w:p>
          <w:p w:rsidR="00ED7104" w:rsidRPr="001125C4" w:rsidRDefault="00ED7104" w:rsidP="00ED7104">
            <w:pPr>
              <w:shd w:val="clear" w:color="auto" w:fill="FFFFFF"/>
              <w:spacing w:before="125" w:line="341" w:lineRule="exact"/>
              <w:ind w:right="331"/>
              <w:jc w:val="both"/>
              <w:rPr>
                <w:rFonts w:ascii="Arial" w:hAnsi="Arial" w:cs="Arial"/>
                <w:b/>
                <w:i/>
                <w:sz w:val="22"/>
                <w:szCs w:val="22"/>
                <w:lang w:val="ru-RU"/>
              </w:rPr>
            </w:pPr>
            <w:r w:rsidRPr="001125C4">
              <w:rPr>
                <w:rFonts w:ascii="Arial" w:hAnsi="Arial" w:cs="Arial"/>
                <w:b/>
                <w:i/>
                <w:sz w:val="22"/>
                <w:szCs w:val="22"/>
                <w:lang w:val="ru-RU"/>
              </w:rPr>
              <w:t>Производство строительно-монтажных работ</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За основу строительства зданий и сооружений объекта принят поточный метод. Поточный метод -это комплексный поток, при котором обеспечивается планомерный выпуск готовый строительной продукции на основе </w:t>
            </w:r>
            <w:r w:rsidRPr="001125C4">
              <w:rPr>
                <w:rFonts w:ascii="Arial" w:hAnsi="Arial" w:cs="Arial"/>
                <w:sz w:val="22"/>
                <w:szCs w:val="22"/>
                <w:lang w:val="ru-RU"/>
              </w:rPr>
              <w:lastRenderedPageBreak/>
              <w:t>непрерывной и равномерной работы бригад неизменного состава, обеспеченных своевременной и комплектной поставкой всеми необходимыми материально-техническими ресурсами. Комплексный поток - совокупность организационно связанных объектных потоков. Основными задачами поточного метода являются:</w:t>
            </w:r>
          </w:p>
          <w:p w:rsidR="00ED7104" w:rsidRPr="001125C4" w:rsidRDefault="00ED7104" w:rsidP="00C65CC8">
            <w:pPr>
              <w:numPr>
                <w:ilvl w:val="0"/>
                <w:numId w:val="16"/>
              </w:numPr>
              <w:shd w:val="clear" w:color="auto" w:fill="FFFFFF"/>
              <w:ind w:left="387" w:right="331" w:firstLine="283"/>
              <w:jc w:val="both"/>
              <w:rPr>
                <w:rFonts w:ascii="Arial" w:hAnsi="Arial" w:cs="Arial"/>
                <w:sz w:val="22"/>
                <w:szCs w:val="22"/>
                <w:lang w:val="ru-RU"/>
              </w:rPr>
            </w:pPr>
            <w:r w:rsidRPr="001125C4">
              <w:rPr>
                <w:rFonts w:ascii="Arial" w:hAnsi="Arial" w:cs="Arial"/>
                <w:sz w:val="22"/>
                <w:szCs w:val="22"/>
                <w:lang w:val="ru-RU"/>
              </w:rPr>
              <w:t>сокращение продолжительности строительства за счет совмещения по времени разных видов работ;</w:t>
            </w:r>
          </w:p>
          <w:p w:rsidR="00ED7104" w:rsidRPr="001125C4" w:rsidRDefault="00ED7104" w:rsidP="00C65CC8">
            <w:pPr>
              <w:numPr>
                <w:ilvl w:val="0"/>
                <w:numId w:val="16"/>
              </w:numPr>
              <w:shd w:val="clear" w:color="auto" w:fill="FFFFFF"/>
              <w:ind w:left="387" w:right="331" w:firstLine="283"/>
              <w:jc w:val="both"/>
              <w:rPr>
                <w:rFonts w:ascii="Arial" w:hAnsi="Arial" w:cs="Arial"/>
                <w:sz w:val="22"/>
                <w:szCs w:val="22"/>
                <w:lang w:val="ru-RU"/>
              </w:rPr>
            </w:pPr>
            <w:r w:rsidRPr="001125C4">
              <w:rPr>
                <w:rFonts w:ascii="Arial" w:hAnsi="Arial" w:cs="Arial"/>
                <w:sz w:val="22"/>
                <w:szCs w:val="22"/>
                <w:lang w:val="ru-RU"/>
              </w:rPr>
              <w:t>качественное выполнение работ за счет создания специализированных бригад по видам работ.</w:t>
            </w:r>
          </w:p>
          <w:p w:rsidR="00ED7104" w:rsidRPr="001125C4" w:rsidRDefault="00ED7104" w:rsidP="00ED7104">
            <w:pPr>
              <w:shd w:val="clear" w:color="auto" w:fill="FFFFFF"/>
              <w:spacing w:before="125" w:line="341" w:lineRule="exact"/>
              <w:ind w:right="331"/>
              <w:jc w:val="both"/>
              <w:rPr>
                <w:rFonts w:ascii="Arial" w:hAnsi="Arial" w:cs="Arial"/>
                <w:b/>
                <w:i/>
                <w:sz w:val="22"/>
                <w:szCs w:val="22"/>
                <w:lang w:val="ru-RU"/>
              </w:rPr>
            </w:pPr>
            <w:r w:rsidRPr="001125C4">
              <w:rPr>
                <w:rFonts w:ascii="Arial" w:hAnsi="Arial" w:cs="Arial"/>
                <w:b/>
                <w:i/>
                <w:sz w:val="22"/>
                <w:szCs w:val="22"/>
                <w:lang w:val="ru-RU"/>
              </w:rPr>
              <w:t xml:space="preserve">Подготовительный период </w:t>
            </w:r>
            <w:r w:rsidRPr="00345788">
              <w:rPr>
                <w:rFonts w:ascii="Arial" w:hAnsi="Arial" w:cs="Arial"/>
                <w:b/>
                <w:i/>
                <w:sz w:val="22"/>
                <w:szCs w:val="22"/>
                <w:lang w:val="ru-RU"/>
              </w:rPr>
              <w:t>(</w:t>
            </w:r>
            <w:r w:rsidR="00210A47">
              <w:rPr>
                <w:rFonts w:ascii="Arial" w:hAnsi="Arial" w:cs="Arial"/>
                <w:b/>
                <w:i/>
                <w:sz w:val="22"/>
                <w:szCs w:val="22"/>
                <w:lang w:val="ru-RU"/>
              </w:rPr>
              <w:t>0,5</w:t>
            </w:r>
            <w:r w:rsidRPr="004161E8">
              <w:rPr>
                <w:rFonts w:ascii="Arial" w:hAnsi="Arial" w:cs="Arial"/>
                <w:b/>
                <w:i/>
                <w:sz w:val="22"/>
                <w:szCs w:val="22"/>
                <w:lang w:val="ru-RU"/>
              </w:rPr>
              <w:t xml:space="preserve"> месяц</w:t>
            </w:r>
            <w:r w:rsidRPr="00345788">
              <w:rPr>
                <w:rFonts w:ascii="Arial" w:hAnsi="Arial" w:cs="Arial"/>
                <w:b/>
                <w:i/>
                <w:sz w:val="22"/>
                <w:szCs w:val="22"/>
                <w:lang w:val="ru-RU"/>
              </w:rPr>
              <w:t>)</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В подготовительный период производятся изучение инженерно-техническим персоналом проектно-сметной документации, детальное ознакомление с условием строительства. Общеплощадочные подготовительные работы:</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подготовка  строительной   площадки  для   производства  СМР:   расчистка (срезка ПРС)  и  планировка территории;</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устройство постоянных дорог (без верхнего покрытия), устройство проездов к сооружаемым объектам;</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rPr>
            </w:pPr>
            <w:r w:rsidRPr="001125C4">
              <w:rPr>
                <w:rFonts w:ascii="Arial" w:hAnsi="Arial" w:cs="Arial"/>
                <w:sz w:val="22"/>
                <w:szCs w:val="22"/>
              </w:rPr>
              <w:t>устройство ограждения стройплощадки;</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размещение    мобильных    (инвентарных)    производственно-бытовых    зданий;</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организация связи для оперативно-диспетчерского управления (в штабе стройки или в конторе);</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обеспечение стройплощадки временным водоснабжением (в том числе противопожарным);</w:t>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rPr>
            </w:pPr>
            <w:r w:rsidRPr="001125C4">
              <w:rPr>
                <w:rFonts w:ascii="Arial" w:hAnsi="Arial" w:cs="Arial"/>
                <w:sz w:val="22"/>
                <w:szCs w:val="22"/>
              </w:rPr>
              <w:t>обеспечение стройплощадки временным электроснабжением;</w:t>
            </w:r>
            <w:r w:rsidRPr="001125C4">
              <w:rPr>
                <w:rFonts w:ascii="Arial" w:hAnsi="Arial" w:cs="Arial"/>
                <w:sz w:val="22"/>
                <w:szCs w:val="22"/>
              </w:rPr>
              <w:tab/>
            </w:r>
          </w:p>
          <w:p w:rsidR="00ED7104" w:rsidRPr="001125C4" w:rsidRDefault="00ED7104" w:rsidP="00C65CC8">
            <w:pPr>
              <w:widowControl w:val="0"/>
              <w:numPr>
                <w:ilvl w:val="0"/>
                <w:numId w:val="11"/>
              </w:numPr>
              <w:shd w:val="clear" w:color="auto" w:fill="FFFFFF"/>
              <w:tabs>
                <w:tab w:val="clear" w:pos="360"/>
              </w:tabs>
              <w:autoSpaceDE w:val="0"/>
              <w:autoSpaceDN w:val="0"/>
              <w:adjustRightInd w:val="0"/>
              <w:ind w:left="245" w:right="331" w:firstLine="567"/>
              <w:jc w:val="both"/>
              <w:rPr>
                <w:rFonts w:ascii="Arial" w:hAnsi="Arial" w:cs="Arial"/>
                <w:sz w:val="22"/>
                <w:szCs w:val="22"/>
                <w:lang w:val="ru-RU"/>
              </w:rPr>
            </w:pPr>
            <w:r w:rsidRPr="001125C4">
              <w:rPr>
                <w:rFonts w:ascii="Arial" w:hAnsi="Arial" w:cs="Arial"/>
                <w:sz w:val="22"/>
                <w:szCs w:val="22"/>
                <w:lang w:val="ru-RU"/>
              </w:rPr>
              <w:t>устройство геодезической разбивочной основы с выноской в натуре реперов, осей зданий и сооружений.</w:t>
            </w:r>
          </w:p>
          <w:p w:rsidR="00ED7104" w:rsidRPr="001125C4" w:rsidRDefault="00ED7104" w:rsidP="00ED7104">
            <w:pPr>
              <w:shd w:val="clear" w:color="auto" w:fill="FFFFFF"/>
              <w:spacing w:before="125" w:line="341" w:lineRule="exact"/>
              <w:ind w:right="331"/>
              <w:jc w:val="both"/>
              <w:rPr>
                <w:rFonts w:ascii="Arial" w:hAnsi="Arial" w:cs="Arial"/>
                <w:b/>
                <w:i/>
                <w:sz w:val="22"/>
                <w:szCs w:val="22"/>
                <w:lang w:val="ru-RU"/>
              </w:rPr>
            </w:pPr>
            <w:r w:rsidRPr="001125C4">
              <w:rPr>
                <w:rFonts w:ascii="Arial" w:hAnsi="Arial" w:cs="Arial"/>
                <w:b/>
                <w:i/>
                <w:sz w:val="22"/>
                <w:szCs w:val="22"/>
                <w:lang w:val="ru-RU"/>
              </w:rPr>
              <w:t>Основной период строительства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В основной период строительства </w:t>
            </w:r>
            <w:r w:rsidR="0008372C">
              <w:rPr>
                <w:rFonts w:ascii="Arial" w:hAnsi="Arial" w:cs="Arial"/>
                <w:sz w:val="22"/>
                <w:szCs w:val="22"/>
                <w:lang w:val="ru-RU"/>
              </w:rPr>
              <w:t>1</w:t>
            </w:r>
            <w:r>
              <w:rPr>
                <w:rFonts w:ascii="Arial" w:hAnsi="Arial" w:cs="Arial"/>
                <w:sz w:val="22"/>
                <w:szCs w:val="22"/>
                <w:lang w:val="ru-RU"/>
              </w:rPr>
              <w:t>,</w:t>
            </w:r>
            <w:r w:rsidRPr="004161E8">
              <w:rPr>
                <w:rFonts w:ascii="Arial" w:hAnsi="Arial" w:cs="Arial"/>
                <w:sz w:val="22"/>
                <w:szCs w:val="22"/>
                <w:lang w:val="ru-RU"/>
              </w:rPr>
              <w:t>0 месяц</w:t>
            </w:r>
            <w:r w:rsidRPr="001125C4">
              <w:rPr>
                <w:rFonts w:ascii="Arial" w:hAnsi="Arial" w:cs="Arial"/>
                <w:sz w:val="22"/>
                <w:szCs w:val="22"/>
                <w:lang w:val="ru-RU"/>
              </w:rPr>
              <w:t xml:space="preserve"> возводятся здания и сооружения согласно </w:t>
            </w:r>
            <w:r>
              <w:rPr>
                <w:rFonts w:ascii="Arial" w:hAnsi="Arial" w:cs="Arial"/>
                <w:sz w:val="22"/>
                <w:szCs w:val="22"/>
                <w:lang w:val="ru-RU"/>
              </w:rPr>
              <w:t xml:space="preserve"> </w:t>
            </w:r>
            <w:r w:rsidRPr="001125C4">
              <w:rPr>
                <w:rFonts w:ascii="Arial" w:hAnsi="Arial" w:cs="Arial"/>
                <w:sz w:val="22"/>
                <w:szCs w:val="22"/>
                <w:lang w:val="ru-RU"/>
              </w:rPr>
              <w:t>СП РК 1.0</w:t>
            </w:r>
            <w:r>
              <w:rPr>
                <w:rFonts w:ascii="Arial" w:hAnsi="Arial" w:cs="Arial"/>
                <w:sz w:val="22"/>
                <w:szCs w:val="22"/>
                <w:lang w:val="ru-RU"/>
              </w:rPr>
              <w:t>3</w:t>
            </w:r>
            <w:r w:rsidRPr="001125C4">
              <w:rPr>
                <w:rFonts w:ascii="Arial" w:hAnsi="Arial" w:cs="Arial"/>
                <w:sz w:val="22"/>
                <w:szCs w:val="22"/>
                <w:lang w:val="ru-RU"/>
              </w:rPr>
              <w:t>.</w:t>
            </w:r>
            <w:r>
              <w:rPr>
                <w:rFonts w:ascii="Arial" w:hAnsi="Arial" w:cs="Arial"/>
                <w:sz w:val="22"/>
                <w:szCs w:val="22"/>
                <w:lang w:val="ru-RU"/>
              </w:rPr>
              <w:t>1</w:t>
            </w:r>
            <w:r w:rsidRPr="001125C4">
              <w:rPr>
                <w:rFonts w:ascii="Arial" w:hAnsi="Arial" w:cs="Arial"/>
                <w:sz w:val="22"/>
                <w:szCs w:val="22"/>
                <w:lang w:val="ru-RU"/>
              </w:rPr>
              <w:t>0</w:t>
            </w:r>
            <w:r>
              <w:rPr>
                <w:rFonts w:ascii="Arial" w:hAnsi="Arial" w:cs="Arial"/>
                <w:sz w:val="22"/>
                <w:szCs w:val="22"/>
                <w:lang w:val="ru-RU"/>
              </w:rPr>
              <w:t>2</w:t>
            </w:r>
            <w:r w:rsidRPr="001125C4">
              <w:rPr>
                <w:rFonts w:ascii="Arial" w:hAnsi="Arial" w:cs="Arial"/>
                <w:sz w:val="22"/>
                <w:szCs w:val="22"/>
                <w:lang w:val="ru-RU"/>
              </w:rPr>
              <w:t>-20</w:t>
            </w:r>
            <w:r>
              <w:rPr>
                <w:rFonts w:ascii="Arial" w:hAnsi="Arial" w:cs="Arial"/>
                <w:sz w:val="22"/>
                <w:szCs w:val="22"/>
                <w:lang w:val="ru-RU"/>
              </w:rPr>
              <w:t>14</w:t>
            </w:r>
            <w:r w:rsidRPr="001125C4">
              <w:rPr>
                <w:rFonts w:ascii="Arial" w:hAnsi="Arial" w:cs="Arial"/>
                <w:sz w:val="22"/>
                <w:szCs w:val="22"/>
                <w:lang w:val="ru-RU"/>
              </w:rPr>
              <w:t xml:space="preserve">. </w:t>
            </w:r>
          </w:p>
          <w:p w:rsidR="00ED7104" w:rsidRPr="001125C4" w:rsidRDefault="00ED7104" w:rsidP="00ED7104">
            <w:pPr>
              <w:shd w:val="clear" w:color="auto" w:fill="FFFFFF"/>
              <w:spacing w:before="125" w:line="341" w:lineRule="exact"/>
              <w:ind w:right="331"/>
              <w:jc w:val="both"/>
              <w:rPr>
                <w:rFonts w:ascii="Arial" w:hAnsi="Arial" w:cs="Arial"/>
                <w:b/>
                <w:i/>
                <w:sz w:val="22"/>
                <w:szCs w:val="22"/>
                <w:u w:val="single"/>
                <w:lang w:val="ru-RU"/>
              </w:rPr>
            </w:pPr>
            <w:r w:rsidRPr="001125C4">
              <w:rPr>
                <w:rFonts w:ascii="Arial" w:hAnsi="Arial" w:cs="Arial"/>
                <w:b/>
                <w:i/>
                <w:sz w:val="22"/>
                <w:szCs w:val="22"/>
                <w:u w:val="single"/>
                <w:lang w:val="ru-RU"/>
              </w:rPr>
              <w:lastRenderedPageBreak/>
              <w:t>Методы производства основных строительно-монтажных работ</w:t>
            </w:r>
          </w:p>
          <w:p w:rsidR="00ED7104" w:rsidRPr="001125C4" w:rsidRDefault="00ED7104" w:rsidP="00ED7104">
            <w:pPr>
              <w:shd w:val="clear" w:color="auto" w:fill="FFFFFF"/>
              <w:spacing w:before="125" w:line="341" w:lineRule="exact"/>
              <w:ind w:right="331"/>
              <w:jc w:val="both"/>
              <w:rPr>
                <w:rFonts w:ascii="Arial" w:hAnsi="Arial" w:cs="Arial"/>
                <w:b/>
                <w:i/>
                <w:sz w:val="22"/>
                <w:szCs w:val="22"/>
                <w:lang w:val="ru-RU"/>
              </w:rPr>
            </w:pPr>
            <w:r w:rsidRPr="001125C4">
              <w:rPr>
                <w:rFonts w:ascii="Arial" w:hAnsi="Arial" w:cs="Arial"/>
                <w:b/>
                <w:i/>
                <w:sz w:val="22"/>
                <w:szCs w:val="22"/>
                <w:lang w:val="ru-RU"/>
              </w:rPr>
              <w:t>Земляные работы</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До начала земляных работ необходимо:</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уточнить наличие действующих подземных коммуникаций;</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получить   от  соответствующих   организаций   письменное   разрешение   на   выполнение земляных работ, при наличии подземных коммуникаций.</w:t>
            </w:r>
          </w:p>
          <w:p w:rsidR="00ED7104" w:rsidRPr="001125C4" w:rsidRDefault="00ED7104" w:rsidP="00ED7104">
            <w:pPr>
              <w:shd w:val="clear" w:color="auto" w:fill="FFFFFF"/>
              <w:ind w:right="331"/>
              <w:jc w:val="both"/>
              <w:rPr>
                <w:rFonts w:ascii="Arial" w:hAnsi="Arial" w:cs="Arial"/>
                <w:sz w:val="22"/>
                <w:szCs w:val="22"/>
                <w:lang w:val="ru-RU"/>
              </w:rPr>
            </w:pP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При производстве земляных «работ использовать механизмы:</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529" w:right="331" w:firstLine="425"/>
              <w:jc w:val="both"/>
              <w:rPr>
                <w:rFonts w:ascii="Arial" w:hAnsi="Arial" w:cs="Arial"/>
                <w:sz w:val="22"/>
                <w:szCs w:val="22"/>
                <w:lang w:val="ru-RU"/>
              </w:rPr>
            </w:pPr>
            <w:r w:rsidRPr="001125C4">
              <w:rPr>
                <w:rFonts w:ascii="Arial" w:hAnsi="Arial" w:cs="Arial"/>
                <w:sz w:val="22"/>
                <w:szCs w:val="22"/>
                <w:lang w:val="ru-RU"/>
              </w:rPr>
              <w:t>экскаваторы емкостью ковша - 1мЗ, 0,65мЗ, О.ЗЗмЗ;</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529" w:right="331" w:firstLine="425"/>
              <w:jc w:val="both"/>
              <w:rPr>
                <w:rFonts w:ascii="Arial" w:hAnsi="Arial" w:cs="Arial"/>
                <w:sz w:val="22"/>
                <w:szCs w:val="22"/>
              </w:rPr>
            </w:pPr>
            <w:r w:rsidRPr="001125C4">
              <w:rPr>
                <w:rFonts w:ascii="Arial" w:hAnsi="Arial" w:cs="Arial"/>
                <w:sz w:val="22"/>
                <w:szCs w:val="22"/>
              </w:rPr>
              <w:t>бульдозеры мощностью - 150лс, 80лс;</w:t>
            </w:r>
          </w:p>
          <w:p w:rsidR="00ED7104" w:rsidRPr="001125C4" w:rsidRDefault="00ED7104" w:rsidP="00C65CC8">
            <w:pPr>
              <w:widowControl w:val="0"/>
              <w:numPr>
                <w:ilvl w:val="0"/>
                <w:numId w:val="11"/>
              </w:numPr>
              <w:shd w:val="clear" w:color="auto" w:fill="FFFFFF"/>
              <w:tabs>
                <w:tab w:val="clear" w:pos="360"/>
                <w:tab w:val="num" w:pos="1096"/>
              </w:tabs>
              <w:autoSpaceDE w:val="0"/>
              <w:autoSpaceDN w:val="0"/>
              <w:adjustRightInd w:val="0"/>
              <w:ind w:left="529" w:right="331" w:firstLine="425"/>
              <w:jc w:val="both"/>
              <w:rPr>
                <w:rFonts w:ascii="Arial" w:hAnsi="Arial" w:cs="Arial"/>
                <w:sz w:val="22"/>
                <w:szCs w:val="22"/>
              </w:rPr>
            </w:pPr>
            <w:r w:rsidRPr="001125C4">
              <w:rPr>
                <w:rFonts w:ascii="Arial" w:hAnsi="Arial" w:cs="Arial"/>
                <w:sz w:val="22"/>
                <w:szCs w:val="22"/>
              </w:rPr>
              <w:t>автогрейдеры.</w:t>
            </w:r>
          </w:p>
          <w:p w:rsidR="00ED7104" w:rsidRPr="001125C4" w:rsidRDefault="00ED7104" w:rsidP="00ED7104">
            <w:pPr>
              <w:shd w:val="clear" w:color="auto" w:fill="FFFFFF"/>
              <w:ind w:left="14" w:right="331"/>
              <w:jc w:val="both"/>
              <w:rPr>
                <w:rFonts w:ascii="Arial" w:hAnsi="Arial" w:cs="Arial"/>
                <w:bCs/>
                <w:sz w:val="22"/>
                <w:szCs w:val="22"/>
              </w:rPr>
            </w:pP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Уплотнение грунта (земляное полотно, дорожная одежда и соответственно рекультивация отведенных участок) производить:</w:t>
            </w:r>
          </w:p>
          <w:p w:rsidR="00ED7104" w:rsidRPr="001125C4" w:rsidRDefault="00ED7104" w:rsidP="00C65CC8">
            <w:pPr>
              <w:widowControl w:val="0"/>
              <w:numPr>
                <w:ilvl w:val="0"/>
                <w:numId w:val="11"/>
              </w:numPr>
              <w:shd w:val="clear" w:color="auto" w:fill="FFFFFF"/>
              <w:tabs>
                <w:tab w:val="clear" w:pos="360"/>
                <w:tab w:val="num" w:pos="1440"/>
              </w:tabs>
              <w:autoSpaceDE w:val="0"/>
              <w:autoSpaceDN w:val="0"/>
              <w:adjustRightInd w:val="0"/>
              <w:ind w:left="1440" w:right="331"/>
              <w:jc w:val="both"/>
              <w:rPr>
                <w:rFonts w:ascii="Arial" w:hAnsi="Arial" w:cs="Arial"/>
                <w:sz w:val="22"/>
                <w:szCs w:val="22"/>
                <w:lang w:val="ru-RU"/>
              </w:rPr>
            </w:pPr>
            <w:r w:rsidRPr="001125C4">
              <w:rPr>
                <w:rFonts w:ascii="Arial" w:hAnsi="Arial" w:cs="Arial"/>
                <w:sz w:val="22"/>
                <w:szCs w:val="22"/>
                <w:lang w:val="ru-RU"/>
              </w:rPr>
              <w:t>самоходный каток ДУ-101, Гладковальцовый каток ДУ-96, Комбинированный фибрационный каток ДУ-58А;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При производстве земляных работ руководствоваться СНиП 3.02.01-87 «Земляные сооружения, основания и фундаменты. Правила производства и приемки работ».</w:t>
            </w:r>
          </w:p>
          <w:p w:rsidR="00ED7104" w:rsidRPr="001125C4" w:rsidRDefault="00ED7104" w:rsidP="00ED7104">
            <w:pPr>
              <w:shd w:val="clear" w:color="auto" w:fill="FFFFFF"/>
              <w:ind w:right="331"/>
              <w:jc w:val="both"/>
              <w:rPr>
                <w:rFonts w:ascii="Arial" w:hAnsi="Arial" w:cs="Arial"/>
                <w:sz w:val="22"/>
                <w:szCs w:val="22"/>
                <w:lang w:val="ru-RU"/>
              </w:rPr>
            </w:pPr>
          </w:p>
          <w:p w:rsidR="00ED7104" w:rsidRDefault="00ED7104" w:rsidP="00ED7104">
            <w:pPr>
              <w:shd w:val="clear" w:color="auto" w:fill="FFFFFF"/>
              <w:ind w:right="331"/>
              <w:jc w:val="both"/>
              <w:rPr>
                <w:rFonts w:ascii="Arial" w:hAnsi="Arial" w:cs="Arial"/>
                <w:b/>
                <w:bCs/>
                <w:i/>
                <w:sz w:val="22"/>
                <w:szCs w:val="22"/>
                <w:lang w:val="ru-RU"/>
              </w:rPr>
            </w:pPr>
          </w:p>
          <w:p w:rsidR="00ED7104" w:rsidRPr="001125C4" w:rsidRDefault="00ED7104" w:rsidP="00ED7104">
            <w:pPr>
              <w:shd w:val="clear" w:color="auto" w:fill="FFFFFF"/>
              <w:ind w:right="331"/>
              <w:jc w:val="both"/>
              <w:rPr>
                <w:rFonts w:ascii="Arial" w:hAnsi="Arial" w:cs="Arial"/>
                <w:b/>
                <w:bCs/>
                <w:i/>
                <w:sz w:val="22"/>
                <w:szCs w:val="22"/>
                <w:lang w:val="ru-RU"/>
              </w:rPr>
            </w:pPr>
            <w:r w:rsidRPr="00B219D4">
              <w:rPr>
                <w:rFonts w:ascii="Arial" w:hAnsi="Arial" w:cs="Arial"/>
                <w:b/>
                <w:bCs/>
                <w:i/>
                <w:sz w:val="22"/>
                <w:szCs w:val="22"/>
                <w:lang w:val="ru-RU"/>
              </w:rPr>
              <w:t>Возведение насыпи земляного полотна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color w:val="000000"/>
                <w:sz w:val="22"/>
                <w:szCs w:val="22"/>
                <w:lang w:val="ru-RU"/>
              </w:rPr>
              <w:t>До возведения земляного полотна необходим</w:t>
            </w:r>
            <w:r w:rsidRPr="001125C4">
              <w:rPr>
                <w:rFonts w:ascii="Arial" w:hAnsi="Arial" w:cs="Arial"/>
                <w:sz w:val="22"/>
                <w:szCs w:val="22"/>
                <w:lang w:val="ru-RU"/>
              </w:rPr>
              <w:t>о:</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восстановить и закрепить трассу дороги и полосу отвода;</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очистить территорию в пределах полосы отвода от кустарника, пней и валунов (по необходимости);</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произвести плановую и высотную разбивку земляного полотна;</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color w:val="000000"/>
                <w:sz w:val="22"/>
                <w:szCs w:val="22"/>
                <w:lang w:val="ru-RU"/>
              </w:rPr>
              <w:t>— устроить временный водоотвод.</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xml:space="preserve">Возведение земляного полотна высотой до </w:t>
            </w:r>
            <w:r w:rsidRPr="001125C4">
              <w:rPr>
                <w:rFonts w:ascii="Arial" w:hAnsi="Arial" w:cs="Arial"/>
                <w:sz w:val="22"/>
                <w:szCs w:val="22"/>
                <w:lang w:val="ru-RU"/>
              </w:rPr>
              <w:t>1</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м из грунта боковых резервов на основе методов научной организации труда и предназначена для использования при разработке проектов производства работ и организации труда на строительном объекте. Для возведение </w:t>
            </w:r>
            <w:r w:rsidRPr="001125C4">
              <w:rPr>
                <w:rFonts w:ascii="Arial" w:hAnsi="Arial" w:cs="Arial"/>
                <w:color w:val="000000"/>
                <w:sz w:val="22"/>
                <w:szCs w:val="22"/>
                <w:lang w:val="ru-RU"/>
              </w:rPr>
              <w:lastRenderedPageBreak/>
              <w:t xml:space="preserve">насыпи земляного полотна из грунта </w:t>
            </w:r>
            <w:r w:rsidRPr="001125C4">
              <w:rPr>
                <w:rFonts w:ascii="Arial" w:hAnsi="Arial" w:cs="Arial"/>
                <w:sz w:val="22"/>
                <w:szCs w:val="22"/>
                <w:lang w:val="ru-RU"/>
              </w:rPr>
              <w:t>II</w:t>
            </w:r>
            <w:r w:rsidRPr="001125C4">
              <w:rPr>
                <w:rFonts w:ascii="Arial" w:hAnsi="Arial" w:cs="Arial"/>
                <w:color w:val="000000"/>
                <w:sz w:val="22"/>
                <w:szCs w:val="22"/>
                <w:lang w:val="ru-RU"/>
              </w:rPr>
              <w:t xml:space="preserve"> группы двусторонних боковых резервов бульдозером. Глубина боковых резервов не должна превышать </w:t>
            </w:r>
            <w:r w:rsidRPr="001125C4">
              <w:rPr>
                <w:rFonts w:ascii="Arial" w:hAnsi="Arial" w:cs="Arial"/>
                <w:sz w:val="22"/>
                <w:szCs w:val="22"/>
                <w:lang w:val="ru-RU"/>
              </w:rPr>
              <w:t>1</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м.(Зависимости от расчета типового и индивидуального проекта)</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Рабочий цикл бульдозера при возведении земляного полотна из боковых резервов состоит из следующих операций:</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ab/>
              <w:t>-зарезан</w:t>
            </w:r>
            <w:r w:rsidRPr="001125C4">
              <w:rPr>
                <w:rFonts w:ascii="Arial" w:hAnsi="Arial" w:cs="Arial"/>
                <w:sz w:val="22"/>
                <w:szCs w:val="22"/>
                <w:lang w:val="ru-RU"/>
              </w:rPr>
              <w:t>и</w:t>
            </w:r>
            <w:r w:rsidRPr="001125C4">
              <w:rPr>
                <w:rFonts w:ascii="Arial" w:hAnsi="Arial" w:cs="Arial"/>
                <w:color w:val="000000"/>
                <w:sz w:val="22"/>
                <w:szCs w:val="22"/>
                <w:lang w:val="ru-RU"/>
              </w:rPr>
              <w:t>я грунта;</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xml:space="preserve"> </w:t>
            </w:r>
            <w:r w:rsidRPr="001125C4">
              <w:rPr>
                <w:rFonts w:ascii="Arial" w:hAnsi="Arial" w:cs="Arial"/>
                <w:color w:val="000000"/>
                <w:sz w:val="22"/>
                <w:szCs w:val="22"/>
                <w:lang w:val="ru-RU"/>
              </w:rPr>
              <w:tab/>
              <w:t>-перемещения грунта;</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ab/>
              <w:t>-укладки и распределения грунта;</w:t>
            </w: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ab/>
              <w:t>-обратного холостого хода.</w:t>
            </w:r>
          </w:p>
          <w:p w:rsidR="00ED7104" w:rsidRPr="001125C4" w:rsidRDefault="00ED7104" w:rsidP="00ED7104">
            <w:pPr>
              <w:shd w:val="clear" w:color="auto" w:fill="FFFFFF"/>
              <w:ind w:right="331"/>
              <w:jc w:val="both"/>
              <w:rPr>
                <w:rFonts w:ascii="Arial" w:hAnsi="Arial" w:cs="Arial"/>
                <w:color w:val="000000"/>
                <w:sz w:val="22"/>
                <w:szCs w:val="22"/>
                <w:lang w:val="ru-RU"/>
              </w:rPr>
            </w:pPr>
          </w:p>
          <w:p w:rsidR="00ED7104" w:rsidRPr="001125C4" w:rsidRDefault="00ED7104" w:rsidP="00ED7104">
            <w:pPr>
              <w:shd w:val="clear" w:color="auto" w:fill="FFFFFF"/>
              <w:ind w:right="331"/>
              <w:jc w:val="both"/>
              <w:rPr>
                <w:rFonts w:ascii="Arial" w:hAnsi="Arial" w:cs="Arial"/>
                <w:color w:val="000000"/>
                <w:sz w:val="22"/>
                <w:szCs w:val="22"/>
                <w:lang w:val="ru-RU"/>
              </w:rPr>
            </w:pPr>
            <w:r w:rsidRPr="001125C4">
              <w:rPr>
                <w:rFonts w:ascii="Arial" w:hAnsi="Arial" w:cs="Arial"/>
                <w:color w:val="000000"/>
                <w:sz w:val="22"/>
                <w:szCs w:val="22"/>
                <w:lang w:val="ru-RU"/>
              </w:rPr>
              <w:t xml:space="preserve">Зарезание грунта осуществляют прямоугольным, клиновым или гребенчатым способом Перемещение грунта к месту укладки начинают сразу же по окончании набора его перед отвалом. Для уменьшения потерь при перемещении грунта применяют два способа: по траншее в грунте естественного состояния; по траншее, образованной из валов грунта, осыпавшегося во время предыдущих проходов бульдозера. </w:t>
            </w:r>
          </w:p>
          <w:p w:rsidR="00A17D2D" w:rsidRDefault="00A17D2D" w:rsidP="00ED7104">
            <w:pPr>
              <w:shd w:val="clear" w:color="auto" w:fill="FFFFFF"/>
              <w:ind w:right="331"/>
              <w:jc w:val="both"/>
              <w:rPr>
                <w:rFonts w:ascii="Arial" w:hAnsi="Arial" w:cs="Arial"/>
                <w:b/>
                <w:bCs/>
                <w:i/>
                <w:color w:val="000000"/>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bCs/>
                <w:i/>
                <w:color w:val="000000"/>
                <w:sz w:val="22"/>
                <w:szCs w:val="22"/>
                <w:lang w:val="ru-RU"/>
              </w:rPr>
              <w:t xml:space="preserve">На первой захватке </w:t>
            </w:r>
            <w:r w:rsidRPr="001125C4">
              <w:rPr>
                <w:rFonts w:ascii="Arial" w:hAnsi="Arial" w:cs="Arial"/>
                <w:b/>
                <w:i/>
                <w:color w:val="000000"/>
                <w:sz w:val="22"/>
                <w:szCs w:val="22"/>
                <w:lang w:val="ru-RU"/>
              </w:rPr>
              <w:t>выполняются следующие технологические операции по возведению земляного полотно:</w:t>
            </w:r>
          </w:p>
          <w:p w:rsidR="007471A9" w:rsidRDefault="007471A9" w:rsidP="00ED7104">
            <w:pPr>
              <w:jc w:val="both"/>
              <w:rPr>
                <w:rFonts w:ascii="Arial" w:hAnsi="Arial" w:cs="Arial"/>
                <w:color w:val="000000"/>
                <w:sz w:val="22"/>
                <w:szCs w:val="22"/>
                <w:lang w:val="ru-RU"/>
              </w:rPr>
            </w:pP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Срезка растительного слоя грунта бульдозером (принят бульдозер ДЗ-</w:t>
            </w:r>
            <w:r w:rsidRPr="001125C4">
              <w:rPr>
                <w:rFonts w:ascii="Arial" w:hAnsi="Arial" w:cs="Arial"/>
                <w:sz w:val="22"/>
                <w:szCs w:val="22"/>
                <w:lang w:val="ru-RU"/>
              </w:rPr>
              <w:t>171</w:t>
            </w:r>
            <w:r w:rsidRPr="001125C4">
              <w:rPr>
                <w:rFonts w:ascii="Arial" w:hAnsi="Arial" w:cs="Arial"/>
                <w:color w:val="000000"/>
                <w:sz w:val="22"/>
                <w:szCs w:val="22"/>
                <w:lang w:val="ru-RU"/>
              </w:rPr>
              <w:t>);</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Уплотнение основания насыпи пневмокат</w:t>
            </w:r>
            <w:r w:rsidRPr="001125C4">
              <w:rPr>
                <w:rFonts w:ascii="Arial" w:hAnsi="Arial" w:cs="Arial"/>
                <w:sz w:val="22"/>
                <w:szCs w:val="22"/>
                <w:lang w:val="ru-RU"/>
              </w:rPr>
              <w:t>к</w:t>
            </w:r>
            <w:r w:rsidRPr="001125C4">
              <w:rPr>
                <w:rFonts w:ascii="Arial" w:hAnsi="Arial" w:cs="Arial"/>
                <w:color w:val="000000"/>
                <w:sz w:val="22"/>
                <w:szCs w:val="22"/>
                <w:lang w:val="ru-RU"/>
              </w:rPr>
              <w:t xml:space="preserve">ом (принят каток </w:t>
            </w:r>
            <w:r w:rsidRPr="001125C4">
              <w:rPr>
                <w:rFonts w:ascii="Arial" w:hAnsi="Arial" w:cs="Arial"/>
                <w:sz w:val="22"/>
                <w:szCs w:val="22"/>
                <w:lang w:val="ru-RU"/>
              </w:rPr>
              <w:t>ДУ</w:t>
            </w:r>
            <w:r w:rsidRPr="001125C4">
              <w:rPr>
                <w:rFonts w:ascii="Arial" w:hAnsi="Arial" w:cs="Arial"/>
                <w:color w:val="000000"/>
                <w:sz w:val="22"/>
                <w:szCs w:val="22"/>
                <w:lang w:val="ru-RU"/>
              </w:rPr>
              <w:t>—</w:t>
            </w:r>
            <w:r w:rsidRPr="001125C4">
              <w:rPr>
                <w:rFonts w:ascii="Arial" w:hAnsi="Arial" w:cs="Arial"/>
                <w:sz w:val="22"/>
                <w:szCs w:val="22"/>
                <w:lang w:val="ru-RU"/>
              </w:rPr>
              <w:t>101</w:t>
            </w:r>
            <w:r w:rsidRPr="001125C4">
              <w:rPr>
                <w:rFonts w:ascii="Arial" w:hAnsi="Arial" w:cs="Arial"/>
                <w:color w:val="000000"/>
                <w:sz w:val="22"/>
                <w:szCs w:val="22"/>
                <w:lang w:val="ru-RU"/>
              </w:rPr>
              <w:t>).</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Толщину срезаемого растительного слоя грунта устанавливают по согласованию с землепользователем. толщина этого слоя до 2</w:t>
            </w:r>
            <w:r w:rsidRPr="001125C4">
              <w:rPr>
                <w:rFonts w:ascii="Arial" w:hAnsi="Arial" w:cs="Arial"/>
                <w:sz w:val="22"/>
                <w:szCs w:val="22"/>
                <w:lang w:val="ru-RU"/>
              </w:rPr>
              <w:t>0</w:t>
            </w:r>
            <w:r w:rsidRPr="001125C4">
              <w:rPr>
                <w:rFonts w:ascii="Arial" w:hAnsi="Arial" w:cs="Arial"/>
                <w:color w:val="000000"/>
                <w:sz w:val="22"/>
                <w:szCs w:val="22"/>
                <w:lang w:val="ru-RU"/>
              </w:rPr>
              <w:t xml:space="preserve"> см.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Работы выполняют бульдозером ДЗ-</w:t>
            </w:r>
            <w:r w:rsidRPr="001125C4">
              <w:rPr>
                <w:rFonts w:ascii="Arial" w:hAnsi="Arial" w:cs="Arial"/>
                <w:sz w:val="22"/>
                <w:szCs w:val="22"/>
                <w:lang w:val="ru-RU"/>
              </w:rPr>
              <w:t>171</w:t>
            </w:r>
            <w:r w:rsidRPr="001125C4">
              <w:rPr>
                <w:rFonts w:ascii="Arial" w:hAnsi="Arial" w:cs="Arial"/>
                <w:color w:val="000000"/>
                <w:sz w:val="22"/>
                <w:szCs w:val="22"/>
                <w:lang w:val="ru-RU"/>
              </w:rPr>
              <w:t xml:space="preserve"> по поперечной схеме. Грунт срезают от оси дороги поперечными проходами бульдозера, перекрывая каждый предыдущий след на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 xml:space="preserve">25 </w:t>
            </w:r>
            <w:r w:rsidRPr="001125C4">
              <w:rPr>
                <w:rFonts w:ascii="Arial" w:hAnsi="Arial" w:cs="Arial"/>
                <w:color w:val="000000"/>
                <w:sz w:val="22"/>
                <w:szCs w:val="22"/>
                <w:lang w:val="ru-RU"/>
              </w:rPr>
              <w:t xml:space="preserve">—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30</w:t>
            </w:r>
            <w:r w:rsidRPr="001125C4">
              <w:rPr>
                <w:rFonts w:ascii="Arial" w:hAnsi="Arial" w:cs="Arial"/>
                <w:color w:val="000000"/>
                <w:sz w:val="22"/>
                <w:szCs w:val="22"/>
                <w:lang w:val="ru-RU"/>
              </w:rPr>
              <w:t xml:space="preserve"> м, и перемещают за пределы полосы отвода.</w:t>
            </w:r>
          </w:p>
          <w:p w:rsidR="00ED7104" w:rsidRPr="001125C4" w:rsidRDefault="00ED7104" w:rsidP="00ED7104">
            <w:pPr>
              <w:jc w:val="both"/>
              <w:rPr>
                <w:rFonts w:ascii="Arial" w:hAnsi="Arial" w:cs="Arial"/>
                <w:color w:val="000000"/>
                <w:sz w:val="22"/>
                <w:szCs w:val="22"/>
                <w:lang w:val="ru-RU"/>
              </w:rPr>
            </w:pPr>
            <w:r w:rsidRPr="001125C4">
              <w:rPr>
                <w:rFonts w:ascii="Arial" w:hAnsi="Arial" w:cs="Arial"/>
                <w:color w:val="000000"/>
                <w:sz w:val="22"/>
                <w:szCs w:val="22"/>
                <w:lang w:val="ru-RU"/>
              </w:rPr>
              <w:t xml:space="preserve">В дальнейшем срезанный растительный грунт </w:t>
            </w:r>
            <w:r>
              <w:rPr>
                <w:rFonts w:ascii="Arial" w:hAnsi="Arial" w:cs="Arial"/>
                <w:color w:val="000000"/>
                <w:sz w:val="22"/>
                <w:szCs w:val="22"/>
                <w:lang w:val="ru-RU"/>
              </w:rPr>
              <w:t xml:space="preserve">по необходимости </w:t>
            </w:r>
            <w:r w:rsidRPr="001125C4">
              <w:rPr>
                <w:rFonts w:ascii="Arial" w:hAnsi="Arial" w:cs="Arial"/>
                <w:color w:val="000000"/>
                <w:sz w:val="22"/>
                <w:szCs w:val="22"/>
                <w:lang w:val="ru-RU"/>
              </w:rPr>
              <w:t>в объеме до 30% сжигаются, остальное используют для укрепления резервов и откосов земляного полотна - рекультивация. Основание насыпи уплотняют катком ДУ-</w:t>
            </w:r>
            <w:r w:rsidRPr="001125C4">
              <w:rPr>
                <w:rFonts w:ascii="Arial" w:hAnsi="Arial" w:cs="Arial"/>
                <w:sz w:val="22"/>
                <w:szCs w:val="22"/>
                <w:lang w:val="ru-RU"/>
              </w:rPr>
              <w:t>101</w:t>
            </w:r>
            <w:r w:rsidRPr="001125C4">
              <w:rPr>
                <w:rFonts w:ascii="Arial" w:hAnsi="Arial" w:cs="Arial"/>
                <w:color w:val="000000"/>
                <w:sz w:val="22"/>
                <w:szCs w:val="22"/>
                <w:lang w:val="ru-RU"/>
              </w:rPr>
              <w:t xml:space="preserve"> за </w:t>
            </w:r>
            <w:r w:rsidRPr="001125C4">
              <w:rPr>
                <w:rFonts w:ascii="Arial" w:hAnsi="Arial" w:cs="Arial"/>
                <w:sz w:val="22"/>
                <w:szCs w:val="22"/>
                <w:lang w:val="ru-RU"/>
              </w:rPr>
              <w:t>4</w:t>
            </w:r>
            <w:r w:rsidRPr="001125C4">
              <w:rPr>
                <w:rFonts w:ascii="Arial" w:hAnsi="Arial" w:cs="Arial"/>
                <w:color w:val="000000"/>
                <w:sz w:val="22"/>
                <w:szCs w:val="22"/>
                <w:lang w:val="ru-RU"/>
              </w:rPr>
              <w:t xml:space="preserve"> прохода по одному следу. При уплотнении каждый предыдущий след перекрывают последующим на </w:t>
            </w:r>
            <w:r w:rsidRPr="001125C4">
              <w:rPr>
                <w:rFonts w:ascii="Arial" w:hAnsi="Arial" w:cs="Arial"/>
                <w:sz w:val="22"/>
                <w:szCs w:val="22"/>
                <w:lang w:val="ru-RU"/>
              </w:rPr>
              <w:t>1</w:t>
            </w:r>
            <w:r w:rsidRPr="001125C4">
              <w:rPr>
                <w:rFonts w:ascii="Arial" w:hAnsi="Arial" w:cs="Arial"/>
                <w:color w:val="000000"/>
                <w:sz w:val="22"/>
                <w:szCs w:val="22"/>
                <w:lang w:val="ru-RU"/>
              </w:rPr>
              <w:t>/</w:t>
            </w:r>
            <w:r w:rsidRPr="001125C4">
              <w:rPr>
                <w:rFonts w:ascii="Arial" w:hAnsi="Arial" w:cs="Arial"/>
                <w:sz w:val="22"/>
                <w:szCs w:val="22"/>
                <w:lang w:val="ru-RU"/>
              </w:rPr>
              <w:t>3</w:t>
            </w:r>
            <w:r w:rsidRPr="001125C4">
              <w:rPr>
                <w:rFonts w:ascii="Arial" w:hAnsi="Arial" w:cs="Arial"/>
                <w:color w:val="000000"/>
                <w:sz w:val="22"/>
                <w:szCs w:val="22"/>
                <w:lang w:val="ru-RU"/>
              </w:rPr>
              <w:t xml:space="preserve"> его ширины. Движение катка осуществляется по круговой схеме.</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Основание насыпи должно иметь коэффициент уплотнения не</w:t>
            </w:r>
            <w:r w:rsidRPr="001125C4">
              <w:rPr>
                <w:rFonts w:ascii="Arial" w:hAnsi="Arial" w:cs="Arial"/>
                <w:sz w:val="22"/>
                <w:szCs w:val="22"/>
                <w:lang w:val="ru-RU"/>
              </w:rPr>
              <w:t xml:space="preserve"> </w:t>
            </w:r>
            <w:r w:rsidRPr="001125C4">
              <w:rPr>
                <w:rFonts w:ascii="Arial" w:hAnsi="Arial" w:cs="Arial"/>
                <w:color w:val="000000"/>
                <w:sz w:val="22"/>
                <w:szCs w:val="22"/>
                <w:lang w:val="ru-RU"/>
              </w:rPr>
              <w:t>ниже 0,95-</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98</w:t>
            </w:r>
            <w:r w:rsidRPr="001125C4">
              <w:rPr>
                <w:rFonts w:ascii="Arial" w:hAnsi="Arial" w:cs="Arial"/>
                <w:color w:val="000000"/>
                <w:sz w:val="22"/>
                <w:szCs w:val="22"/>
                <w:lang w:val="ru-RU"/>
              </w:rPr>
              <w:t>.</w:t>
            </w:r>
          </w:p>
          <w:p w:rsidR="00ED7104" w:rsidRDefault="00ED7104" w:rsidP="00ED7104">
            <w:pPr>
              <w:jc w:val="both"/>
              <w:rPr>
                <w:rFonts w:ascii="Arial" w:hAnsi="Arial" w:cs="Arial"/>
                <w:sz w:val="22"/>
                <w:szCs w:val="22"/>
                <w:lang w:val="ru-RU"/>
              </w:rPr>
            </w:pPr>
          </w:p>
          <w:p w:rsidR="007471A9" w:rsidRDefault="007471A9" w:rsidP="00ED7104">
            <w:pPr>
              <w:jc w:val="both"/>
              <w:rPr>
                <w:rFonts w:ascii="Arial" w:hAnsi="Arial" w:cs="Arial"/>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bCs/>
                <w:i/>
                <w:color w:val="000000"/>
                <w:sz w:val="22"/>
                <w:szCs w:val="22"/>
                <w:lang w:val="ru-RU"/>
              </w:rPr>
              <w:t xml:space="preserve">На второй захватке </w:t>
            </w:r>
            <w:r w:rsidRPr="001125C4">
              <w:rPr>
                <w:rFonts w:ascii="Arial" w:hAnsi="Arial" w:cs="Arial"/>
                <w:b/>
                <w:i/>
                <w:color w:val="000000"/>
                <w:sz w:val="22"/>
                <w:szCs w:val="22"/>
                <w:lang w:val="ru-RU"/>
              </w:rPr>
              <w:t>выполняются следующие технологические операции по возведению земляного полотно:</w:t>
            </w:r>
          </w:p>
          <w:p w:rsidR="00ED7104" w:rsidRPr="001125C4" w:rsidRDefault="00ED7104" w:rsidP="00ED7104">
            <w:pPr>
              <w:ind w:left="360"/>
              <w:jc w:val="both"/>
              <w:rPr>
                <w:rFonts w:ascii="Arial" w:hAnsi="Arial" w:cs="Arial"/>
                <w:sz w:val="22"/>
                <w:szCs w:val="22"/>
                <w:lang w:val="ru-RU"/>
              </w:rPr>
            </w:pPr>
            <w:r w:rsidRPr="001125C4">
              <w:rPr>
                <w:rFonts w:ascii="Arial" w:hAnsi="Arial" w:cs="Arial"/>
                <w:color w:val="000000"/>
                <w:sz w:val="22"/>
                <w:szCs w:val="22"/>
                <w:lang w:val="ru-RU"/>
              </w:rPr>
              <w:t>-разработку грунта в резерве и перемещение его в насыпь бульдозером (принят бульдозер ДЗ-</w:t>
            </w:r>
            <w:r w:rsidRPr="001125C4">
              <w:rPr>
                <w:rFonts w:ascii="Arial" w:hAnsi="Arial" w:cs="Arial"/>
                <w:sz w:val="22"/>
                <w:szCs w:val="22"/>
                <w:lang w:val="ru-RU"/>
              </w:rPr>
              <w:t>171</w:t>
            </w:r>
            <w:r w:rsidRPr="001125C4">
              <w:rPr>
                <w:rFonts w:ascii="Arial" w:hAnsi="Arial" w:cs="Arial"/>
                <w:color w:val="000000"/>
                <w:sz w:val="22"/>
                <w:szCs w:val="22"/>
                <w:lang w:val="ru-RU"/>
              </w:rPr>
              <w:t>);</w:t>
            </w:r>
          </w:p>
          <w:p w:rsidR="00ED7104" w:rsidRPr="001125C4" w:rsidRDefault="00ED7104" w:rsidP="00ED7104">
            <w:pPr>
              <w:ind w:left="360"/>
              <w:jc w:val="both"/>
              <w:rPr>
                <w:rFonts w:ascii="Arial" w:hAnsi="Arial" w:cs="Arial"/>
                <w:sz w:val="22"/>
                <w:szCs w:val="22"/>
                <w:lang w:val="ru-RU"/>
              </w:rPr>
            </w:pPr>
            <w:r w:rsidRPr="001125C4">
              <w:rPr>
                <w:rFonts w:ascii="Arial" w:hAnsi="Arial" w:cs="Arial"/>
                <w:color w:val="000000"/>
                <w:sz w:val="22"/>
                <w:szCs w:val="22"/>
                <w:lang w:val="ru-RU"/>
              </w:rPr>
              <w:t>-разравнивание грунта в насыпи бульдозером.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Для возведение земляного полотна бульдозерами ДЗ-</w:t>
            </w:r>
            <w:r w:rsidRPr="001125C4">
              <w:rPr>
                <w:rFonts w:ascii="Arial" w:hAnsi="Arial" w:cs="Arial"/>
                <w:sz w:val="22"/>
                <w:szCs w:val="22"/>
                <w:lang w:val="ru-RU"/>
              </w:rPr>
              <w:t>171</w:t>
            </w:r>
            <w:r w:rsidRPr="001125C4">
              <w:rPr>
                <w:rFonts w:ascii="Arial" w:hAnsi="Arial" w:cs="Arial"/>
                <w:color w:val="000000"/>
                <w:sz w:val="22"/>
                <w:szCs w:val="22"/>
                <w:lang w:val="ru-RU"/>
              </w:rPr>
              <w:t xml:space="preserve"> общей сменной производительностью </w:t>
            </w:r>
            <w:r w:rsidRPr="001125C4">
              <w:rPr>
                <w:rFonts w:ascii="Arial" w:hAnsi="Arial" w:cs="Arial"/>
                <w:sz w:val="22"/>
                <w:szCs w:val="22"/>
                <w:lang w:val="ru-RU"/>
              </w:rPr>
              <w:t>5400</w:t>
            </w:r>
            <w:r w:rsidRPr="001125C4">
              <w:rPr>
                <w:rFonts w:ascii="Arial" w:hAnsi="Arial" w:cs="Arial"/>
                <w:color w:val="000000"/>
                <w:sz w:val="22"/>
                <w:szCs w:val="22"/>
                <w:lang w:val="ru-RU"/>
              </w:rPr>
              <w:t xml:space="preserve"> м</w:t>
            </w:r>
            <w:r w:rsidRPr="001125C4">
              <w:rPr>
                <w:rFonts w:ascii="Arial" w:hAnsi="Arial" w:cs="Arial"/>
                <w:sz w:val="22"/>
                <w:szCs w:val="22"/>
                <w:vertAlign w:val="superscript"/>
                <w:lang w:val="ru-RU"/>
              </w:rPr>
              <w:t>3</w:t>
            </w:r>
            <w:r w:rsidRPr="001125C4">
              <w:rPr>
                <w:rFonts w:ascii="Arial" w:hAnsi="Arial" w:cs="Arial"/>
                <w:color w:val="000000"/>
                <w:sz w:val="22"/>
                <w:szCs w:val="22"/>
                <w:lang w:val="ru-RU"/>
              </w:rPr>
              <w:t xml:space="preserve">/см. Расстояние, на которое перемещают разрабатываемый грунт, составляет </w:t>
            </w:r>
            <w:r w:rsidRPr="001125C4">
              <w:rPr>
                <w:rFonts w:ascii="Arial" w:hAnsi="Arial" w:cs="Arial"/>
                <w:sz w:val="22"/>
                <w:szCs w:val="22"/>
                <w:lang w:val="ru-RU"/>
              </w:rPr>
              <w:t>15</w:t>
            </w:r>
            <w:r w:rsidRPr="001125C4">
              <w:rPr>
                <w:rFonts w:ascii="Arial" w:hAnsi="Arial" w:cs="Arial"/>
                <w:color w:val="000000"/>
                <w:sz w:val="22"/>
                <w:szCs w:val="22"/>
                <w:lang w:val="ru-RU"/>
              </w:rPr>
              <w:t xml:space="preserve"> 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Разработку резерва осуществляют по траншейной схеме, </w:t>
            </w:r>
            <w:r w:rsidRPr="001125C4">
              <w:rPr>
                <w:rFonts w:ascii="Arial" w:hAnsi="Arial" w:cs="Arial"/>
                <w:i/>
                <w:color w:val="0000FF"/>
                <w:sz w:val="22"/>
                <w:szCs w:val="22"/>
                <w:lang w:val="ru-RU"/>
              </w:rPr>
              <w:t>с резанием грунта клиновым или гребенчатым способом</w:t>
            </w:r>
            <w:r w:rsidRPr="001125C4">
              <w:rPr>
                <w:rFonts w:ascii="Arial" w:hAnsi="Arial" w:cs="Arial"/>
                <w:i/>
                <w:color w:val="000000"/>
                <w:sz w:val="22"/>
                <w:szCs w:val="22"/>
                <w:lang w:val="ru-RU"/>
              </w:rPr>
              <w:t>.</w:t>
            </w:r>
            <w:r w:rsidRPr="001125C4">
              <w:rPr>
                <w:rFonts w:ascii="Arial" w:hAnsi="Arial" w:cs="Arial"/>
                <w:color w:val="000000"/>
                <w:sz w:val="22"/>
                <w:szCs w:val="22"/>
                <w:lang w:val="ru-RU"/>
              </w:rPr>
              <w:t xml:space="preserve"> При поперечном уклоне резерва в сторону насыпи резание выполняют прямоугольным способом.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Разработку грунта следует вести на первой передаче, так как с увеличением скорости возрастают потери грунта.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Первое резание в резерве производят на расстоянии от края подошвы насыпи, обеспечивающем набор грунта на полный отвал.</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Для более эффективного использования тяговой мощности трактора разработанный грунт следует перемещать после первого резания к бровке отсыпаемого слоя, а затем вместе с грунтом от второго резания — к оси земляного полотна.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Отсыпают грунт слоями от оси земляного nолотна к бровке насыпи у разрабатываемого резерва. При подходе к месту укладки следует приподнять отвал бульдозера и при движении вперед распределить грунт на участке, затем, возвращаясь задним ходом, произвести дополнительную планировку. После разравнивания грунта поверхность каждого слоя должна иметь уклон </w:t>
            </w:r>
            <w:r w:rsidRPr="001125C4">
              <w:rPr>
                <w:rFonts w:ascii="Arial" w:hAnsi="Arial" w:cs="Arial"/>
                <w:sz w:val="22"/>
                <w:szCs w:val="22"/>
                <w:lang w:val="ru-RU"/>
              </w:rPr>
              <w:t xml:space="preserve">30 </w:t>
            </w:r>
            <w:r w:rsidRPr="001125C4">
              <w:rPr>
                <w:rFonts w:ascii="Arial" w:hAnsi="Arial" w:cs="Arial"/>
                <w:color w:val="000000"/>
                <w:sz w:val="22"/>
                <w:szCs w:val="22"/>
                <w:lang w:val="ru-RU"/>
              </w:rPr>
              <w:t xml:space="preserve">— </w:t>
            </w:r>
            <w:r w:rsidRPr="001125C4">
              <w:rPr>
                <w:rFonts w:ascii="Arial" w:hAnsi="Arial" w:cs="Arial"/>
                <w:sz w:val="22"/>
                <w:szCs w:val="22"/>
                <w:lang w:val="ru-RU"/>
              </w:rPr>
              <w:t>40</w:t>
            </w:r>
            <w:r w:rsidRPr="001125C4">
              <w:rPr>
                <w:rFonts w:ascii="Arial" w:hAnsi="Arial" w:cs="Arial"/>
                <w:color w:val="000000"/>
                <w:sz w:val="22"/>
                <w:szCs w:val="22"/>
                <w:lang w:val="ru-RU"/>
              </w:rPr>
              <w:t xml:space="preserve"> %о, на ней не должно быть замкнутых впадин.</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После разработки в резерве первой траншеи на глубину, обеспечивающую устройство слоя насыпи заданной толщины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 xml:space="preserve">20 </w:t>
            </w:r>
            <w:r w:rsidRPr="001125C4">
              <w:rPr>
                <w:rFonts w:ascii="Arial" w:hAnsi="Arial" w:cs="Arial"/>
                <w:color w:val="000000"/>
                <w:sz w:val="22"/>
                <w:szCs w:val="22"/>
                <w:lang w:val="ru-RU"/>
              </w:rPr>
              <w:t xml:space="preserve">—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30</w:t>
            </w:r>
            <w:r w:rsidRPr="001125C4">
              <w:rPr>
                <w:rFonts w:ascii="Arial" w:hAnsi="Arial" w:cs="Arial"/>
                <w:color w:val="000000"/>
                <w:sz w:val="22"/>
                <w:szCs w:val="22"/>
                <w:lang w:val="ru-RU"/>
              </w:rPr>
              <w:t xml:space="preserve"> м), бульдозер перемещают для разработки второй траншеи, отстоящей от первой на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 xml:space="preserve">6 </w:t>
            </w:r>
            <w:r w:rsidRPr="001125C4">
              <w:rPr>
                <w:rFonts w:ascii="Arial" w:hAnsi="Arial" w:cs="Arial"/>
                <w:color w:val="000000"/>
                <w:sz w:val="22"/>
                <w:szCs w:val="22"/>
                <w:lang w:val="ru-RU"/>
              </w:rPr>
              <w:t xml:space="preserve">—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8</w:t>
            </w:r>
            <w:r w:rsidRPr="001125C4">
              <w:rPr>
                <w:rFonts w:ascii="Arial" w:hAnsi="Arial" w:cs="Arial"/>
                <w:color w:val="000000"/>
                <w:sz w:val="22"/>
                <w:szCs w:val="22"/>
                <w:lang w:val="ru-RU"/>
              </w:rPr>
              <w:t xml:space="preserve"> 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В проекте предусмотрена одновременная разработка боковых резервов с двух сторон земляного полотна.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Грунт межтраншейных стенок следует использовать для отсыпки верхнего слоя или для присыпки обочин.</w:t>
            </w:r>
          </w:p>
          <w:p w:rsidR="00ED7104" w:rsidRPr="001125C4" w:rsidRDefault="00ED7104" w:rsidP="00ED7104">
            <w:pPr>
              <w:shd w:val="clear" w:color="auto" w:fill="FFFFFF"/>
              <w:ind w:right="331"/>
              <w:jc w:val="both"/>
              <w:rPr>
                <w:rFonts w:ascii="Arial" w:hAnsi="Arial" w:cs="Arial"/>
                <w:b/>
                <w:i/>
                <w:sz w:val="22"/>
                <w:szCs w:val="22"/>
                <w:lang w:val="ru-RU"/>
              </w:rPr>
            </w:pPr>
          </w:p>
          <w:p w:rsidR="00A331BC" w:rsidRDefault="00A331BC" w:rsidP="00ED7104">
            <w:pPr>
              <w:shd w:val="clear" w:color="auto" w:fill="FFFFFF"/>
              <w:ind w:right="331"/>
              <w:jc w:val="both"/>
              <w:rPr>
                <w:rFonts w:ascii="Arial" w:hAnsi="Arial" w:cs="Arial"/>
                <w:b/>
                <w:bCs/>
                <w:i/>
                <w:color w:val="000000"/>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bCs/>
                <w:i/>
                <w:color w:val="000000"/>
                <w:sz w:val="22"/>
                <w:szCs w:val="22"/>
                <w:lang w:val="ru-RU"/>
              </w:rPr>
              <w:t xml:space="preserve">На третьей захватке </w:t>
            </w:r>
            <w:r w:rsidRPr="001125C4">
              <w:rPr>
                <w:rFonts w:ascii="Arial" w:hAnsi="Arial" w:cs="Arial"/>
                <w:b/>
                <w:i/>
                <w:color w:val="000000"/>
                <w:sz w:val="22"/>
                <w:szCs w:val="22"/>
                <w:lang w:val="ru-RU"/>
              </w:rPr>
              <w:t>выполняются следующие технологические операции по возведению земляного полотно:</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Грунт уплотняют слоями толщиной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 xml:space="preserve">25 </w:t>
            </w:r>
            <w:r w:rsidRPr="001125C4">
              <w:rPr>
                <w:rFonts w:ascii="Arial" w:hAnsi="Arial" w:cs="Arial"/>
                <w:color w:val="000000"/>
                <w:sz w:val="22"/>
                <w:szCs w:val="22"/>
                <w:lang w:val="ru-RU"/>
              </w:rPr>
              <w:t xml:space="preserve">—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30</w:t>
            </w:r>
            <w:r w:rsidRPr="001125C4">
              <w:rPr>
                <w:rFonts w:ascii="Arial" w:hAnsi="Arial" w:cs="Arial"/>
                <w:color w:val="000000"/>
                <w:sz w:val="22"/>
                <w:szCs w:val="22"/>
                <w:lang w:val="ru-RU"/>
              </w:rPr>
              <w:t xml:space="preserve"> м последовательными круговыми проходами пневмокатка ДУ-</w:t>
            </w:r>
            <w:r w:rsidRPr="001125C4">
              <w:rPr>
                <w:rFonts w:ascii="Arial" w:hAnsi="Arial" w:cs="Arial"/>
                <w:sz w:val="22"/>
                <w:szCs w:val="22"/>
                <w:lang w:val="ru-RU"/>
              </w:rPr>
              <w:t>101</w:t>
            </w:r>
            <w:r w:rsidRPr="001125C4">
              <w:rPr>
                <w:rFonts w:ascii="Arial" w:hAnsi="Arial" w:cs="Arial"/>
                <w:color w:val="000000"/>
                <w:sz w:val="22"/>
                <w:szCs w:val="22"/>
                <w:lang w:val="ru-RU"/>
              </w:rPr>
              <w:t xml:space="preserve"> по всей ширине насыпи за десять проходов по одному следу.</w:t>
            </w:r>
          </w:p>
          <w:p w:rsidR="00ED7104" w:rsidRPr="001125C4" w:rsidRDefault="00ED7104" w:rsidP="00ED7104">
            <w:pPr>
              <w:jc w:val="both"/>
              <w:rPr>
                <w:rFonts w:ascii="Arial" w:hAnsi="Arial" w:cs="Arial"/>
                <w:color w:val="000000"/>
                <w:sz w:val="22"/>
                <w:szCs w:val="22"/>
                <w:lang w:val="ru-RU"/>
              </w:rPr>
            </w:pPr>
            <w:r w:rsidRPr="001125C4">
              <w:rPr>
                <w:rFonts w:ascii="Arial" w:hAnsi="Arial" w:cs="Arial"/>
                <w:color w:val="000000"/>
                <w:sz w:val="22"/>
                <w:szCs w:val="22"/>
                <w:lang w:val="ru-RU"/>
              </w:rPr>
              <w:t xml:space="preserve">Уплотнять грунт следует при оптимальной влажности, определенной по </w:t>
            </w:r>
            <w:r w:rsidRPr="001125C4">
              <w:rPr>
                <w:rFonts w:ascii="Arial" w:hAnsi="Arial" w:cs="Arial"/>
                <w:color w:val="0000FF"/>
                <w:sz w:val="22"/>
                <w:szCs w:val="22"/>
                <w:u w:val="single"/>
                <w:lang w:val="ru-RU"/>
              </w:rPr>
              <w:t>ГОСТ 22733-77</w:t>
            </w:r>
            <w:r w:rsidRPr="001125C4">
              <w:rPr>
                <w:rFonts w:ascii="Arial" w:hAnsi="Arial" w:cs="Arial"/>
                <w:color w:val="000000"/>
                <w:sz w:val="22"/>
                <w:szCs w:val="22"/>
                <w:lang w:val="ru-RU"/>
              </w:rPr>
              <w:t xml:space="preserve">, которая не должна выходить за пределы указанной в табл. </w:t>
            </w:r>
            <w:r w:rsidRPr="001125C4">
              <w:rPr>
                <w:rFonts w:ascii="Arial" w:hAnsi="Arial" w:cs="Arial"/>
                <w:color w:val="0000FF"/>
                <w:sz w:val="22"/>
                <w:szCs w:val="22"/>
                <w:u w:val="single"/>
                <w:lang w:val="ru-RU"/>
              </w:rPr>
              <w:t>1</w:t>
            </w:r>
            <w:r w:rsidRPr="001125C4">
              <w:rPr>
                <w:rFonts w:ascii="Arial" w:hAnsi="Arial" w:cs="Arial"/>
                <w:color w:val="000000"/>
                <w:sz w:val="22"/>
                <w:szCs w:val="22"/>
                <w:lang w:val="ru-RU"/>
              </w:rPr>
              <w:t xml:space="preserve"> для разных типов грунтов.</w:t>
            </w:r>
          </w:p>
          <w:p w:rsidR="00ED7104" w:rsidRDefault="00ED7104" w:rsidP="00ED7104">
            <w:pPr>
              <w:shd w:val="clear" w:color="auto" w:fill="FFFFFF"/>
              <w:spacing w:before="125" w:line="341" w:lineRule="exact"/>
              <w:ind w:right="331"/>
              <w:jc w:val="both"/>
              <w:rPr>
                <w:rFonts w:ascii="Arial" w:hAnsi="Arial" w:cs="Arial"/>
                <w:b/>
                <w:i/>
                <w:sz w:val="22"/>
                <w:szCs w:val="22"/>
                <w:lang w:val="ru-RU"/>
              </w:rPr>
            </w:pPr>
          </w:p>
          <w:p w:rsidR="00ED7104" w:rsidRDefault="00ED7104" w:rsidP="007B33DB">
            <w:pPr>
              <w:ind w:right="331"/>
              <w:jc w:val="both"/>
              <w:rPr>
                <w:rFonts w:ascii="Arial" w:hAnsi="Arial" w:cs="Arial"/>
                <w:b/>
                <w:sz w:val="22"/>
                <w:szCs w:val="22"/>
                <w:lang w:val="ru-RU"/>
              </w:rPr>
            </w:pPr>
          </w:p>
        </w:tc>
      </w:tr>
    </w:tbl>
    <w:p w:rsidR="00843E68" w:rsidRDefault="00843E68" w:rsidP="007B33DB">
      <w:pPr>
        <w:shd w:val="clear" w:color="auto" w:fill="FFFFFF"/>
        <w:ind w:right="331"/>
        <w:jc w:val="both"/>
        <w:rPr>
          <w:rFonts w:ascii="Arial" w:hAnsi="Arial" w:cs="Arial"/>
          <w:b/>
          <w:sz w:val="22"/>
          <w:szCs w:val="22"/>
          <w:lang w:val="ru-RU"/>
        </w:rPr>
      </w:pPr>
    </w:p>
    <w:p w:rsidR="00F91782" w:rsidRDefault="00F91782" w:rsidP="00D75C5A">
      <w:pPr>
        <w:jc w:val="both"/>
        <w:rPr>
          <w:rFonts w:ascii="Arial" w:hAnsi="Arial" w:cs="Arial"/>
          <w:color w:val="000000"/>
          <w:sz w:val="22"/>
          <w:szCs w:val="22"/>
          <w:lang w:val="ru-RU"/>
        </w:rPr>
      </w:pPr>
    </w:p>
    <w:p w:rsidR="00F91782" w:rsidRPr="001125C4" w:rsidRDefault="00F91782" w:rsidP="00D75C5A">
      <w:pPr>
        <w:jc w:val="both"/>
        <w:rPr>
          <w:rFonts w:ascii="Arial" w:hAnsi="Arial" w:cs="Arial"/>
          <w:color w:val="000000"/>
          <w:sz w:val="22"/>
          <w:szCs w:val="22"/>
          <w:lang w:val="ru-RU"/>
        </w:rPr>
      </w:pPr>
    </w:p>
    <w:p w:rsidR="00D75C5A" w:rsidRPr="001125C4" w:rsidRDefault="00311DAE" w:rsidP="00D75C5A">
      <w:pPr>
        <w:jc w:val="both"/>
        <w:rPr>
          <w:rFonts w:ascii="Arial" w:hAnsi="Arial" w:cs="Arial"/>
          <w:sz w:val="22"/>
          <w:szCs w:val="22"/>
          <w:lang w:val="ru-RU"/>
        </w:rPr>
      </w:pPr>
      <w:r>
        <w:rPr>
          <w:rFonts w:ascii="Arial" w:hAnsi="Arial" w:cs="Arial"/>
          <w:sz w:val="22"/>
          <w:szCs w:val="22"/>
        </w:rPr>
        <w:t xml:space="preserve">1-кесте / </w:t>
      </w:r>
      <w:r w:rsidR="003D29FC" w:rsidRPr="001125C4">
        <w:rPr>
          <w:rFonts w:ascii="Arial" w:hAnsi="Arial" w:cs="Arial"/>
          <w:sz w:val="22"/>
          <w:szCs w:val="22"/>
          <w:lang w:val="ru-RU"/>
        </w:rPr>
        <w:t>Таблица 1</w:t>
      </w:r>
    </w:p>
    <w:tbl>
      <w:tblPr>
        <w:tblW w:w="0" w:type="auto"/>
        <w:jc w:val="center"/>
        <w:tblCellMar>
          <w:top w:w="15" w:type="dxa"/>
          <w:left w:w="15" w:type="dxa"/>
          <w:bottom w:w="15" w:type="dxa"/>
          <w:right w:w="15" w:type="dxa"/>
        </w:tblCellMar>
        <w:tblLook w:val="04A0" w:firstRow="1" w:lastRow="0" w:firstColumn="1" w:lastColumn="0" w:noHBand="0" w:noVBand="1"/>
      </w:tblPr>
      <w:tblGrid>
        <w:gridCol w:w="3831"/>
        <w:gridCol w:w="1705"/>
        <w:gridCol w:w="1603"/>
        <w:gridCol w:w="2708"/>
      </w:tblGrid>
      <w:tr w:rsidR="00D75C5A" w:rsidRPr="00BC2779" w:rsidTr="00D75C5A">
        <w:trPr>
          <w:jc w:val="center"/>
        </w:trPr>
        <w:tc>
          <w:tcPr>
            <w:tcW w:w="0" w:type="auto"/>
            <w:tcBorders>
              <w:top w:val="single" w:sz="4" w:space="0" w:color="auto"/>
              <w:left w:val="single" w:sz="4" w:space="0" w:color="auto"/>
              <w:bottom w:val="single" w:sz="4" w:space="0" w:color="auto"/>
            </w:tcBorders>
            <w:tcMar>
              <w:top w:w="15" w:type="dxa"/>
              <w:left w:w="33" w:type="dxa"/>
              <w:bottom w:w="15" w:type="dxa"/>
              <w:right w:w="33" w:type="dxa"/>
            </w:tcMar>
            <w:vAlign w:val="center"/>
            <w:hideMark/>
          </w:tcPr>
          <w:p w:rsidR="00D75C5A" w:rsidRPr="001125C4" w:rsidRDefault="00311DAE" w:rsidP="003D29FC">
            <w:pPr>
              <w:spacing w:before="100" w:beforeAutospacing="1" w:after="100" w:afterAutospacing="1"/>
              <w:jc w:val="center"/>
              <w:rPr>
                <w:rFonts w:ascii="Arial" w:hAnsi="Arial" w:cs="Arial"/>
                <w:sz w:val="22"/>
                <w:szCs w:val="22"/>
              </w:rPr>
            </w:pPr>
            <w:r>
              <w:rPr>
                <w:rFonts w:ascii="Arial" w:hAnsi="Arial" w:cs="Arial"/>
                <w:color w:val="000000"/>
                <w:sz w:val="22"/>
                <w:szCs w:val="22"/>
              </w:rPr>
              <w:t xml:space="preserve">Топырақ түрі </w:t>
            </w:r>
            <w:r>
              <w:rPr>
                <w:rFonts w:ascii="Arial" w:hAnsi="Arial" w:cs="Arial"/>
                <w:color w:val="000000"/>
                <w:sz w:val="22"/>
                <w:szCs w:val="22"/>
                <w:lang w:val="kk-KZ"/>
              </w:rPr>
              <w:t xml:space="preserve"> / </w:t>
            </w:r>
            <w:r w:rsidR="00D75C5A" w:rsidRPr="001125C4">
              <w:rPr>
                <w:rFonts w:ascii="Arial" w:hAnsi="Arial" w:cs="Arial"/>
                <w:color w:val="000000"/>
                <w:sz w:val="22"/>
                <w:szCs w:val="22"/>
              </w:rPr>
              <w:t>Вид грунта</w:t>
            </w:r>
          </w:p>
        </w:tc>
        <w:tc>
          <w:tcPr>
            <w:tcW w:w="0" w:type="auto"/>
            <w:gridSpan w:val="3"/>
            <w:tcBorders>
              <w:top w:val="single" w:sz="4" w:space="0" w:color="auto"/>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311DAE" w:rsidP="003D29FC">
            <w:pPr>
              <w:spacing w:before="100" w:beforeAutospacing="1" w:after="100" w:afterAutospacing="1"/>
              <w:jc w:val="center"/>
              <w:rPr>
                <w:rFonts w:ascii="Arial" w:hAnsi="Arial" w:cs="Arial"/>
                <w:sz w:val="22"/>
                <w:szCs w:val="22"/>
                <w:lang w:val="ru-RU"/>
              </w:rPr>
            </w:pPr>
            <w:r w:rsidRPr="00311DAE">
              <w:rPr>
                <w:rFonts w:ascii="Arial" w:hAnsi="Arial" w:cs="Arial"/>
                <w:color w:val="000000"/>
                <w:sz w:val="22"/>
                <w:szCs w:val="22"/>
                <w:lang w:val="ru-RU"/>
              </w:rPr>
              <w:t xml:space="preserve">Қажетті тығыздау коэффициентіндегі ылғалдылық / </w:t>
            </w:r>
            <w:r w:rsidR="00D75C5A" w:rsidRPr="001125C4">
              <w:rPr>
                <w:rFonts w:ascii="Arial" w:hAnsi="Arial" w:cs="Arial"/>
                <w:color w:val="000000"/>
                <w:sz w:val="22"/>
                <w:szCs w:val="22"/>
                <w:lang w:val="ru-RU"/>
              </w:rPr>
              <w:t>Влажность при требуемом коэффициенте уплотнения</w:t>
            </w:r>
          </w:p>
        </w:tc>
      </w:tr>
      <w:tr w:rsidR="00D75C5A" w:rsidRPr="001125C4" w:rsidTr="00D75C5A">
        <w:trPr>
          <w:jc w:val="center"/>
        </w:trPr>
        <w:tc>
          <w:tcPr>
            <w:tcW w:w="0" w:type="auto"/>
            <w:tcBorders>
              <w:top w:val="single" w:sz="4" w:space="0" w:color="auto"/>
              <w:left w:val="single" w:sz="4" w:space="0" w:color="auto"/>
              <w:bottom w:val="single" w:sz="4" w:space="0" w:color="auto"/>
            </w:tcBorders>
            <w:vAlign w:val="center"/>
            <w:hideMark/>
          </w:tcPr>
          <w:p w:rsidR="00D75C5A" w:rsidRPr="001125C4" w:rsidRDefault="00D75C5A" w:rsidP="003D29FC">
            <w:pPr>
              <w:rPr>
                <w:rFonts w:ascii="Arial" w:hAnsi="Arial" w:cs="Arial"/>
                <w:sz w:val="22"/>
                <w:szCs w:val="22"/>
                <w:lang w:val="ru-RU"/>
              </w:rPr>
            </w:pPr>
          </w:p>
        </w:tc>
        <w:tc>
          <w:tcPr>
            <w:tcW w:w="0" w:type="auto"/>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 xml:space="preserve">1 </w:t>
            </w:r>
            <w:r w:rsidRPr="001125C4">
              <w:rPr>
                <w:rFonts w:ascii="Arial" w:hAnsi="Arial" w:cs="Arial"/>
                <w:color w:val="000000"/>
                <w:sz w:val="22"/>
                <w:szCs w:val="22"/>
              </w:rPr>
              <w:t xml:space="preserve">—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98</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90</w:t>
            </w:r>
          </w:p>
        </w:tc>
      </w:tr>
      <w:tr w:rsidR="00311DAE" w:rsidRPr="001125C4" w:rsidTr="00D75C5A">
        <w:trPr>
          <w:jc w:val="center"/>
        </w:trPr>
        <w:tc>
          <w:tcPr>
            <w:tcW w:w="0" w:type="auto"/>
            <w:tcBorders>
              <w:top w:val="single" w:sz="4" w:space="0" w:color="auto"/>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Pr="00311DAE" w:rsidRDefault="00311DAE" w:rsidP="00311DAE">
            <w:pPr>
              <w:spacing w:before="100" w:beforeAutospacing="1" w:after="100" w:afterAutospacing="1"/>
              <w:jc w:val="both"/>
              <w:rPr>
                <w:rFonts w:ascii="Arial" w:hAnsi="Arial" w:cs="Arial"/>
                <w:sz w:val="22"/>
                <w:szCs w:val="22"/>
              </w:rPr>
            </w:pPr>
            <w:r>
              <w:rPr>
                <w:rFonts w:ascii="Arial" w:hAnsi="Arial" w:cs="Arial"/>
                <w:color w:val="000000"/>
                <w:sz w:val="22"/>
                <w:szCs w:val="22"/>
              </w:rPr>
              <w:t xml:space="preserve">Шаңды құмдар, жеңіл құмдақтар, ірі / Пески </w:t>
            </w:r>
            <w:r>
              <w:rPr>
                <w:rFonts w:ascii="Arial" w:hAnsi="Arial" w:cs="Arial"/>
                <w:sz w:val="22"/>
                <w:szCs w:val="22"/>
              </w:rPr>
              <w:t>пы</w:t>
            </w:r>
            <w:r>
              <w:rPr>
                <w:rFonts w:ascii="Arial" w:hAnsi="Arial" w:cs="Arial"/>
                <w:color w:val="000000"/>
                <w:sz w:val="22"/>
                <w:szCs w:val="22"/>
              </w:rPr>
              <w:t>леват</w:t>
            </w:r>
            <w:r>
              <w:rPr>
                <w:rFonts w:ascii="Arial" w:hAnsi="Arial" w:cs="Arial"/>
                <w:sz w:val="22"/>
                <w:szCs w:val="22"/>
              </w:rPr>
              <w:t>ы</w:t>
            </w:r>
            <w:r>
              <w:rPr>
                <w:rFonts w:ascii="Arial" w:hAnsi="Arial" w:cs="Arial"/>
                <w:color w:val="000000"/>
                <w:sz w:val="22"/>
                <w:szCs w:val="22"/>
              </w:rPr>
              <w:t>е, супеси легкие, крупные</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sz w:val="22"/>
                <w:szCs w:val="22"/>
              </w:rPr>
            </w:pPr>
            <w:r w:rsidRPr="001125C4">
              <w:rPr>
                <w:rFonts w:ascii="Arial" w:hAnsi="Arial" w:cs="Arial"/>
                <w:color w:val="000000"/>
                <w:sz w:val="22"/>
                <w:szCs w:val="22"/>
              </w:rPr>
              <w:t xml:space="preserve">Не более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35</w:t>
            </w:r>
          </w:p>
          <w:p w:rsidR="00311DAE" w:rsidRPr="001125C4" w:rsidRDefault="00311DAE" w:rsidP="00311DAE">
            <w:pPr>
              <w:spacing w:before="100" w:beforeAutospacing="1" w:after="100" w:afterAutospacing="1"/>
              <w:jc w:val="center"/>
              <w:rPr>
                <w:rFonts w:ascii="Arial" w:hAnsi="Arial" w:cs="Arial"/>
                <w:sz w:val="22"/>
                <w:szCs w:val="22"/>
              </w:rPr>
            </w:pPr>
            <w:r>
              <w:rPr>
                <w:rFonts w:ascii="Arial" w:hAnsi="Arial" w:cs="Arial"/>
                <w:sz w:val="22"/>
                <w:szCs w:val="22"/>
                <w:lang w:val="kk-KZ"/>
              </w:rPr>
              <w:t>артық емес</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sz w:val="22"/>
                <w:szCs w:val="22"/>
              </w:rPr>
            </w:pPr>
            <w:r w:rsidRPr="001125C4">
              <w:rPr>
                <w:rFonts w:ascii="Arial" w:hAnsi="Arial" w:cs="Arial"/>
                <w:color w:val="000000"/>
                <w:sz w:val="22"/>
                <w:szCs w:val="22"/>
              </w:rPr>
              <w:t xml:space="preserve">Не более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6</w:t>
            </w:r>
          </w:p>
          <w:p w:rsidR="00311DAE" w:rsidRPr="001125C4" w:rsidRDefault="00311DAE" w:rsidP="00311DAE">
            <w:pPr>
              <w:spacing w:before="100" w:beforeAutospacing="1" w:after="100" w:afterAutospacing="1"/>
              <w:jc w:val="center"/>
              <w:rPr>
                <w:rFonts w:ascii="Arial" w:hAnsi="Arial" w:cs="Arial"/>
                <w:sz w:val="22"/>
                <w:szCs w:val="22"/>
              </w:rPr>
            </w:pPr>
            <w:r>
              <w:rPr>
                <w:rFonts w:ascii="Arial" w:hAnsi="Arial" w:cs="Arial"/>
                <w:sz w:val="22"/>
                <w:szCs w:val="22"/>
                <w:lang w:val="kk-KZ"/>
              </w:rPr>
              <w:t>артық емес</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color w:val="000000"/>
                <w:sz w:val="22"/>
                <w:szCs w:val="22"/>
                <w:lang w:val="kk-KZ"/>
              </w:rPr>
            </w:pPr>
            <w:r>
              <w:rPr>
                <w:rFonts w:ascii="Arial" w:hAnsi="Arial" w:cs="Arial"/>
                <w:color w:val="000000"/>
                <w:sz w:val="22"/>
                <w:szCs w:val="22"/>
              </w:rPr>
              <w:t xml:space="preserve">Нормаланбайды </w:t>
            </w:r>
            <w:r>
              <w:rPr>
                <w:rFonts w:ascii="Arial" w:hAnsi="Arial" w:cs="Arial"/>
                <w:color w:val="000000"/>
                <w:sz w:val="22"/>
                <w:szCs w:val="22"/>
                <w:lang w:val="kk-KZ"/>
              </w:rPr>
              <w:t xml:space="preserve">/ </w:t>
            </w:r>
          </w:p>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color w:val="000000"/>
                <w:sz w:val="22"/>
                <w:szCs w:val="22"/>
              </w:rPr>
              <w:t>Не нормируется</w:t>
            </w:r>
          </w:p>
        </w:tc>
      </w:tr>
      <w:tr w:rsidR="00311DAE" w:rsidRPr="001125C4" w:rsidTr="003D29FC">
        <w:trPr>
          <w:jc w:val="center"/>
        </w:trPr>
        <w:tc>
          <w:tcPr>
            <w:tcW w:w="0" w:type="auto"/>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both"/>
              <w:rPr>
                <w:rFonts w:ascii="Arial" w:hAnsi="Arial" w:cs="Arial"/>
                <w:color w:val="000000"/>
                <w:sz w:val="22"/>
                <w:szCs w:val="22"/>
                <w:lang w:val="kk-KZ"/>
              </w:rPr>
            </w:pPr>
            <w:r w:rsidRPr="00311DAE">
              <w:rPr>
                <w:rFonts w:ascii="Arial" w:hAnsi="Arial" w:cs="Arial"/>
                <w:color w:val="000000"/>
                <w:sz w:val="22"/>
                <w:szCs w:val="22"/>
                <w:lang w:val="ru-RU"/>
              </w:rPr>
              <w:t xml:space="preserve">Жеңіл және шаңды құмдақтар </w:t>
            </w:r>
            <w:r>
              <w:rPr>
                <w:rFonts w:ascii="Arial" w:hAnsi="Arial" w:cs="Arial"/>
                <w:color w:val="000000"/>
                <w:sz w:val="22"/>
                <w:szCs w:val="22"/>
                <w:lang w:val="kk-KZ"/>
              </w:rPr>
              <w:t xml:space="preserve">/ </w:t>
            </w:r>
          </w:p>
          <w:p w:rsidR="00311DAE" w:rsidRPr="00311DAE" w:rsidRDefault="00311DAE" w:rsidP="00311DAE">
            <w:pPr>
              <w:spacing w:before="100" w:beforeAutospacing="1" w:after="100" w:afterAutospacing="1"/>
              <w:jc w:val="both"/>
              <w:rPr>
                <w:rFonts w:ascii="Arial" w:hAnsi="Arial" w:cs="Arial"/>
                <w:sz w:val="22"/>
                <w:szCs w:val="22"/>
                <w:lang w:val="ru-RU"/>
              </w:rPr>
            </w:pPr>
            <w:r w:rsidRPr="00311DAE">
              <w:rPr>
                <w:rFonts w:ascii="Arial" w:hAnsi="Arial" w:cs="Arial"/>
                <w:color w:val="000000"/>
                <w:sz w:val="22"/>
                <w:szCs w:val="22"/>
                <w:lang w:val="ru-RU"/>
              </w:rPr>
              <w:t>Супеси легкие и пылеватые</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 xml:space="preserve">8 </w:t>
            </w:r>
            <w:r w:rsidRPr="001125C4">
              <w:rPr>
                <w:rFonts w:ascii="Arial" w:hAnsi="Arial" w:cs="Arial"/>
                <w:color w:val="000000"/>
                <w:sz w:val="22"/>
                <w:szCs w:val="22"/>
              </w:rPr>
              <w:t xml:space="preserve">—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25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75</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35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7</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6</w:t>
            </w:r>
          </w:p>
        </w:tc>
      </w:tr>
      <w:tr w:rsidR="00311DAE" w:rsidRPr="001125C4" w:rsidTr="003D29FC">
        <w:trPr>
          <w:jc w:val="center"/>
        </w:trPr>
        <w:tc>
          <w:tcPr>
            <w:tcW w:w="0" w:type="auto"/>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both"/>
              <w:rPr>
                <w:rFonts w:ascii="Arial" w:hAnsi="Arial" w:cs="Arial"/>
                <w:color w:val="000000"/>
                <w:sz w:val="22"/>
                <w:szCs w:val="22"/>
              </w:rPr>
            </w:pPr>
            <w:r>
              <w:rPr>
                <w:rFonts w:ascii="Arial" w:hAnsi="Arial" w:cs="Arial"/>
                <w:color w:val="000000"/>
                <w:sz w:val="22"/>
                <w:szCs w:val="22"/>
              </w:rPr>
              <w:t xml:space="preserve">Ауыр шаңды құмдақтар және жеңіл шаңды саздақтар / </w:t>
            </w:r>
          </w:p>
          <w:p w:rsidR="00311DAE" w:rsidRPr="00311DAE" w:rsidRDefault="00311DAE" w:rsidP="00311DAE">
            <w:pPr>
              <w:spacing w:before="100" w:beforeAutospacing="1" w:after="100" w:afterAutospacing="1"/>
              <w:jc w:val="both"/>
              <w:rPr>
                <w:rFonts w:ascii="Arial" w:hAnsi="Arial" w:cs="Arial"/>
                <w:sz w:val="22"/>
                <w:szCs w:val="22"/>
                <w:lang w:val="ru-RU"/>
              </w:rPr>
            </w:pPr>
            <w:r w:rsidRPr="00311DAE">
              <w:rPr>
                <w:rFonts w:ascii="Arial" w:hAnsi="Arial" w:cs="Arial"/>
                <w:color w:val="000000"/>
                <w:sz w:val="22"/>
                <w:szCs w:val="22"/>
                <w:lang w:val="ru-RU"/>
              </w:rPr>
              <w:t>Супеси тяжелые пылеватые и суглинки легкие пылеватые</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85</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15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8</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2</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75</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4</w:t>
            </w:r>
          </w:p>
        </w:tc>
      </w:tr>
      <w:tr w:rsidR="00311DAE" w:rsidRPr="001125C4" w:rsidTr="003D29FC">
        <w:trPr>
          <w:jc w:val="center"/>
        </w:trPr>
        <w:tc>
          <w:tcPr>
            <w:tcW w:w="0" w:type="auto"/>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Pr="00311DAE" w:rsidRDefault="00311DAE" w:rsidP="00311DAE">
            <w:pPr>
              <w:spacing w:before="100" w:beforeAutospacing="1" w:after="100" w:afterAutospacing="1"/>
              <w:jc w:val="both"/>
              <w:rPr>
                <w:rFonts w:ascii="Arial" w:hAnsi="Arial" w:cs="Arial"/>
                <w:sz w:val="22"/>
                <w:szCs w:val="22"/>
                <w:lang w:val="ru-RU"/>
              </w:rPr>
            </w:pPr>
            <w:r w:rsidRPr="00311DAE">
              <w:rPr>
                <w:rFonts w:ascii="Arial" w:hAnsi="Arial" w:cs="Arial"/>
                <w:color w:val="000000"/>
                <w:sz w:val="22"/>
                <w:szCs w:val="22"/>
                <w:lang w:val="ru-RU"/>
              </w:rPr>
              <w:t xml:space="preserve">Шаңды ауыр саздақтар, саздар </w:t>
            </w:r>
            <w:r>
              <w:rPr>
                <w:rFonts w:ascii="Arial" w:hAnsi="Arial" w:cs="Arial"/>
                <w:color w:val="000000"/>
                <w:sz w:val="22"/>
                <w:szCs w:val="22"/>
                <w:lang w:val="kk-KZ"/>
              </w:rPr>
              <w:t xml:space="preserve">/ </w:t>
            </w:r>
            <w:r w:rsidRPr="00311DAE">
              <w:rPr>
                <w:rFonts w:ascii="Arial" w:hAnsi="Arial" w:cs="Arial"/>
                <w:color w:val="000000"/>
                <w:sz w:val="22"/>
                <w:szCs w:val="22"/>
                <w:lang w:val="ru-RU"/>
              </w:rPr>
              <w:t>Суглинки тяжелые пылеватые, глины</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05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1</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85</w:t>
            </w:r>
            <w:r w:rsidRPr="001125C4">
              <w:rPr>
                <w:rFonts w:ascii="Arial" w:hAnsi="Arial" w:cs="Arial"/>
                <w:color w:val="000000"/>
                <w:sz w:val="22"/>
                <w:szCs w:val="22"/>
              </w:rPr>
              <w:t xml:space="preserve"> — </w:t>
            </w: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2</w:t>
            </w:r>
          </w:p>
        </w:tc>
      </w:tr>
    </w:tbl>
    <w:p w:rsidR="00ED7104" w:rsidRDefault="00ED7104" w:rsidP="00D75C5A">
      <w:pPr>
        <w:jc w:val="both"/>
        <w:rPr>
          <w:rFonts w:ascii="Arial" w:hAnsi="Arial" w:cs="Arial"/>
          <w:color w:val="000000"/>
          <w:sz w:val="22"/>
          <w:szCs w:val="22"/>
          <w:lang w:val="ru-RU"/>
        </w:rPr>
      </w:pPr>
    </w:p>
    <w:tbl>
      <w:tblPr>
        <w:tblStyle w:val="a4"/>
        <w:tblW w:w="0" w:type="auto"/>
        <w:tblLook w:val="04A0" w:firstRow="1" w:lastRow="0" w:firstColumn="1" w:lastColumn="0" w:noHBand="0" w:noVBand="1"/>
      </w:tblPr>
      <w:tblGrid>
        <w:gridCol w:w="4998"/>
        <w:gridCol w:w="4999"/>
      </w:tblGrid>
      <w:tr w:rsidR="00ED7104" w:rsidRPr="00BC2779" w:rsidTr="00ED7104">
        <w:tc>
          <w:tcPr>
            <w:tcW w:w="4998" w:type="dxa"/>
          </w:tcPr>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Ылғалдылығы жеткіліксіз болған жағдайда топырақты суару-жуу машинасының көмегімен ылғалдайды. Құрылыста осы мақсаттарға арналған су шығыны топырақты игеруден (жер төсемін салу) 10% мөлшерінде қабылданды.</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Тығыздауды үйіндінің жиегінен 2 м қашықтықта бастау керек. Содан кейін, әрбір келесі өту кезінде катоктарды із енінің жиегіне қарай 1/3 жылжытып, үйіндінің шеттерінен домалатады, содан кейін нығыздау катоктың айналма өту жолдарымен, нығыздау жолақтарын үйіндінің шетінен оның осіне қарай ығыстырып, әрбір із енінің 1/3-іне жабыла отырып жалғастырылады.</w:t>
            </w:r>
          </w:p>
          <w:p w:rsidR="00311DAE" w:rsidRDefault="00311DAE" w:rsidP="00311DAE">
            <w:pPr>
              <w:pStyle w:val="4"/>
              <w:numPr>
                <w:ilvl w:val="0"/>
                <w:numId w:val="0"/>
              </w:numPr>
              <w:spacing w:before="0" w:after="0" w:line="240" w:lineRule="auto"/>
              <w:ind w:firstLine="284"/>
              <w:rPr>
                <w:rFonts w:ascii="Arial" w:hAnsi="Arial" w:cs="Arial"/>
                <w:color w:val="000000"/>
                <w:szCs w:val="22"/>
                <w:lang w:val="kk-KZ"/>
              </w:rPr>
            </w:pPr>
            <w:r>
              <w:rPr>
                <w:rFonts w:ascii="Arial" w:hAnsi="Arial" w:cs="Arial"/>
                <w:color w:val="000000"/>
                <w:szCs w:val="22"/>
                <w:lang w:val="kk-KZ"/>
              </w:rPr>
              <w:t>Әрбір келесі өту жолын бір ізден жер</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төсемінің барлық енінің алдыңғы өту жолдары жабылғаннан кейін бастайды.</w:t>
            </w:r>
          </w:p>
          <w:p w:rsidR="00311DAE" w:rsidRDefault="00311DAE" w:rsidP="00311DAE">
            <w:pPr>
              <w:pStyle w:val="4"/>
              <w:numPr>
                <w:ilvl w:val="0"/>
                <w:numId w:val="0"/>
              </w:numPr>
              <w:spacing w:before="0" w:after="0" w:line="240" w:lineRule="auto"/>
              <w:ind w:firstLine="284"/>
              <w:rPr>
                <w:rFonts w:ascii="Arial" w:hAnsi="Arial" w:cs="Arial"/>
                <w:color w:val="000000"/>
                <w:szCs w:val="22"/>
                <w:lang w:val="kk-KZ"/>
              </w:rPr>
            </w:pPr>
            <w:r>
              <w:rPr>
                <w:rFonts w:ascii="Arial" w:hAnsi="Arial" w:cs="Arial"/>
                <w:color w:val="000000"/>
                <w:szCs w:val="22"/>
                <w:lang w:val="kk-KZ"/>
              </w:rPr>
              <w:lastRenderedPageBreak/>
              <w:t>Топырақты тығыздаудың талап етілетін коэффициенті 2-кестеде келтірілген. Топырақтың оңтайлы ылғалдылығы кезінде нығыздау шамамен 0,95  коэффициентіне қол жеткізу үшін байланысты топырақ үшін катокпен 6-8 рет және байланыссыз топырақтар үшін 4-6 рет жүргізу ; нығыздау 0,98 коэффициентіне қол жеткізу үшін 8 - 12 байланысты топырақ үшін және байланыссыз топырақтар үшін 6-8 рет тағайындайды. Катоктың өту жолының қажетті саны бір ізден сынамалы ораумен анықталады.</w:t>
            </w:r>
          </w:p>
          <w:p w:rsidR="00ED7104" w:rsidRPr="00311DAE" w:rsidRDefault="00ED7104" w:rsidP="00D75C5A">
            <w:pPr>
              <w:jc w:val="both"/>
              <w:rPr>
                <w:rFonts w:ascii="Arial" w:hAnsi="Arial" w:cs="Arial"/>
                <w:color w:val="000000"/>
                <w:sz w:val="22"/>
                <w:szCs w:val="22"/>
                <w:lang w:val="kk-KZ"/>
              </w:rPr>
            </w:pPr>
          </w:p>
        </w:tc>
        <w:tc>
          <w:tcPr>
            <w:tcW w:w="4999" w:type="dxa"/>
          </w:tcPr>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lastRenderedPageBreak/>
              <w:t>При недостаточной влажности грунт увлажняют с помощью поливомоечной машины. В строительстве  расход воды на эти цели принят в количестве 10 % от разработки грунта (возведение земляного полотно).</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Уплотнение следует начинать на расстоянии </w:t>
            </w:r>
            <w:r w:rsidRPr="001125C4">
              <w:rPr>
                <w:rFonts w:ascii="Arial" w:hAnsi="Arial" w:cs="Arial"/>
                <w:sz w:val="22"/>
                <w:szCs w:val="22"/>
                <w:lang w:val="ru-RU"/>
              </w:rPr>
              <w:t>2</w:t>
            </w:r>
            <w:r w:rsidRPr="001125C4">
              <w:rPr>
                <w:rFonts w:ascii="Arial" w:hAnsi="Arial" w:cs="Arial"/>
                <w:color w:val="000000"/>
                <w:sz w:val="22"/>
                <w:szCs w:val="22"/>
                <w:lang w:val="ru-RU"/>
              </w:rPr>
              <w:t xml:space="preserve"> м от бровки насыпи. Затем, смещая каток при каждом последующем проходе на </w:t>
            </w:r>
            <w:r w:rsidRPr="001125C4">
              <w:rPr>
                <w:rFonts w:ascii="Arial" w:hAnsi="Arial" w:cs="Arial"/>
                <w:sz w:val="22"/>
                <w:szCs w:val="22"/>
                <w:lang w:val="ru-RU"/>
              </w:rPr>
              <w:t>1/3</w:t>
            </w:r>
            <w:r w:rsidRPr="001125C4">
              <w:rPr>
                <w:rFonts w:ascii="Arial" w:hAnsi="Arial" w:cs="Arial"/>
                <w:color w:val="000000"/>
                <w:sz w:val="22"/>
                <w:szCs w:val="22"/>
                <w:lang w:val="ru-RU"/>
              </w:rPr>
              <w:t xml:space="preserve"> ширины следа в сторону бровки, прикатывают края насыпи, после чего уплотнение продолжают круговыми проходами катка, смещая полосы уплотнения от краев насыпи к ее оси, с перекрытием каждого следа на </w:t>
            </w:r>
            <w:r w:rsidRPr="001125C4">
              <w:rPr>
                <w:rFonts w:ascii="Arial" w:hAnsi="Arial" w:cs="Arial"/>
                <w:sz w:val="22"/>
                <w:szCs w:val="22"/>
                <w:lang w:val="ru-RU"/>
              </w:rPr>
              <w:t>1/3</w:t>
            </w:r>
            <w:r w:rsidRPr="001125C4">
              <w:rPr>
                <w:rFonts w:ascii="Arial" w:hAnsi="Arial" w:cs="Arial"/>
                <w:color w:val="000000"/>
                <w:sz w:val="22"/>
                <w:szCs w:val="22"/>
                <w:lang w:val="ru-RU"/>
              </w:rPr>
              <w:t xml:space="preserve"> ширины.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Каждый последующий проход по одному и тому же следу начинают после перекрытия предыдущими проходами всей ширины </w:t>
            </w:r>
            <w:r w:rsidRPr="001125C4">
              <w:rPr>
                <w:rFonts w:ascii="Arial" w:hAnsi="Arial" w:cs="Arial"/>
                <w:color w:val="000000"/>
                <w:sz w:val="22"/>
                <w:szCs w:val="22"/>
                <w:lang w:val="ru-RU"/>
              </w:rPr>
              <w:lastRenderedPageBreak/>
              <w:t>земляного полотна.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Требуемый коэффициент уплотнения грунта приведен в табл. </w:t>
            </w:r>
            <w:r w:rsidRPr="001125C4">
              <w:rPr>
                <w:rFonts w:ascii="Arial" w:hAnsi="Arial" w:cs="Arial"/>
                <w:color w:val="0000FF"/>
                <w:sz w:val="22"/>
                <w:szCs w:val="22"/>
                <w:u w:val="single"/>
                <w:lang w:val="ru-RU"/>
              </w:rPr>
              <w:t>2</w:t>
            </w:r>
            <w:r w:rsidRPr="001125C4">
              <w:rPr>
                <w:rFonts w:ascii="Arial" w:hAnsi="Arial" w:cs="Arial"/>
                <w:color w:val="000000"/>
                <w:sz w:val="22"/>
                <w:szCs w:val="22"/>
                <w:lang w:val="ru-RU"/>
              </w:rPr>
              <w:t xml:space="preserve">. При оптимальной влажности грунта для достижения коэффициента уплотнения </w:t>
            </w:r>
            <w:r w:rsidRPr="001125C4">
              <w:rPr>
                <w:rFonts w:ascii="Arial" w:hAnsi="Arial" w:cs="Arial"/>
                <w:color w:val="0000FF"/>
                <w:sz w:val="22"/>
                <w:szCs w:val="22"/>
                <w:lang w:val="ru-RU"/>
              </w:rPr>
              <w:t>0</w:t>
            </w:r>
            <w:r w:rsidRPr="001125C4">
              <w:rPr>
                <w:rFonts w:ascii="Arial" w:hAnsi="Arial" w:cs="Arial"/>
                <w:color w:val="000000"/>
                <w:sz w:val="22"/>
                <w:szCs w:val="22"/>
                <w:lang w:val="ru-RU"/>
              </w:rPr>
              <w:t>,</w:t>
            </w:r>
            <w:r w:rsidRPr="001125C4">
              <w:rPr>
                <w:rFonts w:ascii="Arial" w:hAnsi="Arial" w:cs="Arial"/>
                <w:color w:val="0000FF"/>
                <w:sz w:val="22"/>
                <w:szCs w:val="22"/>
                <w:lang w:val="ru-RU"/>
              </w:rPr>
              <w:t>95</w:t>
            </w:r>
            <w:r w:rsidRPr="001125C4">
              <w:rPr>
                <w:rFonts w:ascii="Arial" w:hAnsi="Arial" w:cs="Arial"/>
                <w:color w:val="000000"/>
                <w:sz w:val="22"/>
                <w:szCs w:val="22"/>
                <w:lang w:val="ru-RU"/>
              </w:rPr>
              <w:t xml:space="preserve"> ориентировочно назначают </w:t>
            </w:r>
            <w:r w:rsidRPr="001125C4">
              <w:rPr>
                <w:rFonts w:ascii="Arial" w:hAnsi="Arial" w:cs="Arial"/>
                <w:color w:val="0000FF"/>
                <w:sz w:val="22"/>
                <w:szCs w:val="22"/>
                <w:lang w:val="ru-RU"/>
              </w:rPr>
              <w:t xml:space="preserve">6 </w:t>
            </w:r>
            <w:r w:rsidRPr="001125C4">
              <w:rPr>
                <w:rFonts w:ascii="Arial" w:hAnsi="Arial" w:cs="Arial"/>
                <w:color w:val="000000"/>
                <w:sz w:val="22"/>
                <w:szCs w:val="22"/>
                <w:lang w:val="ru-RU"/>
              </w:rPr>
              <w:t xml:space="preserve">— </w:t>
            </w:r>
            <w:r w:rsidRPr="001125C4">
              <w:rPr>
                <w:rFonts w:ascii="Arial" w:hAnsi="Arial" w:cs="Arial"/>
                <w:color w:val="0000FF"/>
                <w:sz w:val="22"/>
                <w:szCs w:val="22"/>
                <w:lang w:val="ru-RU"/>
              </w:rPr>
              <w:t>8</w:t>
            </w:r>
            <w:r w:rsidRPr="001125C4">
              <w:rPr>
                <w:rFonts w:ascii="Arial" w:hAnsi="Arial" w:cs="Arial"/>
                <w:color w:val="000000"/>
                <w:sz w:val="22"/>
                <w:szCs w:val="22"/>
                <w:lang w:val="ru-RU"/>
              </w:rPr>
              <w:t xml:space="preserve"> проходов катка для связных и </w:t>
            </w:r>
            <w:r w:rsidRPr="001125C4">
              <w:rPr>
                <w:rFonts w:ascii="Arial" w:hAnsi="Arial" w:cs="Arial"/>
                <w:color w:val="0000FF"/>
                <w:sz w:val="22"/>
                <w:szCs w:val="22"/>
                <w:lang w:val="ru-RU"/>
              </w:rPr>
              <w:t xml:space="preserve">4 </w:t>
            </w:r>
            <w:r w:rsidRPr="001125C4">
              <w:rPr>
                <w:rFonts w:ascii="Arial" w:hAnsi="Arial" w:cs="Arial"/>
                <w:color w:val="000000"/>
                <w:sz w:val="22"/>
                <w:szCs w:val="22"/>
                <w:lang w:val="ru-RU"/>
              </w:rPr>
              <w:t xml:space="preserve">— </w:t>
            </w:r>
            <w:r w:rsidRPr="001125C4">
              <w:rPr>
                <w:rFonts w:ascii="Arial" w:hAnsi="Arial" w:cs="Arial"/>
                <w:color w:val="0000FF"/>
                <w:sz w:val="22"/>
                <w:szCs w:val="22"/>
                <w:lang w:val="ru-RU"/>
              </w:rPr>
              <w:t>6</w:t>
            </w:r>
            <w:r w:rsidRPr="001125C4">
              <w:rPr>
                <w:rFonts w:ascii="Arial" w:hAnsi="Arial" w:cs="Arial"/>
                <w:color w:val="000000"/>
                <w:sz w:val="22"/>
                <w:szCs w:val="22"/>
                <w:lang w:val="ru-RU"/>
              </w:rPr>
              <w:t xml:space="preserve"> — для несвязных грунтов; для достижения коэффициента уплотнения </w:t>
            </w:r>
            <w:r w:rsidRPr="001125C4">
              <w:rPr>
                <w:rFonts w:ascii="Arial" w:hAnsi="Arial" w:cs="Arial"/>
                <w:color w:val="0000FF"/>
                <w:sz w:val="22"/>
                <w:szCs w:val="22"/>
                <w:lang w:val="ru-RU"/>
              </w:rPr>
              <w:t>0</w:t>
            </w:r>
            <w:r w:rsidRPr="001125C4">
              <w:rPr>
                <w:rFonts w:ascii="Arial" w:hAnsi="Arial" w:cs="Arial"/>
                <w:color w:val="000000"/>
                <w:sz w:val="22"/>
                <w:szCs w:val="22"/>
                <w:lang w:val="ru-RU"/>
              </w:rPr>
              <w:t>,</w:t>
            </w:r>
            <w:r w:rsidRPr="001125C4">
              <w:rPr>
                <w:rFonts w:ascii="Arial" w:hAnsi="Arial" w:cs="Arial"/>
                <w:color w:val="0000FF"/>
                <w:sz w:val="22"/>
                <w:szCs w:val="22"/>
                <w:lang w:val="ru-RU"/>
              </w:rPr>
              <w:t>98</w:t>
            </w:r>
            <w:r w:rsidRPr="001125C4">
              <w:rPr>
                <w:rFonts w:ascii="Arial" w:hAnsi="Arial" w:cs="Arial"/>
                <w:color w:val="000000"/>
                <w:sz w:val="22"/>
                <w:szCs w:val="22"/>
                <w:lang w:val="ru-RU"/>
              </w:rPr>
              <w:t xml:space="preserve"> — </w:t>
            </w:r>
            <w:r w:rsidRPr="001125C4">
              <w:rPr>
                <w:rFonts w:ascii="Arial" w:hAnsi="Arial" w:cs="Arial"/>
                <w:color w:val="0000FF"/>
                <w:sz w:val="22"/>
                <w:szCs w:val="22"/>
                <w:lang w:val="ru-RU"/>
              </w:rPr>
              <w:t xml:space="preserve">8 </w:t>
            </w:r>
            <w:r w:rsidRPr="001125C4">
              <w:rPr>
                <w:rFonts w:ascii="Arial" w:hAnsi="Arial" w:cs="Arial"/>
                <w:color w:val="000000"/>
                <w:sz w:val="22"/>
                <w:szCs w:val="22"/>
                <w:lang w:val="ru-RU"/>
              </w:rPr>
              <w:t xml:space="preserve">— </w:t>
            </w:r>
            <w:r w:rsidRPr="001125C4">
              <w:rPr>
                <w:rFonts w:ascii="Arial" w:hAnsi="Arial" w:cs="Arial"/>
                <w:color w:val="0000FF"/>
                <w:sz w:val="22"/>
                <w:szCs w:val="22"/>
                <w:lang w:val="ru-RU"/>
              </w:rPr>
              <w:t>12</w:t>
            </w:r>
            <w:r w:rsidRPr="001125C4">
              <w:rPr>
                <w:rFonts w:ascii="Arial" w:hAnsi="Arial" w:cs="Arial"/>
                <w:color w:val="000000"/>
                <w:sz w:val="22"/>
                <w:szCs w:val="22"/>
                <w:lang w:val="ru-RU"/>
              </w:rPr>
              <w:t xml:space="preserve"> проходов для связных и </w:t>
            </w:r>
            <w:r w:rsidRPr="001125C4">
              <w:rPr>
                <w:rFonts w:ascii="Arial" w:hAnsi="Arial" w:cs="Arial"/>
                <w:color w:val="0000FF"/>
                <w:sz w:val="22"/>
                <w:szCs w:val="22"/>
                <w:lang w:val="ru-RU"/>
              </w:rPr>
              <w:t xml:space="preserve">6 </w:t>
            </w:r>
            <w:r w:rsidRPr="001125C4">
              <w:rPr>
                <w:rFonts w:ascii="Arial" w:hAnsi="Arial" w:cs="Arial"/>
                <w:color w:val="000000"/>
                <w:sz w:val="22"/>
                <w:szCs w:val="22"/>
                <w:lang w:val="ru-RU"/>
              </w:rPr>
              <w:t xml:space="preserve">— </w:t>
            </w:r>
            <w:r w:rsidRPr="001125C4">
              <w:rPr>
                <w:rFonts w:ascii="Arial" w:hAnsi="Arial" w:cs="Arial"/>
                <w:color w:val="0000FF"/>
                <w:sz w:val="22"/>
                <w:szCs w:val="22"/>
                <w:lang w:val="ru-RU"/>
              </w:rPr>
              <w:t>8</w:t>
            </w:r>
            <w:r w:rsidRPr="001125C4">
              <w:rPr>
                <w:rFonts w:ascii="Arial" w:hAnsi="Arial" w:cs="Arial"/>
                <w:color w:val="000000"/>
                <w:sz w:val="22"/>
                <w:szCs w:val="22"/>
                <w:lang w:val="ru-RU"/>
              </w:rPr>
              <w:t xml:space="preserve"> — для несвязных грунтов. Необходимое количество проходов катка по одному следу уточняется пробной укаткой.</w:t>
            </w:r>
          </w:p>
          <w:p w:rsidR="00ED7104" w:rsidRDefault="00ED7104" w:rsidP="00D75C5A">
            <w:pPr>
              <w:jc w:val="both"/>
              <w:rPr>
                <w:rFonts w:ascii="Arial" w:hAnsi="Arial" w:cs="Arial"/>
                <w:color w:val="000000"/>
                <w:sz w:val="22"/>
                <w:szCs w:val="22"/>
                <w:lang w:val="ru-RU"/>
              </w:rPr>
            </w:pPr>
          </w:p>
        </w:tc>
      </w:tr>
    </w:tbl>
    <w:p w:rsidR="00BA27BE" w:rsidRPr="00BC2779" w:rsidRDefault="00BA27BE" w:rsidP="003D29FC">
      <w:pPr>
        <w:rPr>
          <w:rFonts w:ascii="Arial" w:hAnsi="Arial" w:cs="Arial"/>
          <w:color w:val="000000"/>
          <w:sz w:val="22"/>
          <w:szCs w:val="22"/>
          <w:lang w:val="ru-RU"/>
        </w:rPr>
      </w:pPr>
    </w:p>
    <w:p w:rsidR="00D75C5A" w:rsidRPr="001125C4" w:rsidRDefault="00311DAE" w:rsidP="003D29FC">
      <w:pPr>
        <w:rPr>
          <w:rFonts w:ascii="Arial" w:hAnsi="Arial" w:cs="Arial"/>
          <w:sz w:val="22"/>
          <w:szCs w:val="22"/>
          <w:lang w:val="ru-RU"/>
        </w:rPr>
      </w:pPr>
      <w:r>
        <w:rPr>
          <w:rFonts w:ascii="Arial" w:hAnsi="Arial" w:cs="Arial"/>
          <w:color w:val="000000"/>
          <w:sz w:val="22"/>
          <w:szCs w:val="22"/>
        </w:rPr>
        <w:t xml:space="preserve">2- кесте / </w:t>
      </w:r>
      <w:r w:rsidR="00D75C5A" w:rsidRPr="001125C4">
        <w:rPr>
          <w:rFonts w:ascii="Arial" w:hAnsi="Arial" w:cs="Arial"/>
          <w:color w:val="000000"/>
          <w:sz w:val="22"/>
          <w:szCs w:val="22"/>
          <w:lang w:val="ru-RU"/>
        </w:rPr>
        <w:t xml:space="preserve">Таблица </w:t>
      </w:r>
      <w:r w:rsidR="00D75C5A" w:rsidRPr="001125C4">
        <w:rPr>
          <w:rFonts w:ascii="Arial" w:hAnsi="Arial" w:cs="Arial"/>
          <w:sz w:val="22"/>
          <w:szCs w:val="22"/>
          <w:lang w:val="ru-RU"/>
        </w:rPr>
        <w:t>2</w:t>
      </w:r>
    </w:p>
    <w:tbl>
      <w:tblPr>
        <w:tblW w:w="9956" w:type="dxa"/>
        <w:jc w:val="center"/>
        <w:tblCellMar>
          <w:top w:w="15" w:type="dxa"/>
          <w:left w:w="15" w:type="dxa"/>
          <w:bottom w:w="15" w:type="dxa"/>
          <w:right w:w="15" w:type="dxa"/>
        </w:tblCellMar>
        <w:tblLook w:val="04A0" w:firstRow="1" w:lastRow="0" w:firstColumn="1" w:lastColumn="0" w:noHBand="0" w:noVBand="1"/>
      </w:tblPr>
      <w:tblGrid>
        <w:gridCol w:w="2043"/>
        <w:gridCol w:w="3238"/>
        <w:gridCol w:w="792"/>
        <w:gridCol w:w="745"/>
        <w:gridCol w:w="792"/>
        <w:gridCol w:w="792"/>
        <w:gridCol w:w="792"/>
        <w:gridCol w:w="762"/>
      </w:tblGrid>
      <w:tr w:rsidR="00D75C5A" w:rsidRPr="00BC2779" w:rsidTr="00A17D2D">
        <w:trPr>
          <w:jc w:val="center"/>
        </w:trPr>
        <w:tc>
          <w:tcPr>
            <w:tcW w:w="0" w:type="auto"/>
            <w:vMerge w:val="restart"/>
            <w:tcBorders>
              <w:top w:val="single" w:sz="4" w:space="0" w:color="auto"/>
              <w:left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color w:val="000000"/>
                <w:sz w:val="22"/>
                <w:szCs w:val="22"/>
                <w:lang w:val="kk-KZ"/>
              </w:rPr>
            </w:pPr>
            <w:r w:rsidRPr="00311DAE">
              <w:rPr>
                <w:rFonts w:ascii="Arial" w:hAnsi="Arial" w:cs="Arial"/>
                <w:color w:val="000000"/>
                <w:sz w:val="22"/>
                <w:szCs w:val="22"/>
                <w:lang w:val="ru-RU"/>
              </w:rPr>
              <w:t xml:space="preserve">Жер төсемінің элементтері </w:t>
            </w:r>
            <w:r>
              <w:rPr>
                <w:rFonts w:ascii="Arial" w:hAnsi="Arial" w:cs="Arial"/>
                <w:color w:val="000000"/>
                <w:sz w:val="22"/>
                <w:szCs w:val="22"/>
                <w:lang w:val="kk-KZ"/>
              </w:rPr>
              <w:t xml:space="preserve">/ </w:t>
            </w:r>
          </w:p>
          <w:p w:rsidR="00D75C5A" w:rsidRPr="00311DAE" w:rsidRDefault="00D75C5A" w:rsidP="003D29FC">
            <w:pPr>
              <w:spacing w:before="100" w:beforeAutospacing="1" w:after="100" w:afterAutospacing="1"/>
              <w:jc w:val="center"/>
              <w:rPr>
                <w:rFonts w:ascii="Arial" w:hAnsi="Arial" w:cs="Arial"/>
                <w:sz w:val="22"/>
                <w:szCs w:val="22"/>
                <w:lang w:val="ru-RU"/>
              </w:rPr>
            </w:pPr>
            <w:r w:rsidRPr="00311DAE">
              <w:rPr>
                <w:rFonts w:ascii="Arial" w:hAnsi="Arial" w:cs="Arial"/>
                <w:color w:val="000000"/>
                <w:sz w:val="22"/>
                <w:szCs w:val="22"/>
                <w:lang w:val="ru-RU"/>
              </w:rPr>
              <w:t>Элементы земляного полотна</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color w:val="000000"/>
                <w:sz w:val="22"/>
                <w:szCs w:val="22"/>
                <w:lang w:val="ru-RU"/>
              </w:rPr>
            </w:pPr>
            <w:r w:rsidRPr="00311DAE">
              <w:rPr>
                <w:rFonts w:ascii="Arial" w:hAnsi="Arial" w:cs="Arial"/>
                <w:color w:val="000000"/>
                <w:sz w:val="22"/>
                <w:szCs w:val="22"/>
                <w:lang w:val="ru-RU"/>
              </w:rPr>
              <w:t xml:space="preserve">Жабын бетінен қабаттың орналасу тереңдігі, м / </w:t>
            </w:r>
          </w:p>
          <w:p w:rsidR="00D75C5A" w:rsidRPr="001125C4" w:rsidRDefault="00D75C5A" w:rsidP="003D29FC">
            <w:pPr>
              <w:spacing w:before="100" w:beforeAutospacing="1" w:after="100" w:afterAutospacing="1"/>
              <w:jc w:val="center"/>
              <w:rPr>
                <w:rFonts w:ascii="Arial" w:hAnsi="Arial" w:cs="Arial"/>
                <w:sz w:val="22"/>
                <w:szCs w:val="22"/>
                <w:lang w:val="ru-RU"/>
              </w:rPr>
            </w:pPr>
            <w:r w:rsidRPr="001125C4">
              <w:rPr>
                <w:rFonts w:ascii="Arial" w:hAnsi="Arial" w:cs="Arial"/>
                <w:color w:val="000000"/>
                <w:sz w:val="22"/>
                <w:szCs w:val="22"/>
                <w:lang w:val="ru-RU"/>
              </w:rPr>
              <w:t xml:space="preserve">Глубина расположения слоя от поверхности покрытия, </w:t>
            </w:r>
            <w:r w:rsidRPr="001125C4">
              <w:rPr>
                <w:rFonts w:ascii="Arial" w:hAnsi="Arial" w:cs="Arial"/>
                <w:sz w:val="22"/>
                <w:szCs w:val="22"/>
                <w:lang w:val="ru-RU"/>
              </w:rPr>
              <w:t>м</w:t>
            </w:r>
          </w:p>
        </w:tc>
        <w:tc>
          <w:tcPr>
            <w:tcW w:w="5732" w:type="dxa"/>
            <w:gridSpan w:val="6"/>
            <w:tcBorders>
              <w:top w:val="single" w:sz="4" w:space="0" w:color="auto"/>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311DAE" w:rsidP="003D29FC">
            <w:pPr>
              <w:spacing w:before="100" w:beforeAutospacing="1" w:after="100" w:afterAutospacing="1"/>
              <w:jc w:val="center"/>
              <w:rPr>
                <w:rFonts w:ascii="Arial" w:hAnsi="Arial" w:cs="Arial"/>
                <w:sz w:val="22"/>
                <w:szCs w:val="22"/>
                <w:lang w:val="ru-RU"/>
              </w:rPr>
            </w:pPr>
            <w:r w:rsidRPr="00311DAE">
              <w:rPr>
                <w:rFonts w:ascii="Arial" w:hAnsi="Arial" w:cs="Arial"/>
                <w:color w:val="000000"/>
                <w:sz w:val="22"/>
                <w:szCs w:val="22"/>
                <w:lang w:val="ru-RU"/>
              </w:rPr>
              <w:t xml:space="preserve">Жол төсемінің түрі кезінде топырақты тығыздаудың ең аз коэффициенті / </w:t>
            </w:r>
            <w:r w:rsidR="00D75C5A" w:rsidRPr="001125C4">
              <w:rPr>
                <w:rFonts w:ascii="Arial" w:hAnsi="Arial" w:cs="Arial"/>
                <w:color w:val="000000"/>
                <w:sz w:val="22"/>
                <w:szCs w:val="22"/>
                <w:lang w:val="ru-RU"/>
              </w:rPr>
              <w:t>Наименьший коэффициент уплотнения грунта при типе дорожных одежд</w:t>
            </w:r>
          </w:p>
        </w:tc>
      </w:tr>
      <w:tr w:rsidR="00311DAE" w:rsidRPr="00BC2779" w:rsidTr="00A17D2D">
        <w:trPr>
          <w:jc w:val="center"/>
        </w:trPr>
        <w:tc>
          <w:tcPr>
            <w:tcW w:w="0" w:type="auto"/>
            <w:vMerge/>
            <w:tcBorders>
              <w:left w:val="single" w:sz="4" w:space="0" w:color="auto"/>
              <w:right w:val="single" w:sz="4" w:space="0" w:color="auto"/>
            </w:tcBorders>
            <w:vAlign w:val="center"/>
            <w:hideMark/>
          </w:tcPr>
          <w:p w:rsidR="00311DAE" w:rsidRPr="001125C4" w:rsidRDefault="00311DAE" w:rsidP="00311DAE">
            <w:pPr>
              <w:rPr>
                <w:rFonts w:ascii="Arial" w:hAnsi="Arial" w:cs="Arial"/>
                <w:sz w:val="22"/>
                <w:szCs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DAE" w:rsidRPr="001125C4" w:rsidRDefault="00311DAE" w:rsidP="00311DAE">
            <w:pPr>
              <w:rPr>
                <w:rFonts w:ascii="Arial" w:hAnsi="Arial" w:cs="Arial"/>
                <w:sz w:val="22"/>
                <w:szCs w:val="22"/>
                <w:lang w:val="ru-RU"/>
              </w:rPr>
            </w:pPr>
          </w:p>
        </w:tc>
        <w:tc>
          <w:tcPr>
            <w:tcW w:w="0" w:type="auto"/>
            <w:gridSpan w:val="3"/>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Pr>
                <w:rFonts w:ascii="Arial" w:hAnsi="Arial" w:cs="Arial"/>
                <w:color w:val="000000"/>
                <w:sz w:val="22"/>
                <w:szCs w:val="22"/>
              </w:rPr>
              <w:t xml:space="preserve">күрделі </w:t>
            </w:r>
            <w:r>
              <w:rPr>
                <w:rFonts w:ascii="Arial" w:hAnsi="Arial" w:cs="Arial"/>
                <w:color w:val="000000"/>
                <w:sz w:val="22"/>
                <w:szCs w:val="22"/>
                <w:lang w:val="kk-KZ"/>
              </w:rPr>
              <w:t xml:space="preserve">/ </w:t>
            </w:r>
            <w:r>
              <w:rPr>
                <w:rFonts w:ascii="Arial" w:hAnsi="Arial" w:cs="Arial"/>
                <w:color w:val="000000"/>
                <w:sz w:val="22"/>
                <w:szCs w:val="22"/>
              </w:rPr>
              <w:t>капитальном</w:t>
            </w:r>
          </w:p>
        </w:tc>
        <w:tc>
          <w:tcPr>
            <w:tcW w:w="2774" w:type="dxa"/>
            <w:gridSpan w:val="3"/>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311DAE" w:rsidRDefault="00311DAE" w:rsidP="00311DAE">
            <w:pPr>
              <w:spacing w:before="100" w:beforeAutospacing="1" w:after="100" w:afterAutospacing="1"/>
              <w:jc w:val="center"/>
              <w:rPr>
                <w:rFonts w:ascii="Arial" w:hAnsi="Arial" w:cs="Arial"/>
                <w:sz w:val="22"/>
                <w:szCs w:val="22"/>
                <w:lang w:val="ru-RU"/>
              </w:rPr>
            </w:pPr>
            <w:r w:rsidRPr="00311DAE">
              <w:rPr>
                <w:rFonts w:ascii="Arial" w:hAnsi="Arial" w:cs="Arial"/>
                <w:color w:val="000000"/>
                <w:sz w:val="22"/>
                <w:szCs w:val="22"/>
                <w:lang w:val="ru-RU"/>
              </w:rPr>
              <w:t xml:space="preserve">жеңіл және өтпелі </w:t>
            </w:r>
            <w:r>
              <w:rPr>
                <w:rFonts w:ascii="Arial" w:hAnsi="Arial" w:cs="Arial"/>
                <w:color w:val="000000"/>
                <w:sz w:val="22"/>
                <w:szCs w:val="22"/>
                <w:lang w:val="kk-KZ"/>
              </w:rPr>
              <w:t xml:space="preserve">/ </w:t>
            </w:r>
            <w:r w:rsidRPr="00311DAE">
              <w:rPr>
                <w:rFonts w:ascii="Arial" w:hAnsi="Arial" w:cs="Arial"/>
                <w:color w:val="000000"/>
                <w:sz w:val="22"/>
                <w:szCs w:val="22"/>
                <w:lang w:val="ru-RU"/>
              </w:rPr>
              <w:t>облегченном и переходном</w:t>
            </w:r>
          </w:p>
        </w:tc>
      </w:tr>
      <w:tr w:rsidR="00D75C5A" w:rsidRPr="00BC2779" w:rsidTr="00A17D2D">
        <w:trPr>
          <w:jc w:val="center"/>
        </w:trPr>
        <w:tc>
          <w:tcPr>
            <w:tcW w:w="0" w:type="auto"/>
            <w:vMerge/>
            <w:tcBorders>
              <w:left w:val="single" w:sz="4" w:space="0" w:color="auto"/>
              <w:right w:val="single" w:sz="4" w:space="0" w:color="auto"/>
            </w:tcBorders>
            <w:vAlign w:val="center"/>
            <w:hideMark/>
          </w:tcPr>
          <w:p w:rsidR="00D75C5A" w:rsidRPr="00311DAE" w:rsidRDefault="00D75C5A" w:rsidP="003D29FC">
            <w:pPr>
              <w:rPr>
                <w:rFonts w:ascii="Arial" w:hAnsi="Arial" w:cs="Arial"/>
                <w:sz w:val="22"/>
                <w:szCs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C5A" w:rsidRPr="00311DAE" w:rsidRDefault="00D75C5A" w:rsidP="003D29FC">
            <w:pPr>
              <w:rPr>
                <w:rFonts w:ascii="Arial" w:hAnsi="Arial" w:cs="Arial"/>
                <w:sz w:val="22"/>
                <w:szCs w:val="22"/>
                <w:lang w:val="ru-RU"/>
              </w:rPr>
            </w:pPr>
          </w:p>
        </w:tc>
        <w:tc>
          <w:tcPr>
            <w:tcW w:w="5732" w:type="dxa"/>
            <w:gridSpan w:val="6"/>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Default="00311DAE" w:rsidP="00311DAE">
            <w:pPr>
              <w:spacing w:before="100" w:beforeAutospacing="1" w:after="100" w:afterAutospacing="1"/>
              <w:jc w:val="center"/>
              <w:rPr>
                <w:rFonts w:ascii="Arial" w:hAnsi="Arial" w:cs="Arial"/>
                <w:color w:val="000000"/>
                <w:sz w:val="22"/>
                <w:szCs w:val="22"/>
                <w:lang w:val="kk-KZ"/>
              </w:rPr>
            </w:pPr>
            <w:r w:rsidRPr="00311DAE">
              <w:rPr>
                <w:rFonts w:ascii="Arial" w:hAnsi="Arial" w:cs="Arial"/>
                <w:color w:val="000000"/>
                <w:sz w:val="22"/>
                <w:szCs w:val="22"/>
                <w:lang w:val="ru-RU"/>
              </w:rPr>
              <w:t xml:space="preserve">жол-климаттық аймақтарда </w:t>
            </w:r>
            <w:r>
              <w:rPr>
                <w:rFonts w:ascii="Arial" w:hAnsi="Arial" w:cs="Arial"/>
                <w:color w:val="000000"/>
                <w:sz w:val="22"/>
                <w:szCs w:val="22"/>
                <w:lang w:val="kk-KZ"/>
              </w:rPr>
              <w:t>/</w:t>
            </w:r>
          </w:p>
          <w:p w:rsidR="00D75C5A" w:rsidRPr="00311DAE" w:rsidRDefault="00D75C5A" w:rsidP="003D29FC">
            <w:pPr>
              <w:spacing w:before="100" w:beforeAutospacing="1" w:after="100" w:afterAutospacing="1"/>
              <w:jc w:val="center"/>
              <w:rPr>
                <w:rFonts w:ascii="Arial" w:hAnsi="Arial" w:cs="Arial"/>
                <w:sz w:val="22"/>
                <w:szCs w:val="22"/>
                <w:lang w:val="ru-RU"/>
              </w:rPr>
            </w:pPr>
            <w:r w:rsidRPr="00311DAE">
              <w:rPr>
                <w:rFonts w:ascii="Arial" w:hAnsi="Arial" w:cs="Arial"/>
                <w:color w:val="000000"/>
                <w:sz w:val="22"/>
                <w:szCs w:val="22"/>
                <w:lang w:val="ru-RU"/>
              </w:rPr>
              <w:t>в дорожно-</w:t>
            </w:r>
            <w:r w:rsidRPr="00311DAE">
              <w:rPr>
                <w:rFonts w:ascii="Arial" w:hAnsi="Arial" w:cs="Arial"/>
                <w:sz w:val="22"/>
                <w:szCs w:val="22"/>
                <w:lang w:val="ru-RU"/>
              </w:rPr>
              <w:t>кли</w:t>
            </w:r>
            <w:r w:rsidRPr="00311DAE">
              <w:rPr>
                <w:rFonts w:ascii="Arial" w:hAnsi="Arial" w:cs="Arial"/>
                <w:color w:val="000000"/>
                <w:sz w:val="22"/>
                <w:szCs w:val="22"/>
                <w:lang w:val="ru-RU"/>
              </w:rPr>
              <w:t>мат</w:t>
            </w:r>
            <w:r w:rsidRPr="00311DAE">
              <w:rPr>
                <w:rFonts w:ascii="Arial" w:hAnsi="Arial" w:cs="Arial"/>
                <w:sz w:val="22"/>
                <w:szCs w:val="22"/>
                <w:lang w:val="ru-RU"/>
              </w:rPr>
              <w:t>и</w:t>
            </w:r>
            <w:r w:rsidRPr="00311DAE">
              <w:rPr>
                <w:rFonts w:ascii="Arial" w:hAnsi="Arial" w:cs="Arial"/>
                <w:color w:val="000000"/>
                <w:sz w:val="22"/>
                <w:szCs w:val="22"/>
                <w:lang w:val="ru-RU"/>
              </w:rPr>
              <w:t>ческ</w:t>
            </w:r>
            <w:r w:rsidRPr="00311DAE">
              <w:rPr>
                <w:rFonts w:ascii="Arial" w:hAnsi="Arial" w:cs="Arial"/>
                <w:sz w:val="22"/>
                <w:szCs w:val="22"/>
                <w:lang w:val="ru-RU"/>
              </w:rPr>
              <w:t>и</w:t>
            </w:r>
            <w:r w:rsidRPr="00311DAE">
              <w:rPr>
                <w:rFonts w:ascii="Arial" w:hAnsi="Arial" w:cs="Arial"/>
                <w:color w:val="000000"/>
                <w:sz w:val="22"/>
                <w:szCs w:val="22"/>
                <w:lang w:val="ru-RU"/>
              </w:rPr>
              <w:t>х зонах</w:t>
            </w:r>
          </w:p>
        </w:tc>
      </w:tr>
      <w:tr w:rsidR="00D75C5A" w:rsidRPr="001125C4" w:rsidTr="00A17D2D">
        <w:trPr>
          <w:jc w:val="center"/>
        </w:trPr>
        <w:tc>
          <w:tcPr>
            <w:tcW w:w="0" w:type="auto"/>
            <w:vMerge/>
            <w:tcBorders>
              <w:left w:val="single" w:sz="4" w:space="0" w:color="auto"/>
              <w:bottom w:val="single" w:sz="4" w:space="0" w:color="auto"/>
              <w:right w:val="single" w:sz="4" w:space="0" w:color="auto"/>
            </w:tcBorders>
            <w:vAlign w:val="center"/>
            <w:hideMark/>
          </w:tcPr>
          <w:p w:rsidR="00D75C5A" w:rsidRPr="00311DAE" w:rsidRDefault="00D75C5A" w:rsidP="003D29FC">
            <w:pPr>
              <w:rPr>
                <w:rFonts w:ascii="Arial" w:hAnsi="Arial" w:cs="Arial"/>
                <w:sz w:val="22"/>
                <w:szCs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C5A" w:rsidRPr="00311DAE" w:rsidRDefault="00D75C5A" w:rsidP="003D29FC">
            <w:pPr>
              <w:rPr>
                <w:rFonts w:ascii="Arial" w:hAnsi="Arial" w:cs="Arial"/>
                <w:sz w:val="22"/>
                <w:szCs w:val="22"/>
                <w:lang w:val="ru-RU"/>
              </w:rPr>
            </w:pPr>
          </w:p>
        </w:tc>
        <w:tc>
          <w:tcPr>
            <w:tcW w:w="0" w:type="auto"/>
            <w:tcBorders>
              <w:top w:val="nil"/>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II</w:t>
            </w:r>
            <w:r w:rsidRPr="001125C4">
              <w:rPr>
                <w:rFonts w:ascii="Arial" w:hAnsi="Arial" w:cs="Arial"/>
                <w:color w:val="000000"/>
                <w:sz w:val="22"/>
                <w:szCs w:val="22"/>
              </w:rPr>
              <w:t xml:space="preserve">, </w:t>
            </w:r>
            <w:r w:rsidRPr="001125C4">
              <w:rPr>
                <w:rFonts w:ascii="Arial" w:hAnsi="Arial" w:cs="Arial"/>
                <w:sz w:val="22"/>
                <w:szCs w:val="22"/>
              </w:rPr>
              <w:t>III</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IV</w:t>
            </w:r>
            <w:r w:rsidRPr="001125C4">
              <w:rPr>
                <w:rFonts w:ascii="Arial" w:hAnsi="Arial" w:cs="Arial"/>
                <w:color w:val="000000"/>
                <w:sz w:val="22"/>
                <w:szCs w:val="22"/>
              </w:rPr>
              <w:t xml:space="preserve">, </w:t>
            </w:r>
            <w:r w:rsidRPr="001125C4">
              <w:rPr>
                <w:rFonts w:ascii="Arial" w:hAnsi="Arial" w:cs="Arial"/>
                <w:sz w:val="22"/>
                <w:szCs w:val="22"/>
              </w:rPr>
              <w:t>V</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II</w:t>
            </w:r>
            <w:r w:rsidRPr="001125C4">
              <w:rPr>
                <w:rFonts w:ascii="Arial" w:hAnsi="Arial" w:cs="Arial"/>
                <w:color w:val="000000"/>
                <w:sz w:val="22"/>
                <w:szCs w:val="22"/>
              </w:rPr>
              <w:t xml:space="preserve">, </w:t>
            </w:r>
            <w:r w:rsidRPr="001125C4">
              <w:rPr>
                <w:rFonts w:ascii="Arial" w:hAnsi="Arial" w:cs="Arial"/>
                <w:sz w:val="22"/>
                <w:szCs w:val="22"/>
              </w:rPr>
              <w:t>III</w:t>
            </w:r>
          </w:p>
        </w:tc>
        <w:tc>
          <w:tcPr>
            <w:tcW w:w="762" w:type="dxa"/>
            <w:tcBorders>
              <w:top w:val="nil"/>
              <w:left w:val="nil"/>
              <w:bottom w:val="single" w:sz="4" w:space="0" w:color="auto"/>
              <w:right w:val="single" w:sz="4" w:space="0" w:color="auto"/>
            </w:tcBorders>
            <w:tcMar>
              <w:top w:w="15" w:type="dxa"/>
              <w:left w:w="33" w:type="dxa"/>
              <w:bottom w:w="15" w:type="dxa"/>
              <w:right w:w="33" w:type="dxa"/>
            </w:tcMar>
            <w:vAlign w:val="center"/>
            <w:hideMark/>
          </w:tcPr>
          <w:p w:rsidR="00D75C5A" w:rsidRPr="001125C4" w:rsidRDefault="00D75C5A" w:rsidP="003D29FC">
            <w:pPr>
              <w:spacing w:before="100" w:beforeAutospacing="1" w:after="100" w:afterAutospacing="1"/>
              <w:jc w:val="center"/>
              <w:rPr>
                <w:rFonts w:ascii="Arial" w:hAnsi="Arial" w:cs="Arial"/>
                <w:sz w:val="22"/>
                <w:szCs w:val="22"/>
              </w:rPr>
            </w:pPr>
            <w:r w:rsidRPr="001125C4">
              <w:rPr>
                <w:rFonts w:ascii="Arial" w:hAnsi="Arial" w:cs="Arial"/>
                <w:sz w:val="22"/>
                <w:szCs w:val="22"/>
              </w:rPr>
              <w:t>IV</w:t>
            </w:r>
            <w:r w:rsidRPr="001125C4">
              <w:rPr>
                <w:rFonts w:ascii="Arial" w:hAnsi="Arial" w:cs="Arial"/>
                <w:color w:val="000000"/>
                <w:sz w:val="22"/>
                <w:szCs w:val="22"/>
              </w:rPr>
              <w:t xml:space="preserve">, </w:t>
            </w:r>
            <w:r w:rsidRPr="001125C4">
              <w:rPr>
                <w:rFonts w:ascii="Arial" w:hAnsi="Arial" w:cs="Arial"/>
                <w:sz w:val="22"/>
                <w:szCs w:val="22"/>
              </w:rPr>
              <w:t>V</w:t>
            </w:r>
          </w:p>
        </w:tc>
      </w:tr>
      <w:tr w:rsidR="00311DAE" w:rsidRPr="001125C4" w:rsidTr="00A17D2D">
        <w:trPr>
          <w:jc w:val="center"/>
        </w:trPr>
        <w:tc>
          <w:tcPr>
            <w:tcW w:w="0" w:type="auto"/>
            <w:tcBorders>
              <w:top w:val="single" w:sz="4" w:space="0" w:color="auto"/>
              <w:left w:val="single" w:sz="4" w:space="0" w:color="auto"/>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both"/>
              <w:rPr>
                <w:rFonts w:ascii="Arial" w:hAnsi="Arial" w:cs="Arial"/>
                <w:sz w:val="22"/>
                <w:szCs w:val="22"/>
              </w:rPr>
            </w:pPr>
            <w:r>
              <w:rPr>
                <w:rFonts w:ascii="Arial" w:hAnsi="Arial" w:cs="Arial"/>
                <w:color w:val="000000"/>
                <w:sz w:val="22"/>
                <w:szCs w:val="22"/>
              </w:rPr>
              <w:t xml:space="preserve">Жұмыс қабаты </w:t>
            </w:r>
            <w:r>
              <w:rPr>
                <w:rFonts w:ascii="Arial" w:hAnsi="Arial" w:cs="Arial"/>
                <w:color w:val="000000"/>
                <w:sz w:val="22"/>
                <w:szCs w:val="22"/>
                <w:lang w:val="kk-KZ"/>
              </w:rPr>
              <w:t xml:space="preserve">/ </w:t>
            </w:r>
            <w:r>
              <w:rPr>
                <w:rFonts w:ascii="Arial" w:hAnsi="Arial" w:cs="Arial"/>
                <w:color w:val="000000"/>
                <w:sz w:val="22"/>
                <w:szCs w:val="22"/>
              </w:rPr>
              <w:t>Рабочий слой</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Pr>
                <w:rFonts w:ascii="Arial" w:hAnsi="Arial" w:cs="Arial"/>
                <w:color w:val="000000"/>
                <w:sz w:val="22"/>
                <w:szCs w:val="22"/>
              </w:rPr>
              <w:t xml:space="preserve">До </w:t>
            </w:r>
            <w:r>
              <w:rPr>
                <w:rFonts w:ascii="Arial" w:hAnsi="Arial" w:cs="Arial"/>
                <w:sz w:val="22"/>
                <w:szCs w:val="22"/>
              </w:rPr>
              <w:t>1</w:t>
            </w:r>
            <w:r>
              <w:rPr>
                <w:rFonts w:ascii="Arial" w:hAnsi="Arial" w:cs="Arial"/>
                <w:color w:val="000000"/>
                <w:sz w:val="22"/>
                <w:szCs w:val="22"/>
              </w:rPr>
              <w:t>,</w:t>
            </w:r>
            <w:r>
              <w:rPr>
                <w:rFonts w:ascii="Arial" w:hAnsi="Arial" w:cs="Arial"/>
                <w:sz w:val="22"/>
                <w:szCs w:val="22"/>
              </w:rPr>
              <w:t>5</w:t>
            </w:r>
            <w:r>
              <w:rPr>
                <w:rFonts w:ascii="Arial" w:hAnsi="Arial" w:cs="Arial"/>
                <w:sz w:val="22"/>
                <w:szCs w:val="22"/>
                <w:lang w:val="kk-KZ"/>
              </w:rPr>
              <w:t xml:space="preserve"> дейін</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98</w:t>
            </w:r>
            <w:r w:rsidRPr="001125C4">
              <w:rPr>
                <w:rFonts w:ascii="Arial" w:hAnsi="Arial" w:cs="Arial"/>
                <w:color w:val="000000"/>
                <w:sz w:val="22"/>
                <w:szCs w:val="22"/>
              </w:rPr>
              <w:t xml:space="preserve"> —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96</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1</w:t>
            </w:r>
            <w:r w:rsidRPr="001125C4">
              <w:rPr>
                <w:rFonts w:ascii="Arial" w:hAnsi="Arial" w:cs="Arial"/>
                <w:color w:val="000000"/>
                <w:sz w:val="22"/>
                <w:szCs w:val="22"/>
              </w:rPr>
              <w:t>,</w:t>
            </w:r>
            <w:r w:rsidRPr="001125C4">
              <w:rPr>
                <w:rFonts w:ascii="Arial" w:hAnsi="Arial" w:cs="Arial"/>
                <w:sz w:val="22"/>
                <w:szCs w:val="22"/>
              </w:rPr>
              <w:t>0</w:t>
            </w:r>
            <w:r w:rsidRPr="001125C4">
              <w:rPr>
                <w:rFonts w:ascii="Arial" w:hAnsi="Arial" w:cs="Arial"/>
                <w:color w:val="000000"/>
                <w:sz w:val="22"/>
                <w:szCs w:val="22"/>
              </w:rPr>
              <w:t xml:space="preserve"> —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98</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98</w:t>
            </w:r>
            <w:r w:rsidRPr="001125C4">
              <w:rPr>
                <w:rFonts w:ascii="Arial" w:hAnsi="Arial" w:cs="Arial"/>
                <w:color w:val="000000"/>
                <w:sz w:val="22"/>
                <w:szCs w:val="22"/>
              </w:rPr>
              <w:t xml:space="preserve"> —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r w:rsidRPr="001125C4">
              <w:rPr>
                <w:rFonts w:ascii="Arial" w:hAnsi="Arial" w:cs="Arial"/>
                <w:color w:val="000000"/>
                <w:sz w:val="22"/>
                <w:szCs w:val="22"/>
              </w:rPr>
              <w:t xml:space="preserve"> —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93</w:t>
            </w:r>
          </w:p>
        </w:tc>
        <w:tc>
          <w:tcPr>
            <w:tcW w:w="0" w:type="auto"/>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98</w:t>
            </w:r>
            <w:r w:rsidRPr="001125C4">
              <w:rPr>
                <w:rFonts w:ascii="Arial" w:hAnsi="Arial" w:cs="Arial"/>
                <w:color w:val="000000"/>
                <w:sz w:val="22"/>
                <w:szCs w:val="22"/>
              </w:rPr>
              <w:t xml:space="preserve"> — </w:t>
            </w: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p>
        </w:tc>
        <w:tc>
          <w:tcPr>
            <w:tcW w:w="762" w:type="dxa"/>
            <w:tcBorders>
              <w:top w:val="nil"/>
              <w:left w:val="nil"/>
              <w:bottom w:val="single" w:sz="4" w:space="0" w:color="auto"/>
              <w:right w:val="single" w:sz="4" w:space="0" w:color="auto"/>
            </w:tcBorders>
            <w:tcMar>
              <w:top w:w="15" w:type="dxa"/>
              <w:left w:w="33" w:type="dxa"/>
              <w:bottom w:w="15" w:type="dxa"/>
              <w:right w:w="33" w:type="dxa"/>
            </w:tcMar>
            <w:vAlign w:val="center"/>
            <w:hideMark/>
          </w:tcPr>
          <w:p w:rsidR="00311DAE" w:rsidRPr="001125C4" w:rsidRDefault="00311DAE" w:rsidP="00311DAE">
            <w:pPr>
              <w:spacing w:before="100" w:beforeAutospacing="1" w:after="100" w:afterAutospacing="1"/>
              <w:jc w:val="center"/>
              <w:rPr>
                <w:rFonts w:ascii="Arial" w:hAnsi="Arial" w:cs="Arial"/>
                <w:sz w:val="22"/>
                <w:szCs w:val="22"/>
              </w:rPr>
            </w:pPr>
            <w:r w:rsidRPr="001125C4">
              <w:rPr>
                <w:rFonts w:ascii="Arial" w:hAnsi="Arial" w:cs="Arial"/>
                <w:sz w:val="22"/>
                <w:szCs w:val="22"/>
              </w:rPr>
              <w:t>0</w:t>
            </w:r>
            <w:r w:rsidRPr="001125C4">
              <w:rPr>
                <w:rFonts w:ascii="Arial" w:hAnsi="Arial" w:cs="Arial"/>
                <w:color w:val="000000"/>
                <w:sz w:val="22"/>
                <w:szCs w:val="22"/>
              </w:rPr>
              <w:t>,</w:t>
            </w:r>
            <w:r w:rsidRPr="001125C4">
              <w:rPr>
                <w:rFonts w:ascii="Arial" w:hAnsi="Arial" w:cs="Arial"/>
                <w:sz w:val="22"/>
                <w:szCs w:val="22"/>
              </w:rPr>
              <w:t>95</w:t>
            </w:r>
          </w:p>
        </w:tc>
      </w:tr>
    </w:tbl>
    <w:p w:rsidR="00D75C5A" w:rsidRPr="001125C4" w:rsidRDefault="00D75C5A" w:rsidP="00D75C5A">
      <w:pPr>
        <w:jc w:val="both"/>
        <w:rPr>
          <w:rFonts w:ascii="Arial" w:hAnsi="Arial" w:cs="Arial"/>
          <w:color w:val="000000"/>
          <w:sz w:val="22"/>
          <w:szCs w:val="22"/>
          <w:lang w:val="ru-RU"/>
        </w:rPr>
      </w:pPr>
    </w:p>
    <w:tbl>
      <w:tblPr>
        <w:tblStyle w:val="a4"/>
        <w:tblW w:w="0" w:type="auto"/>
        <w:tblLook w:val="04A0" w:firstRow="1" w:lastRow="0" w:firstColumn="1" w:lastColumn="0" w:noHBand="0" w:noVBand="1"/>
      </w:tblPr>
      <w:tblGrid>
        <w:gridCol w:w="4998"/>
        <w:gridCol w:w="4999"/>
      </w:tblGrid>
      <w:tr w:rsidR="00ED7104" w:rsidTr="00ED7104">
        <w:tc>
          <w:tcPr>
            <w:tcW w:w="4998" w:type="dxa"/>
          </w:tcPr>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Тығыздаудың бастапқы кезеңінде байланыстырылған топырақтар үшін каток шиналарындағы қысым 0,2 — 0,3 МПа, қорытынды кезеңде 0,6 — 0,8 МПа аспауы тиіс. Құмдарды тығыздау кезінде тығыздаудың барлық сатыларындағы шиналардағы қысым 0,2-0,3 МПа аспауы тиіс.</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Таптау жолағы бойынша бірінші және соңғы өту жолдары пневмокатоктың аз жылдамдығында (2 — 2,5 км/сағ), аралық өту жолдары үлкен жжылдамдықта (8 — 10 км/сағ дейін) орындалады.</w:t>
            </w:r>
          </w:p>
          <w:p w:rsidR="00311DAE" w:rsidRDefault="00311DAE" w:rsidP="00311DAE">
            <w:pPr>
              <w:jc w:val="both"/>
              <w:rPr>
                <w:rFonts w:ascii="Arial" w:hAnsi="Arial" w:cs="Arial"/>
                <w:color w:val="000000"/>
                <w:sz w:val="22"/>
                <w:szCs w:val="22"/>
                <w:lang w:val="kk-KZ"/>
              </w:rPr>
            </w:pPr>
            <w:r>
              <w:rPr>
                <w:rFonts w:ascii="Arial" w:hAnsi="Arial" w:cs="Arial"/>
                <w:color w:val="000000"/>
                <w:sz w:val="22"/>
                <w:szCs w:val="22"/>
                <w:lang w:val="kk-KZ"/>
              </w:rPr>
              <w:t>Әрбір келесі қабатқа себуді тек тегістеуден, алдыңғы тығыздалғаннан және жұмыс сапасын бақылағаннан кейін ғана жүргізуге болады.</w:t>
            </w:r>
          </w:p>
          <w:p w:rsidR="00BA27BE" w:rsidRDefault="00BA27BE" w:rsidP="00311DAE">
            <w:pPr>
              <w:ind w:firstLine="284"/>
              <w:jc w:val="both"/>
              <w:rPr>
                <w:rFonts w:ascii="Arial" w:hAnsi="Arial" w:cs="Arial"/>
                <w:b/>
                <w:i/>
                <w:color w:val="000000"/>
                <w:sz w:val="22"/>
                <w:szCs w:val="22"/>
                <w:lang w:val="kk-KZ"/>
              </w:rPr>
            </w:pPr>
          </w:p>
          <w:p w:rsidR="00311DAE" w:rsidRDefault="00311DAE" w:rsidP="00311DAE">
            <w:pPr>
              <w:ind w:firstLine="284"/>
              <w:jc w:val="both"/>
              <w:rPr>
                <w:rFonts w:ascii="Arial" w:hAnsi="Arial" w:cs="Arial"/>
                <w:b/>
                <w:i/>
                <w:color w:val="000000"/>
                <w:sz w:val="22"/>
                <w:szCs w:val="22"/>
                <w:lang w:val="kk-KZ"/>
              </w:rPr>
            </w:pPr>
            <w:r>
              <w:rPr>
                <w:rFonts w:ascii="Arial" w:hAnsi="Arial" w:cs="Arial"/>
                <w:b/>
                <w:i/>
                <w:color w:val="000000"/>
                <w:sz w:val="22"/>
                <w:szCs w:val="22"/>
                <w:lang w:val="kk-KZ"/>
              </w:rPr>
              <w:t>Жұмыстың қорытынды кезеңінде жер төсемін салу бойынша келесі технологиялық операциялар орындалады:</w:t>
            </w:r>
          </w:p>
          <w:p w:rsidR="00311DAE" w:rsidRDefault="00311DAE" w:rsidP="00311DAE">
            <w:pPr>
              <w:ind w:firstLine="284"/>
              <w:jc w:val="both"/>
              <w:rPr>
                <w:rFonts w:ascii="Arial" w:hAnsi="Arial" w:cs="Arial"/>
                <w:b/>
                <w:i/>
                <w:color w:val="000000"/>
                <w:sz w:val="22"/>
                <w:szCs w:val="22"/>
                <w:lang w:val="kk-KZ"/>
              </w:rPr>
            </w:pPr>
          </w:p>
          <w:p w:rsidR="00311DAE" w:rsidRDefault="00311DAE" w:rsidP="002F097B">
            <w:pPr>
              <w:pStyle w:val="afb"/>
              <w:numPr>
                <w:ilvl w:val="0"/>
                <w:numId w:val="32"/>
              </w:numPr>
              <w:tabs>
                <w:tab w:val="left" w:pos="142"/>
              </w:tabs>
              <w:ind w:left="0" w:firstLine="0"/>
              <w:jc w:val="both"/>
              <w:rPr>
                <w:rFonts w:ascii="Arial" w:hAnsi="Arial" w:cs="Arial"/>
                <w:color w:val="000000"/>
                <w:sz w:val="22"/>
                <w:szCs w:val="22"/>
                <w:lang w:val="kk-KZ"/>
              </w:rPr>
            </w:pPr>
            <w:r>
              <w:rPr>
                <w:rFonts w:ascii="Arial" w:hAnsi="Arial" w:cs="Arial"/>
                <w:color w:val="000000"/>
                <w:sz w:val="22"/>
                <w:szCs w:val="22"/>
                <w:lang w:val="kk-KZ"/>
              </w:rPr>
              <w:t>автогрейдермен жер төсемінің үстін тегістеу;</w:t>
            </w:r>
          </w:p>
          <w:p w:rsidR="00311DAE" w:rsidRDefault="00311DAE" w:rsidP="002F097B">
            <w:pPr>
              <w:pStyle w:val="afb"/>
              <w:numPr>
                <w:ilvl w:val="0"/>
                <w:numId w:val="32"/>
              </w:numPr>
              <w:tabs>
                <w:tab w:val="left" w:pos="142"/>
              </w:tabs>
              <w:ind w:left="0" w:firstLine="0"/>
              <w:jc w:val="both"/>
              <w:rPr>
                <w:rFonts w:ascii="Arial" w:hAnsi="Arial" w:cs="Arial"/>
                <w:color w:val="000000"/>
                <w:sz w:val="22"/>
                <w:szCs w:val="22"/>
                <w:lang w:val="ru-RU"/>
              </w:rPr>
            </w:pPr>
            <w:r>
              <w:rPr>
                <w:rFonts w:ascii="Arial" w:hAnsi="Arial" w:cs="Arial"/>
                <w:color w:val="000000"/>
                <w:sz w:val="22"/>
                <w:szCs w:val="22"/>
              </w:rPr>
              <w:t>еңістерді автогрейдермен тегістеу;</w:t>
            </w:r>
          </w:p>
          <w:p w:rsidR="00311DAE" w:rsidRPr="00311DAE" w:rsidRDefault="00311DAE" w:rsidP="002F097B">
            <w:pPr>
              <w:pStyle w:val="afb"/>
              <w:numPr>
                <w:ilvl w:val="0"/>
                <w:numId w:val="32"/>
              </w:numPr>
              <w:tabs>
                <w:tab w:val="left" w:pos="142"/>
              </w:tabs>
              <w:ind w:left="0" w:firstLine="0"/>
              <w:jc w:val="both"/>
              <w:rPr>
                <w:rFonts w:ascii="Arial" w:hAnsi="Arial" w:cs="Arial"/>
                <w:color w:val="000000"/>
                <w:sz w:val="22"/>
                <w:szCs w:val="22"/>
                <w:lang w:val="ru-RU"/>
              </w:rPr>
            </w:pPr>
            <w:r w:rsidRPr="00311DAE">
              <w:rPr>
                <w:rFonts w:ascii="Arial" w:hAnsi="Arial" w:cs="Arial"/>
                <w:color w:val="000000"/>
                <w:sz w:val="22"/>
                <w:szCs w:val="22"/>
                <w:lang w:val="ru-RU"/>
              </w:rPr>
              <w:t>жер төсемінің үстін катокпен соңғы нығыздау;</w:t>
            </w:r>
          </w:p>
          <w:p w:rsidR="00311DAE" w:rsidRDefault="00311DAE" w:rsidP="002F097B">
            <w:pPr>
              <w:pStyle w:val="afb"/>
              <w:numPr>
                <w:ilvl w:val="0"/>
                <w:numId w:val="32"/>
              </w:numPr>
              <w:tabs>
                <w:tab w:val="left" w:pos="142"/>
              </w:tabs>
              <w:ind w:left="0" w:firstLine="0"/>
              <w:jc w:val="both"/>
              <w:rPr>
                <w:rFonts w:ascii="Arial" w:hAnsi="Arial" w:cs="Arial"/>
                <w:color w:val="000000"/>
                <w:sz w:val="22"/>
                <w:szCs w:val="22"/>
              </w:rPr>
            </w:pPr>
            <w:r>
              <w:rPr>
                <w:rFonts w:ascii="Arial" w:hAnsi="Arial" w:cs="Arial"/>
                <w:color w:val="000000"/>
                <w:sz w:val="22"/>
                <w:szCs w:val="22"/>
              </w:rPr>
              <w:t>резервтердің түбін автогрейдермен тегістеу;</w:t>
            </w:r>
          </w:p>
          <w:p w:rsidR="00311DAE" w:rsidRDefault="00311DAE" w:rsidP="002F097B">
            <w:pPr>
              <w:pStyle w:val="afb"/>
              <w:numPr>
                <w:ilvl w:val="0"/>
                <w:numId w:val="32"/>
              </w:numPr>
              <w:tabs>
                <w:tab w:val="left" w:pos="142"/>
              </w:tabs>
              <w:ind w:left="0" w:firstLine="0"/>
              <w:jc w:val="both"/>
              <w:rPr>
                <w:rFonts w:ascii="Arial" w:hAnsi="Arial" w:cs="Arial"/>
                <w:color w:val="000000"/>
                <w:sz w:val="22"/>
                <w:szCs w:val="22"/>
              </w:rPr>
            </w:pPr>
            <w:r>
              <w:rPr>
                <w:rFonts w:ascii="Arial" w:hAnsi="Arial" w:cs="Arial"/>
                <w:color w:val="000000"/>
                <w:sz w:val="22"/>
                <w:szCs w:val="22"/>
              </w:rPr>
              <w:lastRenderedPageBreak/>
              <w:t>үйіндінің еңістерін және резервтердің түбін өсімдік топырағымен бульдозермен жабу.</w:t>
            </w:r>
          </w:p>
          <w:p w:rsidR="00311DAE" w:rsidRDefault="00311DAE" w:rsidP="00311DAE">
            <w:pPr>
              <w:ind w:firstLine="284"/>
              <w:jc w:val="both"/>
              <w:rPr>
                <w:rFonts w:ascii="Arial" w:hAnsi="Arial" w:cs="Arial"/>
                <w:color w:val="000000"/>
                <w:sz w:val="22"/>
                <w:szCs w:val="22"/>
              </w:rPr>
            </w:pPr>
          </w:p>
          <w:p w:rsidR="002F097B" w:rsidRDefault="002F097B" w:rsidP="00311DAE">
            <w:pPr>
              <w:ind w:firstLine="284"/>
              <w:jc w:val="both"/>
              <w:rPr>
                <w:rFonts w:ascii="Arial" w:hAnsi="Arial" w:cs="Arial"/>
                <w:color w:val="000000"/>
                <w:sz w:val="22"/>
                <w:szCs w:val="22"/>
              </w:rPr>
            </w:pPr>
          </w:p>
          <w:p w:rsidR="00311DAE" w:rsidRDefault="00311DAE" w:rsidP="00311DAE">
            <w:pPr>
              <w:ind w:firstLine="284"/>
              <w:jc w:val="both"/>
              <w:rPr>
                <w:rFonts w:ascii="Arial" w:hAnsi="Arial" w:cs="Arial"/>
                <w:color w:val="000000"/>
                <w:sz w:val="22"/>
                <w:szCs w:val="22"/>
              </w:rPr>
            </w:pPr>
            <w:r>
              <w:rPr>
                <w:rFonts w:ascii="Arial" w:hAnsi="Arial" w:cs="Arial"/>
                <w:color w:val="000000"/>
                <w:sz w:val="22"/>
                <w:szCs w:val="22"/>
              </w:rPr>
              <w:t>Құрылыста ДЗ-122 автогрейдерінің тегістеу жұмыстарын орындауы көзделген.</w:t>
            </w:r>
            <w:r>
              <w:rPr>
                <w:rFonts w:ascii="Arial" w:hAnsi="Arial" w:cs="Arial"/>
                <w:sz w:val="22"/>
                <w:szCs w:val="22"/>
              </w:rPr>
              <w:t xml:space="preserve"> </w:t>
            </w:r>
            <w:r>
              <w:rPr>
                <w:rFonts w:ascii="Arial" w:hAnsi="Arial" w:cs="Arial"/>
                <w:color w:val="000000"/>
                <w:sz w:val="22"/>
                <w:szCs w:val="22"/>
              </w:rPr>
              <w:t>Тегістеуді бастамас бұрын жер төсемінің осі мен жиектерін тікелей, өтпелі және негізгі қисықтарға жоспардағы, сондай-ақ бойлық кескіндегі, жер төсемін салу кезінде тексеру және қалпына келтіру қажет, тегістеуді неғұрлым төмен учаскелерден (бойлық кескінде) бастау керек. Жер төсемінің жоғарғы жағы автогрейдер арқылы, жиектерінен бастап, біртіндеп ортасына қарай жылжу арқылы тегістеледі. Іздерді жабу 0,3 — 0,5 м құрайды. Жұмыстарды бір ізден автогрейдердің төрт өту жолы үшін қайық сызбасы бойынша орындайды. Үйіндінің еңістері мен резервтері автогрейдер тікелей еңіс бойынша қозғалғанда бір ізден екі өтумен тегістеледі (еңістер 1:3-тен тік емес болғанда). Тегістелгеннен кейін жер төсемінің үстін соңғы нығыздау бір ізден екі өту бойынша пневмокатокпен орындалады. Резервтің түбін автогрейдер бір ізбен төрт рет өту бойынша қайық схема бойынша тегістейді. Тегістеу  жұмыстары аяқталғаннан кейін осы учаскеде топырақтың өсімдік қабатын үйіндінің еңісіне және резервтерге бульдозермен жылжыту арқылы қалпына келтіру бойынша жұмыстар жүргізіледі, оны білікшелерден көлденең бағытта жылжытады. Жұмыс көлемі мен қажетті ресурстарды есептеумен процестердің технологиялық реттілігі тиісті құжаттарда келтірілген.</w:t>
            </w:r>
          </w:p>
          <w:p w:rsidR="00311DAE" w:rsidRDefault="00311DAE" w:rsidP="00311DAE">
            <w:pPr>
              <w:tabs>
                <w:tab w:val="left" w:pos="426"/>
              </w:tabs>
              <w:jc w:val="both"/>
              <w:rPr>
                <w:rFonts w:ascii="Arial" w:hAnsi="Arial" w:cs="Arial"/>
                <w:b/>
                <w:i/>
                <w:color w:val="000000"/>
                <w:sz w:val="22"/>
                <w:szCs w:val="22"/>
                <w:lang w:val="kk-KZ"/>
              </w:rPr>
            </w:pPr>
          </w:p>
          <w:p w:rsidR="002F097B" w:rsidRPr="00210A47" w:rsidRDefault="002F097B" w:rsidP="00311DAE">
            <w:pPr>
              <w:tabs>
                <w:tab w:val="left" w:pos="426"/>
              </w:tabs>
              <w:jc w:val="both"/>
              <w:rPr>
                <w:rFonts w:ascii="Arial" w:hAnsi="Arial" w:cs="Arial"/>
                <w:b/>
                <w:i/>
                <w:color w:val="000000"/>
                <w:sz w:val="22"/>
                <w:szCs w:val="22"/>
              </w:rPr>
            </w:pPr>
          </w:p>
          <w:p w:rsidR="00081609" w:rsidRPr="00210A47" w:rsidRDefault="00081609" w:rsidP="00311DAE">
            <w:pPr>
              <w:tabs>
                <w:tab w:val="left" w:pos="426"/>
              </w:tabs>
              <w:jc w:val="both"/>
              <w:rPr>
                <w:rFonts w:ascii="Arial" w:hAnsi="Arial" w:cs="Arial"/>
                <w:b/>
                <w:i/>
                <w:color w:val="000000"/>
                <w:sz w:val="22"/>
                <w:szCs w:val="22"/>
              </w:rPr>
            </w:pPr>
          </w:p>
          <w:p w:rsidR="00311DAE" w:rsidRDefault="00311DAE" w:rsidP="00311DAE">
            <w:pPr>
              <w:tabs>
                <w:tab w:val="left" w:pos="426"/>
              </w:tabs>
              <w:jc w:val="both"/>
              <w:rPr>
                <w:rFonts w:ascii="Arial" w:hAnsi="Arial" w:cs="Arial"/>
                <w:b/>
                <w:i/>
                <w:color w:val="000000"/>
                <w:sz w:val="22"/>
                <w:szCs w:val="22"/>
                <w:lang w:val="kk-KZ"/>
              </w:rPr>
            </w:pPr>
            <w:r>
              <w:rPr>
                <w:rFonts w:ascii="Arial" w:hAnsi="Arial" w:cs="Arial"/>
                <w:b/>
                <w:i/>
                <w:color w:val="000000"/>
                <w:sz w:val="22"/>
                <w:szCs w:val="22"/>
                <w:lang w:val="kk-KZ"/>
              </w:rPr>
              <w:t>Жобаланып отырған трассаның бойында, топырақтан автомобиль жолдарының жер төсемін салу кезіндегі қауіпсіздік техникасы және еңбекті қорғау.</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Жол машиналарын жүргізуге 18 жасқа толған, осы машинаны басқару құқығына куәлігі бар және жұмысты қауіпсіз жүргізу талаптарын білетін адамдар жіберіледі.</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Жер төсемінің үйінділерін бульдозерлермен тұрғызу жұмыстары кезінде тыйым салынады:</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 учаскені орманнан, түбірлерден, қойтастардан тазартқанға дейін және бөлінген белдеудің шекарасын бөлгенге дейін жер жұмыстарын жүргізуге;</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 xml:space="preserve">- жер асты коммуникацияларының орналасуынан 1 м жақын қашықтықта </w:t>
            </w:r>
            <w:r w:rsidRPr="00311DAE">
              <w:rPr>
                <w:rFonts w:ascii="Arial" w:hAnsi="Arial" w:cs="Arial"/>
                <w:color w:val="000000"/>
                <w:sz w:val="22"/>
                <w:szCs w:val="22"/>
                <w:lang w:val="kk-KZ"/>
              </w:rPr>
              <w:lastRenderedPageBreak/>
              <w:t>топырақты игеру;</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 осы коммуникацияларды пайдаланатын ұйымдардан рұқсатсыз (ордерсіз қазуға) жүргізуге;</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 топырақты 30° - ден астам көтеруге немесе еңіске жылжытуға;</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 тиелген немесе терең үйіндісі бар бульдозерді бұру;</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 жауынды ауа райында сазды топырақта жұмыс істеу;</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 тістерді топыраққа түсіру кезінде және оларды көтеру кезінде қопсытқыштың рамасында болуға.</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Топырақтың құлауын (үйіндінің шайылуын) және бульдозердің аударылуын болдырмау үшін топырақ үйіндінің еңісіне немесе траншеяларды төгуге тап болған кезде бульдозер үйіндісі еңістің шетіне қозғалмайды, ал үйіндіні орнату кезінде шынжыр табан немесе бульдозер дөңгелегінің шетінен үйіндінің жиегіне дейінгі арақашықтық кемінде 1 м болуы тиіс.</w:t>
            </w:r>
          </w:p>
          <w:p w:rsidR="00311DAE" w:rsidRPr="00311DAE" w:rsidRDefault="00311DAE" w:rsidP="00311DAE">
            <w:pPr>
              <w:tabs>
                <w:tab w:val="left" w:pos="426"/>
              </w:tabs>
              <w:ind w:firstLine="284"/>
              <w:jc w:val="both"/>
              <w:rPr>
                <w:rFonts w:ascii="Arial" w:hAnsi="Arial" w:cs="Arial"/>
                <w:color w:val="000000"/>
                <w:sz w:val="22"/>
                <w:szCs w:val="22"/>
                <w:lang w:val="ru-RU"/>
              </w:rPr>
            </w:pPr>
            <w:r w:rsidRPr="00311DAE">
              <w:rPr>
                <w:rFonts w:ascii="Arial" w:hAnsi="Arial" w:cs="Arial"/>
                <w:color w:val="000000"/>
                <w:sz w:val="22"/>
                <w:szCs w:val="22"/>
                <w:lang w:val="ru-RU"/>
              </w:rPr>
              <w:t>Жер төсемін бульдозермен орналастыру жөніндегі жұмыстарды жүргізу кезінде мынадай техникалық әдебиетті басшылыққа алады:</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ҚР ЕЖ 1.03-106-2012 Құрылыстағы еңбекті қорғау және ҚТ.</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ТСН Р-</w:t>
            </w:r>
            <w:r w:rsidRPr="00311DAE">
              <w:rPr>
                <w:rFonts w:ascii="Arial" w:hAnsi="Arial" w:cs="Arial"/>
                <w:sz w:val="22"/>
                <w:szCs w:val="22"/>
                <w:lang w:val="ru-RU"/>
              </w:rPr>
              <w:t>218</w:t>
            </w:r>
            <w:r w:rsidRPr="00311DAE">
              <w:rPr>
                <w:rFonts w:ascii="Arial" w:hAnsi="Arial" w:cs="Arial"/>
                <w:color w:val="000000"/>
                <w:sz w:val="22"/>
                <w:szCs w:val="22"/>
                <w:lang w:val="ru-RU"/>
              </w:rPr>
              <w:t>—</w:t>
            </w:r>
            <w:r w:rsidRPr="00311DAE">
              <w:rPr>
                <w:rFonts w:ascii="Arial" w:hAnsi="Arial" w:cs="Arial"/>
                <w:sz w:val="22"/>
                <w:szCs w:val="22"/>
                <w:lang w:val="ru-RU"/>
              </w:rPr>
              <w:t>05</w:t>
            </w:r>
            <w:r w:rsidRPr="00311DAE">
              <w:rPr>
                <w:rFonts w:ascii="Arial" w:hAnsi="Arial" w:cs="Arial"/>
                <w:color w:val="000000"/>
                <w:sz w:val="22"/>
                <w:szCs w:val="22"/>
                <w:lang w:val="ru-RU"/>
              </w:rPr>
              <w:t>—</w:t>
            </w:r>
            <w:r w:rsidRPr="00311DAE">
              <w:rPr>
                <w:rFonts w:ascii="Arial" w:hAnsi="Arial" w:cs="Arial"/>
                <w:sz w:val="22"/>
                <w:szCs w:val="22"/>
                <w:lang w:val="ru-RU"/>
              </w:rPr>
              <w:t>93. Автогрейдер жүргізушісі үшін еңбек қорғау жөніндегі үлгілік нұсқаулық (тіркемелі грейдер).</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ТСН Р-</w:t>
            </w:r>
            <w:r w:rsidRPr="00311DAE">
              <w:rPr>
                <w:rFonts w:ascii="Arial" w:hAnsi="Arial" w:cs="Arial"/>
                <w:sz w:val="22"/>
                <w:szCs w:val="22"/>
                <w:lang w:val="ru-RU"/>
              </w:rPr>
              <w:t>218</w:t>
            </w:r>
            <w:r w:rsidRPr="00311DAE">
              <w:rPr>
                <w:rFonts w:ascii="Arial" w:hAnsi="Arial" w:cs="Arial"/>
                <w:color w:val="000000"/>
                <w:sz w:val="22"/>
                <w:szCs w:val="22"/>
                <w:lang w:val="ru-RU"/>
              </w:rPr>
              <w:t>—</w:t>
            </w:r>
            <w:r w:rsidRPr="00311DAE">
              <w:rPr>
                <w:rFonts w:ascii="Arial" w:hAnsi="Arial" w:cs="Arial"/>
                <w:sz w:val="22"/>
                <w:szCs w:val="22"/>
                <w:lang w:val="ru-RU"/>
              </w:rPr>
              <w:t>07</w:t>
            </w:r>
            <w:r w:rsidRPr="00311DAE">
              <w:rPr>
                <w:rFonts w:ascii="Arial" w:hAnsi="Arial" w:cs="Arial"/>
                <w:color w:val="000000"/>
                <w:sz w:val="22"/>
                <w:szCs w:val="22"/>
                <w:lang w:val="ru-RU"/>
              </w:rPr>
              <w:t>—</w:t>
            </w:r>
            <w:r w:rsidRPr="00311DAE">
              <w:rPr>
                <w:rFonts w:ascii="Arial" w:hAnsi="Arial" w:cs="Arial"/>
                <w:sz w:val="22"/>
                <w:szCs w:val="22"/>
                <w:lang w:val="ru-RU"/>
              </w:rPr>
              <w:t>93. Каток жүргізушісі үшін еңбекті қорғау жөніндегі үлгілік нұсқаулық.</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ТСН Р-</w:t>
            </w:r>
            <w:r w:rsidRPr="00311DAE">
              <w:rPr>
                <w:rFonts w:ascii="Arial" w:hAnsi="Arial" w:cs="Arial"/>
                <w:sz w:val="22"/>
                <w:szCs w:val="22"/>
                <w:lang w:val="ru-RU"/>
              </w:rPr>
              <w:t>218</w:t>
            </w:r>
            <w:r w:rsidRPr="00311DAE">
              <w:rPr>
                <w:rFonts w:ascii="Arial" w:hAnsi="Arial" w:cs="Arial"/>
                <w:color w:val="000000"/>
                <w:sz w:val="22"/>
                <w:szCs w:val="22"/>
                <w:lang w:val="ru-RU"/>
              </w:rPr>
              <w:t>—</w:t>
            </w:r>
            <w:r w:rsidRPr="00311DAE">
              <w:rPr>
                <w:rFonts w:ascii="Arial" w:hAnsi="Arial" w:cs="Arial"/>
                <w:sz w:val="22"/>
                <w:szCs w:val="22"/>
                <w:lang w:val="ru-RU"/>
              </w:rPr>
              <w:t>26</w:t>
            </w:r>
            <w:r w:rsidRPr="00311DAE">
              <w:rPr>
                <w:rFonts w:ascii="Arial" w:hAnsi="Arial" w:cs="Arial"/>
                <w:color w:val="000000"/>
                <w:sz w:val="22"/>
                <w:szCs w:val="22"/>
                <w:lang w:val="ru-RU"/>
              </w:rPr>
              <w:t>—</w:t>
            </w:r>
            <w:r w:rsidRPr="00311DAE">
              <w:rPr>
                <w:rFonts w:ascii="Arial" w:hAnsi="Arial" w:cs="Arial"/>
                <w:sz w:val="22"/>
                <w:szCs w:val="22"/>
                <w:lang w:val="ru-RU"/>
              </w:rPr>
              <w:t>94</w:t>
            </w:r>
            <w:r w:rsidRPr="00311DAE">
              <w:rPr>
                <w:rFonts w:ascii="Arial" w:hAnsi="Arial" w:cs="Arial"/>
                <w:color w:val="000000"/>
                <w:sz w:val="22"/>
                <w:szCs w:val="22"/>
                <w:lang w:val="ru-RU"/>
              </w:rPr>
              <w:t xml:space="preserve">. Автосуарыпжуу машинасының </w:t>
            </w:r>
            <w:r w:rsidRPr="00311DAE">
              <w:rPr>
                <w:rFonts w:ascii="Arial" w:hAnsi="Arial" w:cs="Arial"/>
                <w:sz w:val="22"/>
                <w:szCs w:val="22"/>
                <w:lang w:val="ru-RU"/>
              </w:rPr>
              <w:t>жүргізушісі үшін еңбекті қорғау жөніндегі үлгілік нұсқаулық.</w:t>
            </w:r>
            <w:r w:rsidRPr="00311DAE">
              <w:rPr>
                <w:rFonts w:ascii="Arial" w:hAnsi="Arial" w:cs="Arial"/>
                <w:color w:val="000000"/>
                <w:sz w:val="22"/>
                <w:szCs w:val="22"/>
                <w:lang w:val="ru-RU"/>
              </w:rPr>
              <w:t xml:space="preserve"> </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ТСН Р-</w:t>
            </w:r>
            <w:r w:rsidRPr="00311DAE">
              <w:rPr>
                <w:rFonts w:ascii="Arial" w:hAnsi="Arial" w:cs="Arial"/>
                <w:sz w:val="22"/>
                <w:szCs w:val="22"/>
                <w:lang w:val="ru-RU"/>
              </w:rPr>
              <w:t>218</w:t>
            </w:r>
            <w:r w:rsidRPr="00311DAE">
              <w:rPr>
                <w:rFonts w:ascii="Arial" w:hAnsi="Arial" w:cs="Arial"/>
                <w:color w:val="000000"/>
                <w:sz w:val="22"/>
                <w:szCs w:val="22"/>
                <w:lang w:val="ru-RU"/>
              </w:rPr>
              <w:t>—</w:t>
            </w:r>
            <w:r w:rsidRPr="00311DAE">
              <w:rPr>
                <w:rFonts w:ascii="Arial" w:hAnsi="Arial" w:cs="Arial"/>
                <w:sz w:val="22"/>
                <w:szCs w:val="22"/>
                <w:lang w:val="ru-RU"/>
              </w:rPr>
              <w:t>06</w:t>
            </w:r>
            <w:r w:rsidRPr="00311DAE">
              <w:rPr>
                <w:rFonts w:ascii="Arial" w:hAnsi="Arial" w:cs="Arial"/>
                <w:color w:val="000000"/>
                <w:sz w:val="22"/>
                <w:szCs w:val="22"/>
                <w:lang w:val="ru-RU"/>
              </w:rPr>
              <w:t>—</w:t>
            </w:r>
            <w:r w:rsidRPr="00311DAE">
              <w:rPr>
                <w:rFonts w:ascii="Arial" w:hAnsi="Arial" w:cs="Arial"/>
                <w:sz w:val="22"/>
                <w:szCs w:val="22"/>
                <w:lang w:val="ru-RU"/>
              </w:rPr>
              <w:t>93. Бульдозер жүргізушісі үшін еңбекті қорғау жөніндегі үлгілік нұсқаулық.</w:t>
            </w:r>
          </w:p>
          <w:p w:rsidR="00311DAE" w:rsidRPr="00311DAE" w:rsidRDefault="00311DAE" w:rsidP="00C65CC8">
            <w:pPr>
              <w:pStyle w:val="afb"/>
              <w:numPr>
                <w:ilvl w:val="0"/>
                <w:numId w:val="33"/>
              </w:numPr>
              <w:tabs>
                <w:tab w:val="left" w:pos="426"/>
                <w:tab w:val="left" w:pos="567"/>
              </w:tabs>
              <w:ind w:left="0" w:firstLine="284"/>
              <w:jc w:val="both"/>
              <w:rPr>
                <w:rFonts w:ascii="Arial" w:hAnsi="Arial" w:cs="Arial"/>
                <w:color w:val="000000"/>
                <w:sz w:val="22"/>
                <w:szCs w:val="22"/>
                <w:lang w:val="ru-RU"/>
              </w:rPr>
            </w:pPr>
            <w:r w:rsidRPr="00311DAE">
              <w:rPr>
                <w:rFonts w:ascii="Arial" w:hAnsi="Arial" w:cs="Arial"/>
                <w:color w:val="000000"/>
                <w:sz w:val="22"/>
                <w:szCs w:val="22"/>
                <w:lang w:val="ru-RU"/>
              </w:rPr>
              <w:t xml:space="preserve">Спельман Е.П. Құрылыс машиналары мен шағын механизация құралдарын пайдалану кезіндегі қауіпсіздік техникасы. – М.: Стройиздат, </w:t>
            </w:r>
            <w:r w:rsidRPr="00311DAE">
              <w:rPr>
                <w:rFonts w:ascii="Arial" w:hAnsi="Arial" w:cs="Arial"/>
                <w:sz w:val="22"/>
                <w:szCs w:val="22"/>
                <w:lang w:val="ru-RU"/>
              </w:rPr>
              <w:t>1986</w:t>
            </w:r>
            <w:r w:rsidRPr="00311DAE">
              <w:rPr>
                <w:rFonts w:ascii="Arial" w:hAnsi="Arial" w:cs="Arial"/>
                <w:color w:val="000000"/>
                <w:sz w:val="22"/>
                <w:szCs w:val="22"/>
                <w:lang w:val="ru-RU"/>
              </w:rPr>
              <w:t xml:space="preserve">. — </w:t>
            </w:r>
            <w:r w:rsidRPr="00311DAE">
              <w:rPr>
                <w:rFonts w:ascii="Arial" w:hAnsi="Arial" w:cs="Arial"/>
                <w:sz w:val="22"/>
                <w:szCs w:val="22"/>
                <w:lang w:val="ru-RU"/>
              </w:rPr>
              <w:t>271</w:t>
            </w:r>
            <w:r w:rsidRPr="00311DAE">
              <w:rPr>
                <w:rFonts w:ascii="Arial" w:hAnsi="Arial" w:cs="Arial"/>
                <w:color w:val="000000"/>
                <w:sz w:val="22"/>
                <w:szCs w:val="22"/>
                <w:lang w:val="ru-RU"/>
              </w:rPr>
              <w:t xml:space="preserve"> б</w:t>
            </w:r>
            <w:r w:rsidRPr="00311DAE">
              <w:rPr>
                <w:rFonts w:ascii="Arial" w:hAnsi="Arial" w:cs="Arial"/>
                <w:sz w:val="22"/>
                <w:szCs w:val="22"/>
                <w:lang w:val="ru-RU"/>
              </w:rPr>
              <w:t>.</w:t>
            </w:r>
          </w:p>
          <w:p w:rsidR="00311DAE" w:rsidRPr="00311DAE" w:rsidRDefault="00311DAE" w:rsidP="00311DAE">
            <w:pPr>
              <w:jc w:val="both"/>
              <w:rPr>
                <w:rFonts w:ascii="Arial" w:hAnsi="Arial" w:cs="Arial"/>
                <w:color w:val="000000"/>
                <w:sz w:val="22"/>
                <w:szCs w:val="22"/>
                <w:lang w:val="ru-RU"/>
              </w:rPr>
            </w:pPr>
          </w:p>
          <w:p w:rsidR="009B6698" w:rsidRDefault="009B6698" w:rsidP="00311DAE">
            <w:pPr>
              <w:pStyle w:val="afb"/>
              <w:tabs>
                <w:tab w:val="left" w:pos="0"/>
                <w:tab w:val="left" w:pos="567"/>
              </w:tabs>
              <w:ind w:left="0"/>
              <w:jc w:val="center"/>
              <w:rPr>
                <w:rFonts w:ascii="Arial" w:hAnsi="Arial" w:cs="Arial"/>
                <w:b/>
                <w:i/>
                <w:color w:val="000000"/>
                <w:sz w:val="22"/>
                <w:szCs w:val="22"/>
                <w:lang w:val="kk-KZ"/>
              </w:rPr>
            </w:pPr>
          </w:p>
          <w:p w:rsidR="00311DAE" w:rsidRDefault="00311DAE" w:rsidP="00311DAE">
            <w:pPr>
              <w:pStyle w:val="afb"/>
              <w:tabs>
                <w:tab w:val="left" w:pos="0"/>
                <w:tab w:val="left" w:pos="567"/>
              </w:tabs>
              <w:ind w:left="0"/>
              <w:jc w:val="center"/>
              <w:rPr>
                <w:rFonts w:ascii="Arial" w:hAnsi="Arial" w:cs="Arial"/>
                <w:b/>
                <w:i/>
                <w:color w:val="000000"/>
                <w:sz w:val="22"/>
                <w:szCs w:val="22"/>
                <w:lang w:val="kk-KZ"/>
              </w:rPr>
            </w:pPr>
            <w:r>
              <w:rPr>
                <w:rFonts w:ascii="Arial" w:hAnsi="Arial" w:cs="Arial"/>
                <w:b/>
                <w:i/>
                <w:color w:val="000000"/>
                <w:sz w:val="22"/>
                <w:szCs w:val="22"/>
                <w:lang w:val="kk-KZ"/>
              </w:rPr>
              <w:t>Топырақты экскаваторлармен, тиегіштермен  және өзі түсіретін автомобильдермен тасымалдаумен тереңдігі 5 м дейін қазу құрылғысы</w:t>
            </w:r>
          </w:p>
          <w:p w:rsidR="00311DAE" w:rsidRDefault="00311DAE" w:rsidP="00311DAE">
            <w:pPr>
              <w:pStyle w:val="afb"/>
              <w:tabs>
                <w:tab w:val="left" w:pos="0"/>
                <w:tab w:val="left" w:pos="567"/>
              </w:tabs>
              <w:ind w:left="0" w:firstLine="284"/>
              <w:jc w:val="both"/>
              <w:rPr>
                <w:rFonts w:ascii="Arial" w:hAnsi="Arial" w:cs="Arial"/>
                <w:color w:val="000000"/>
                <w:sz w:val="22"/>
                <w:szCs w:val="22"/>
                <w:lang w:val="kk-KZ"/>
              </w:rPr>
            </w:pPr>
          </w:p>
          <w:p w:rsidR="00311DAE" w:rsidRDefault="00311DAE" w:rsidP="00311DAE">
            <w:pPr>
              <w:pStyle w:val="afb"/>
              <w:tabs>
                <w:tab w:val="left" w:pos="0"/>
                <w:tab w:val="left" w:pos="567"/>
              </w:tabs>
              <w:ind w:left="0" w:firstLine="284"/>
              <w:jc w:val="both"/>
              <w:rPr>
                <w:rFonts w:ascii="Arial" w:hAnsi="Arial" w:cs="Arial"/>
                <w:color w:val="000000"/>
                <w:sz w:val="22"/>
                <w:szCs w:val="22"/>
                <w:lang w:val="kk-KZ"/>
              </w:rPr>
            </w:pPr>
          </w:p>
          <w:p w:rsidR="00311DAE" w:rsidRDefault="00311DAE" w:rsidP="00311DAE">
            <w:pPr>
              <w:pStyle w:val="afb"/>
              <w:tabs>
                <w:tab w:val="left" w:pos="0"/>
                <w:tab w:val="left" w:pos="567"/>
              </w:tabs>
              <w:ind w:left="0" w:firstLine="284"/>
              <w:jc w:val="both"/>
              <w:rPr>
                <w:rFonts w:ascii="Arial" w:hAnsi="Arial" w:cs="Arial"/>
                <w:color w:val="000000"/>
                <w:sz w:val="22"/>
                <w:szCs w:val="22"/>
                <w:lang w:val="kk-KZ"/>
              </w:rPr>
            </w:pPr>
            <w:r>
              <w:rPr>
                <w:rFonts w:ascii="Arial" w:hAnsi="Arial" w:cs="Arial"/>
                <w:color w:val="000000"/>
                <w:sz w:val="22"/>
                <w:szCs w:val="22"/>
                <w:lang w:val="kk-KZ"/>
              </w:rPr>
              <w:t xml:space="preserve">ҚҰЖ еңбекті ғылыми ұйымдастыру әдістерінің негізінде әзірленген және ҚҰЖ жұмыстарын жүргізу жобаларын әзірлеу кезінде пайдалану үшін шөміш сыйымдылығы 1,25 м3 болатын ЭО-4225 типті </w:t>
            </w:r>
            <w:r>
              <w:rPr>
                <w:rFonts w:ascii="Arial" w:hAnsi="Arial" w:cs="Arial"/>
                <w:color w:val="000000"/>
                <w:sz w:val="22"/>
                <w:szCs w:val="22"/>
                <w:lang w:val="kk-KZ"/>
              </w:rPr>
              <w:lastRenderedPageBreak/>
              <w:t>экскаваторлармен, сондай-ақ шөміш сыйымдылығы 5,0 м3 дейінгі тиегіштермен, әрі қарай топырақты өзі үйіндімен тасымалдаумен II топтағы топырақты қазу кезінде тереңдігі 5 м дейінгі қазуда жер төсемін орнатуға арналған. Осы технологиялық процесте топырақты тасымалдау үшін КамАЗ-55111 өзі аударғыш автомобильдері қабылданды.</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Технологиялық картаны қолданудың барлық жағдайларында қолда бар материалдық-техникалық ресурстарды ескере отырып, оны жұмыс жүргізудің нақты жағдайларына байланыстыру қажет.</w:t>
            </w:r>
          </w:p>
          <w:p w:rsidR="00311DAE" w:rsidRPr="00311DAE" w:rsidRDefault="00311DAE" w:rsidP="00311DAE">
            <w:pPr>
              <w:pStyle w:val="afb"/>
              <w:tabs>
                <w:tab w:val="left" w:pos="0"/>
                <w:tab w:val="left" w:pos="567"/>
              </w:tabs>
              <w:ind w:left="0" w:firstLine="284"/>
              <w:jc w:val="both"/>
              <w:rPr>
                <w:rFonts w:ascii="Arial" w:hAnsi="Arial" w:cs="Arial"/>
                <w:b/>
                <w:i/>
                <w:color w:val="000000"/>
                <w:sz w:val="22"/>
                <w:szCs w:val="22"/>
                <w:lang w:val="kk-KZ"/>
              </w:rPr>
            </w:pPr>
          </w:p>
          <w:p w:rsidR="00311DAE" w:rsidRDefault="00311DAE" w:rsidP="00311DAE">
            <w:pPr>
              <w:tabs>
                <w:tab w:val="left" w:pos="426"/>
              </w:tabs>
              <w:ind w:firstLine="284"/>
              <w:jc w:val="center"/>
              <w:rPr>
                <w:rFonts w:ascii="Arial" w:hAnsi="Arial" w:cs="Arial"/>
                <w:b/>
                <w:i/>
                <w:color w:val="000000"/>
                <w:sz w:val="22"/>
                <w:szCs w:val="22"/>
                <w:lang w:val="kk-KZ"/>
              </w:rPr>
            </w:pPr>
          </w:p>
          <w:p w:rsidR="00311DAE" w:rsidRDefault="00311DAE" w:rsidP="00311DAE">
            <w:pPr>
              <w:tabs>
                <w:tab w:val="left" w:pos="426"/>
              </w:tabs>
              <w:ind w:firstLine="284"/>
              <w:jc w:val="center"/>
              <w:rPr>
                <w:rFonts w:ascii="Arial" w:hAnsi="Arial" w:cs="Arial"/>
                <w:b/>
                <w:i/>
                <w:color w:val="000000"/>
                <w:sz w:val="22"/>
                <w:szCs w:val="22"/>
                <w:lang w:val="kk-KZ"/>
              </w:rPr>
            </w:pPr>
            <w:r>
              <w:rPr>
                <w:rFonts w:ascii="Arial" w:hAnsi="Arial" w:cs="Arial"/>
                <w:b/>
                <w:i/>
                <w:color w:val="000000"/>
                <w:sz w:val="22"/>
                <w:szCs w:val="22"/>
                <w:lang w:val="kk-KZ"/>
              </w:rPr>
              <w:t>Жұмыстарды жүргізуді ұйымдастыру және технологиясы</w:t>
            </w:r>
          </w:p>
          <w:p w:rsidR="00311DAE" w:rsidRDefault="00311DAE" w:rsidP="00311DAE">
            <w:pPr>
              <w:tabs>
                <w:tab w:val="left" w:pos="426"/>
              </w:tabs>
              <w:ind w:firstLine="284"/>
              <w:jc w:val="both"/>
              <w:rPr>
                <w:rFonts w:ascii="Arial" w:hAnsi="Arial" w:cs="Arial"/>
                <w:color w:val="000000"/>
                <w:sz w:val="22"/>
                <w:szCs w:val="22"/>
                <w:lang w:val="kk-KZ"/>
              </w:rPr>
            </w:pPr>
            <w:r>
              <w:rPr>
                <w:rFonts w:ascii="Arial" w:hAnsi="Arial" w:cs="Arial"/>
                <w:color w:val="000000"/>
                <w:sz w:val="22"/>
                <w:szCs w:val="22"/>
                <w:lang w:val="kk-KZ"/>
              </w:rPr>
              <w:t>Қазу басталғанға дейін келесі жұмыстарды орындау қажет:</w:t>
            </w:r>
          </w:p>
          <w:p w:rsidR="00311DAE" w:rsidRDefault="00311DAE" w:rsidP="00C65CC8">
            <w:pPr>
              <w:pStyle w:val="afb"/>
              <w:numPr>
                <w:ilvl w:val="0"/>
                <w:numId w:val="34"/>
              </w:numPr>
              <w:tabs>
                <w:tab w:val="left" w:pos="426"/>
              </w:tabs>
              <w:jc w:val="both"/>
              <w:rPr>
                <w:rFonts w:ascii="Arial" w:hAnsi="Arial" w:cs="Arial"/>
                <w:color w:val="000000"/>
                <w:sz w:val="22"/>
                <w:szCs w:val="22"/>
                <w:lang w:val="kk-KZ"/>
              </w:rPr>
            </w:pPr>
            <w:r>
              <w:rPr>
                <w:rFonts w:ascii="Arial" w:hAnsi="Arial" w:cs="Arial"/>
                <w:color w:val="000000"/>
                <w:sz w:val="22"/>
                <w:szCs w:val="22"/>
                <w:lang w:val="kk-KZ"/>
              </w:rPr>
              <w:t>жол трассасы мен бұрылу жолағын қалпына келтіру және бекіту;</w:t>
            </w:r>
          </w:p>
          <w:p w:rsidR="00311DAE" w:rsidRDefault="00311DAE" w:rsidP="00C65CC8">
            <w:pPr>
              <w:pStyle w:val="afb"/>
              <w:numPr>
                <w:ilvl w:val="0"/>
                <w:numId w:val="34"/>
              </w:numPr>
              <w:tabs>
                <w:tab w:val="left" w:pos="426"/>
              </w:tabs>
              <w:jc w:val="both"/>
              <w:rPr>
                <w:rFonts w:ascii="Arial" w:hAnsi="Arial" w:cs="Arial"/>
                <w:color w:val="000000"/>
                <w:sz w:val="22"/>
                <w:szCs w:val="22"/>
                <w:lang w:val="kk-KZ"/>
              </w:rPr>
            </w:pPr>
            <w:r>
              <w:rPr>
                <w:rFonts w:ascii="Arial" w:hAnsi="Arial" w:cs="Arial"/>
                <w:color w:val="000000"/>
                <w:sz w:val="22"/>
                <w:szCs w:val="22"/>
                <w:lang w:val="kk-KZ"/>
              </w:rPr>
              <w:t>бөлінген жолақ шегіндегі аумақты бұталардан, түбірлер мен тастардан тазарту;</w:t>
            </w:r>
          </w:p>
          <w:p w:rsidR="00311DAE" w:rsidRDefault="00311DAE" w:rsidP="00C65CC8">
            <w:pPr>
              <w:pStyle w:val="afb"/>
              <w:numPr>
                <w:ilvl w:val="0"/>
                <w:numId w:val="34"/>
              </w:numPr>
              <w:tabs>
                <w:tab w:val="left" w:pos="426"/>
              </w:tabs>
              <w:jc w:val="both"/>
              <w:rPr>
                <w:rFonts w:ascii="Arial" w:hAnsi="Arial" w:cs="Arial"/>
                <w:color w:val="000000"/>
                <w:sz w:val="22"/>
                <w:szCs w:val="22"/>
                <w:lang w:val="ru-RU"/>
              </w:rPr>
            </w:pPr>
            <w:r>
              <w:rPr>
                <w:rFonts w:ascii="Arial" w:hAnsi="Arial" w:cs="Arial"/>
                <w:color w:val="000000"/>
                <w:sz w:val="22"/>
                <w:szCs w:val="22"/>
              </w:rPr>
              <w:t>жер төсемін бөлу;</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топырақты тасымалдау үшін уақытша жер таситын жолдарды ұйымдастыру;</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забойға шығу және одан шығу ұйымдастыру;</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жер үсті және жер асты суларын кенжардан бұруды қамтамасыз ету;</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тәуліктің қараңғы уақытында жұмыс істеген кезде кенжарлар мен үйінділерді жарықтандыруды ұйымдастыру; жол жолағы шегінде топырақтың өсімдік қабатын алу.</w:t>
            </w:r>
          </w:p>
          <w:p w:rsidR="00311DAE" w:rsidRPr="00311DAE" w:rsidRDefault="00311DAE" w:rsidP="00311DAE">
            <w:pPr>
              <w:tabs>
                <w:tab w:val="left" w:pos="426"/>
              </w:tabs>
              <w:jc w:val="both"/>
              <w:rPr>
                <w:rFonts w:ascii="Arial" w:hAnsi="Arial" w:cs="Arial"/>
                <w:color w:val="000000"/>
                <w:sz w:val="22"/>
                <w:szCs w:val="22"/>
                <w:lang w:val="ru-RU"/>
              </w:rPr>
            </w:pP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-ЭО-4225 экскаваторларымен (шөміш сыйымдылығы 1,25 м3) және Шөміш сыйымдылығы 5,0 м3 дейінгі тиегіштермен қазуда жер төсемін жобалау кескініне дейін ДЗ-122 автогрейдерімен ұзына бойы және көлденең Профильді жөндей отырып орнату бойынша жұмыстар жұмыс өндірісі процестерінің әзірленген технологиялық кезектілігінде жүргізіледі.</w:t>
            </w:r>
          </w:p>
          <w:p w:rsidR="00311DAE" w:rsidRPr="00311DAE" w:rsidRDefault="00311DAE" w:rsidP="00311DAE">
            <w:pPr>
              <w:tabs>
                <w:tab w:val="left" w:pos="426"/>
              </w:tabs>
              <w:jc w:val="both"/>
              <w:rPr>
                <w:rFonts w:ascii="Arial" w:hAnsi="Arial" w:cs="Arial"/>
                <w:color w:val="000000"/>
                <w:sz w:val="22"/>
                <w:szCs w:val="22"/>
                <w:lang w:val="ru-RU"/>
              </w:rPr>
            </w:pP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 Өсімдік топырағын кесу көлденең схема бойынша ДЗ-171 бульдозерімен жүзеге асырылады. Топырақ жолдың осінен көлденең өту жолымен бульдозермен кесіліп, әрбір алдыңғы жолды 0,25 — 0,3 м жауып, бөлу жолағынан тыс жерге жылжытылады.</w:t>
            </w:r>
          </w:p>
          <w:p w:rsidR="00311DAE" w:rsidRPr="00311DAE" w:rsidRDefault="00311DAE" w:rsidP="00311DAE">
            <w:pPr>
              <w:tabs>
                <w:tab w:val="left" w:pos="426"/>
              </w:tabs>
              <w:jc w:val="both"/>
              <w:rPr>
                <w:rFonts w:ascii="Arial" w:hAnsi="Arial" w:cs="Arial"/>
                <w:color w:val="000000"/>
                <w:sz w:val="22"/>
                <w:szCs w:val="22"/>
                <w:lang w:val="ru-RU"/>
              </w:rPr>
            </w:pP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 xml:space="preserve">ДЗ-171 бульдозері бір өту үшін 3,0 м3 </w:t>
            </w:r>
            <w:r w:rsidRPr="00311DAE">
              <w:rPr>
                <w:rFonts w:ascii="Arial" w:hAnsi="Arial" w:cs="Arial"/>
                <w:color w:val="000000"/>
                <w:sz w:val="22"/>
                <w:szCs w:val="22"/>
                <w:lang w:val="ru-RU"/>
              </w:rPr>
              <w:lastRenderedPageBreak/>
              <w:t>топырақты жылжытады. Бір уақытта тазаланатын учаскенің ұзындығын (м) мына формула бойынша анықтау керек</w:t>
            </w:r>
          </w:p>
          <w:p w:rsidR="00311DAE" w:rsidRDefault="00311DAE" w:rsidP="00311DAE">
            <w:pPr>
              <w:tabs>
                <w:tab w:val="left" w:pos="426"/>
              </w:tabs>
              <w:jc w:val="both"/>
              <w:rPr>
                <w:rFonts w:ascii="Arial" w:hAnsi="Arial" w:cs="Arial"/>
                <w:color w:val="000000"/>
                <w:sz w:val="22"/>
                <w:szCs w:val="22"/>
              </w:rPr>
            </w:pPr>
            <w:r>
              <w:rPr>
                <w:rFonts w:ascii="Arial" w:hAnsi="Arial" w:cs="Arial"/>
                <w:noProof/>
                <w:color w:val="000000"/>
                <w:sz w:val="22"/>
                <w:szCs w:val="22"/>
                <w:lang w:val="ru-RU" w:eastAsia="ru-RU"/>
              </w:rPr>
              <w:drawing>
                <wp:inline distT="0" distB="0" distL="0" distR="0">
                  <wp:extent cx="889000" cy="412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9000" cy="412750"/>
                          </a:xfrm>
                          <a:prstGeom prst="rect">
                            <a:avLst/>
                          </a:prstGeom>
                          <a:noFill/>
                          <a:ln>
                            <a:noFill/>
                          </a:ln>
                        </pic:spPr>
                      </pic:pic>
                    </a:graphicData>
                  </a:graphic>
                </wp:inline>
              </w:drawing>
            </w:r>
          </w:p>
          <w:p w:rsidR="00ED7104" w:rsidRDefault="00ED7104" w:rsidP="00D75C5A">
            <w:pPr>
              <w:jc w:val="both"/>
              <w:rPr>
                <w:rFonts w:ascii="Arial" w:hAnsi="Arial" w:cs="Arial"/>
                <w:color w:val="000000"/>
                <w:sz w:val="22"/>
                <w:szCs w:val="22"/>
                <w:lang w:val="ru-RU"/>
              </w:rPr>
            </w:pPr>
          </w:p>
          <w:p w:rsidR="00311DAE" w:rsidRDefault="00311DAE" w:rsidP="00D75C5A">
            <w:pPr>
              <w:jc w:val="both"/>
              <w:rPr>
                <w:rFonts w:ascii="Arial" w:hAnsi="Arial" w:cs="Arial"/>
                <w:color w:val="000000"/>
                <w:sz w:val="22"/>
                <w:szCs w:val="22"/>
                <w:lang w:val="ru-RU"/>
              </w:rPr>
            </w:pPr>
          </w:p>
          <w:p w:rsid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 xml:space="preserve">мұндағы </w:t>
            </w:r>
            <w:r>
              <w:rPr>
                <w:rFonts w:ascii="Arial" w:hAnsi="Arial" w:cs="Arial"/>
                <w:color w:val="000000"/>
                <w:sz w:val="22"/>
                <w:szCs w:val="22"/>
              </w:rPr>
              <w:t>V</w:t>
            </w:r>
            <w:r w:rsidRPr="00311DAE">
              <w:rPr>
                <w:rFonts w:ascii="Arial" w:hAnsi="Arial" w:cs="Arial"/>
                <w:color w:val="000000"/>
                <w:sz w:val="22"/>
                <w:szCs w:val="22"/>
                <w:lang w:val="ru-RU"/>
              </w:rPr>
              <w:t>-бульдозерді бір өтуге жылжытатын топырақ көлемі, м3;</w:t>
            </w:r>
          </w:p>
          <w:p w:rsidR="00311DAE" w:rsidRPr="00311DAE" w:rsidRDefault="00311DAE" w:rsidP="00311DAE">
            <w:pPr>
              <w:tabs>
                <w:tab w:val="left" w:pos="426"/>
              </w:tabs>
              <w:jc w:val="both"/>
              <w:rPr>
                <w:rFonts w:ascii="Arial" w:hAnsi="Arial" w:cs="Arial"/>
                <w:color w:val="000000"/>
                <w:sz w:val="22"/>
                <w:szCs w:val="22"/>
                <w:lang w:val="ru-RU"/>
              </w:rPr>
            </w:pPr>
            <w:r>
              <w:rPr>
                <w:rFonts w:ascii="Arial" w:hAnsi="Arial" w:cs="Arial"/>
                <w:color w:val="000000"/>
                <w:sz w:val="22"/>
                <w:szCs w:val="22"/>
              </w:rPr>
              <w:t>B</w:t>
            </w:r>
            <w:r w:rsidRPr="00311DAE">
              <w:rPr>
                <w:rFonts w:ascii="Arial" w:hAnsi="Arial" w:cs="Arial"/>
                <w:color w:val="000000"/>
                <w:sz w:val="22"/>
                <w:szCs w:val="22"/>
                <w:lang w:val="ru-RU"/>
              </w:rPr>
              <w:t xml:space="preserve">-бульдозер қайырмасының ені, м; </w:t>
            </w:r>
            <w:r>
              <w:rPr>
                <w:rFonts w:ascii="Arial" w:hAnsi="Arial" w:cs="Arial"/>
                <w:color w:val="000000"/>
                <w:sz w:val="22"/>
                <w:szCs w:val="22"/>
              </w:rPr>
              <w:t>z</w:t>
            </w:r>
            <w:r w:rsidRPr="00311DAE">
              <w:rPr>
                <w:rFonts w:ascii="Arial" w:hAnsi="Arial" w:cs="Arial"/>
                <w:color w:val="000000"/>
                <w:sz w:val="22"/>
                <w:szCs w:val="22"/>
                <w:lang w:val="ru-RU"/>
              </w:rPr>
              <w:t xml:space="preserve"> — із жабуы (0,25 — 0,3 м); </w:t>
            </w:r>
            <w:r>
              <w:rPr>
                <w:rFonts w:ascii="Arial" w:hAnsi="Arial" w:cs="Arial"/>
                <w:color w:val="000000"/>
                <w:sz w:val="22"/>
                <w:szCs w:val="22"/>
              </w:rPr>
              <w:t>h</w:t>
            </w:r>
            <w:r w:rsidRPr="00311DAE">
              <w:rPr>
                <w:rFonts w:ascii="Arial" w:hAnsi="Arial" w:cs="Arial"/>
                <w:color w:val="000000"/>
                <w:sz w:val="22"/>
                <w:szCs w:val="22"/>
                <w:lang w:val="ru-RU"/>
              </w:rPr>
              <w:t xml:space="preserve"> — өсімдік қабатының қалыңдығы, М.</w:t>
            </w: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Болашақта кесілген өсімдік топырағы жер төсемінің беткейлерін нығайту үшін қолданылады.</w:t>
            </w: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 Экскаваторлармен және тиегіштермен қазу жол төсемінің жобалық қалыңдығынан төмен белгіге дейін жүргізіледі. Шұңқырдағы топырақ негіздегі топырақ құрылымының бұзылуын болдырмау үшін жетіспеушілікпен дамиды.</w:t>
            </w: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 Ойықтың негізі ДУ-101 ролигімен бір жолдан 4 өту үшін тығыздалады. Тығыздау кезінде әрбір алдыңғы із оның енінің 1/3 бөлігімен жабылады. Мұз айдынының қозғалысы дөңгелек схема бойынша жүзеге асырылады</w:t>
            </w: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Жер төсемінің тығыздау коэффициенті 0,98-ден төмен болмауы тиіс.</w:t>
            </w:r>
          </w:p>
          <w:p w:rsidR="00311DAE" w:rsidRPr="00311DAE" w:rsidRDefault="00311DAE" w:rsidP="00311DAE">
            <w:pPr>
              <w:tabs>
                <w:tab w:val="left" w:pos="426"/>
              </w:tabs>
              <w:jc w:val="both"/>
              <w:rPr>
                <w:rFonts w:ascii="Arial" w:hAnsi="Arial" w:cs="Arial"/>
                <w:color w:val="000000"/>
                <w:sz w:val="22"/>
                <w:szCs w:val="22"/>
                <w:lang w:val="ru-RU"/>
              </w:rPr>
            </w:pPr>
            <w:r w:rsidRPr="00311DAE">
              <w:rPr>
                <w:rFonts w:ascii="Arial" w:hAnsi="Arial" w:cs="Arial"/>
                <w:color w:val="000000"/>
                <w:sz w:val="22"/>
                <w:szCs w:val="22"/>
                <w:lang w:val="ru-RU"/>
              </w:rPr>
              <w:t>-Ұзындығы 10 м-ге дейінгі қазба баурайларын жоспарлау кезінде ЭО-3533 гидравликалық экскаватор-жоспарлаушы немесе басқа да жетілдірілген техника қолданылады.</w:t>
            </w:r>
          </w:p>
          <w:p w:rsidR="00311DAE" w:rsidRDefault="00311DAE" w:rsidP="00311DAE">
            <w:pPr>
              <w:tabs>
                <w:tab w:val="left" w:pos="426"/>
              </w:tabs>
              <w:jc w:val="both"/>
              <w:rPr>
                <w:rFonts w:ascii="Arial" w:hAnsi="Arial" w:cs="Arial"/>
                <w:color w:val="000000"/>
                <w:sz w:val="22"/>
                <w:szCs w:val="22"/>
                <w:lang w:val="ru-RU"/>
              </w:rPr>
            </w:pPr>
          </w:p>
          <w:p w:rsidR="00BA27BE" w:rsidRDefault="00BA27BE" w:rsidP="00311DAE">
            <w:pPr>
              <w:tabs>
                <w:tab w:val="left" w:pos="426"/>
              </w:tabs>
              <w:jc w:val="both"/>
              <w:rPr>
                <w:rFonts w:ascii="Arial" w:hAnsi="Arial" w:cs="Arial"/>
                <w:color w:val="000000"/>
                <w:sz w:val="22"/>
                <w:szCs w:val="22"/>
                <w:lang w:val="ru-RU"/>
              </w:rPr>
            </w:pPr>
          </w:p>
          <w:p w:rsidR="00311DAE" w:rsidRDefault="00311DAE" w:rsidP="00311DAE">
            <w:pPr>
              <w:tabs>
                <w:tab w:val="left" w:pos="426"/>
              </w:tabs>
              <w:jc w:val="center"/>
              <w:rPr>
                <w:rFonts w:ascii="Arial" w:hAnsi="Arial" w:cs="Arial"/>
                <w:b/>
                <w:i/>
                <w:color w:val="000000"/>
                <w:sz w:val="22"/>
                <w:szCs w:val="22"/>
                <w:lang w:val="kk-KZ"/>
              </w:rPr>
            </w:pPr>
            <w:r>
              <w:rPr>
                <w:rFonts w:ascii="Arial" w:hAnsi="Arial" w:cs="Arial"/>
                <w:b/>
                <w:i/>
                <w:color w:val="000000"/>
                <w:sz w:val="22"/>
                <w:szCs w:val="22"/>
                <w:lang w:val="kk-KZ"/>
              </w:rPr>
              <w:t>Техника ойықтарды әзірлеу кезіндегі еңбек қауіпсіздігі</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Бір шөмішті экскаваторлар мен тиегіштерге арналған қауіпсіздік техникасының талаптары жалпы болып табылады және машиналардың түріне және ауысымдық жұмыс жабдығының түріне қарамастан орындалады. Жұмыс істеу үшін экскаватор мен тиегішті техникалық паспортпен келісілген рұқсат етілген мәннен аспайтын еңісі бар, алдын ала жоспарланған қатты негізге (алаңға) орнатады.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Шынжыр табандар мен доңғалақтардың астына өздігінен жылжу (домалату) қаупінің алдын алу үшін түгендеу тіректері домалатылады.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Тиеуді күтетін көлік құралдары экскаватор шөмішінің және тиегіштің әрекет ету радиусынан тыс 5 м-ден жақын болмауы, тиеуге тұруы және ол аяқталғаннан кейін машинистің рұқсат беретін сигналынан ғана кетуі тиіс.</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Автокөлікке тиеу артқы немесе бүйір борт жағынан жүргізіледі.</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lastRenderedPageBreak/>
              <w:t>Тұтқыр топырақтарды самосвал автомобилінің шанағына тиеу кезінде алдымен құрғақ топырақ тиеледі. Көлік құралдарының сынуын болдырмау үшін топырақ шөміш түбінің кедергісіз ашылуына жол беретін ең төменгі биіктіктен құйылады, бұл ретте топырақ шанақ бойынша біркелкі бөлінеді және оның борт арқылы құламауын қадағалайды.</w:t>
            </w:r>
          </w:p>
          <w:p w:rsidR="00311DAE" w:rsidRPr="00311DAE" w:rsidRDefault="00311DAE" w:rsidP="00311DAE">
            <w:pPr>
              <w:tabs>
                <w:tab w:val="left" w:pos="426"/>
              </w:tabs>
              <w:jc w:val="both"/>
              <w:rPr>
                <w:rFonts w:ascii="Arial" w:hAnsi="Arial" w:cs="Arial"/>
                <w:color w:val="000000"/>
                <w:sz w:val="22"/>
                <w:szCs w:val="22"/>
                <w:lang w:val="kk-KZ"/>
              </w:rPr>
            </w:pPr>
          </w:p>
          <w:p w:rsidR="00311DAE" w:rsidRDefault="00311DAE" w:rsidP="00311DAE">
            <w:pPr>
              <w:tabs>
                <w:tab w:val="left" w:pos="426"/>
              </w:tabs>
              <w:jc w:val="both"/>
              <w:rPr>
                <w:rFonts w:ascii="Arial" w:hAnsi="Arial" w:cs="Arial"/>
                <w:b/>
                <w:i/>
                <w:color w:val="000000"/>
                <w:sz w:val="22"/>
                <w:szCs w:val="22"/>
                <w:lang w:val="kk-KZ"/>
              </w:rPr>
            </w:pPr>
          </w:p>
          <w:p w:rsidR="00A17D2D" w:rsidRDefault="00A17D2D" w:rsidP="00311DAE">
            <w:pPr>
              <w:tabs>
                <w:tab w:val="left" w:pos="426"/>
              </w:tabs>
              <w:jc w:val="both"/>
              <w:rPr>
                <w:rFonts w:ascii="Arial" w:hAnsi="Arial" w:cs="Arial"/>
                <w:b/>
                <w:i/>
                <w:color w:val="000000"/>
                <w:sz w:val="22"/>
                <w:szCs w:val="22"/>
                <w:lang w:val="kk-KZ"/>
              </w:rPr>
            </w:pPr>
          </w:p>
          <w:p w:rsidR="00311DAE" w:rsidRDefault="00311DAE" w:rsidP="00311DAE">
            <w:pPr>
              <w:tabs>
                <w:tab w:val="left" w:pos="426"/>
              </w:tabs>
              <w:jc w:val="both"/>
              <w:rPr>
                <w:rFonts w:ascii="Arial" w:hAnsi="Arial" w:cs="Arial"/>
                <w:b/>
                <w:i/>
                <w:color w:val="000000"/>
                <w:sz w:val="22"/>
                <w:szCs w:val="22"/>
                <w:lang w:val="kk-KZ"/>
              </w:rPr>
            </w:pPr>
            <w:r>
              <w:rPr>
                <w:rFonts w:ascii="Arial" w:hAnsi="Arial" w:cs="Arial"/>
                <w:b/>
                <w:i/>
                <w:color w:val="000000"/>
                <w:sz w:val="22"/>
                <w:szCs w:val="22"/>
                <w:lang w:val="kk-KZ"/>
              </w:rPr>
              <w:t>Автомобиль жолдары жабынының жоғарғы қабатын құм-қиыршықтас қоспаларынан жасау</w:t>
            </w:r>
          </w:p>
          <w:p w:rsidR="00311DAE" w:rsidRDefault="00311DAE" w:rsidP="00311DAE">
            <w:pPr>
              <w:tabs>
                <w:tab w:val="left" w:pos="426"/>
              </w:tabs>
              <w:jc w:val="both"/>
              <w:rPr>
                <w:rFonts w:ascii="Arial" w:hAnsi="Arial" w:cs="Arial"/>
                <w:color w:val="000000"/>
                <w:sz w:val="22"/>
                <w:szCs w:val="22"/>
                <w:lang w:val="kk-KZ"/>
              </w:rPr>
            </w:pPr>
          </w:p>
          <w:p w:rsidR="00311DAE" w:rsidRDefault="00311DAE" w:rsidP="00311DAE">
            <w:pPr>
              <w:tabs>
                <w:tab w:val="left" w:pos="426"/>
              </w:tabs>
              <w:jc w:val="both"/>
              <w:rPr>
                <w:rFonts w:ascii="Arial" w:hAnsi="Arial" w:cs="Arial"/>
                <w:color w:val="000000"/>
                <w:sz w:val="22"/>
                <w:szCs w:val="22"/>
                <w:lang w:val="kk-KZ"/>
              </w:rPr>
            </w:pPr>
            <w:r>
              <w:rPr>
                <w:rFonts w:ascii="Arial" w:hAnsi="Arial" w:cs="Arial"/>
                <w:color w:val="000000"/>
                <w:sz w:val="22"/>
                <w:szCs w:val="22"/>
                <w:lang w:val="kk-KZ"/>
              </w:rPr>
              <w:t>Тығыз қоспалардан қиыршықтас жабындарының құрылысы-қалыңдығы 25 см, жол жиектерін нығайтумен Н = 0,08 м. тығыз қоспаларға мыналар жатады: қиыршық тастан, табиғи немесе ұсақталған құмнан тұратын қиыршық тас-құм, олардың қатынасы әртүрлі; қиыршықтас пен табиғи құмнан тұратын қиыршық тас-құм, олардың қатынасы әртүрлі. Қоспалардың астық құрамы ең жоғары тығыздықтағы жол төсемінің қабатын алу шартынан тағайындалады (МЕМСТ 25607-94 3.3.1 т.).</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50% — дан астам жақсы дөңгелектелген дәндерден тұратын қиыршық тас материалына оның жақсы тығыздалуы және қабаттың жүк көтергіштігін арттыру үшін массасы бойынша 20-35% мөлшерінде қиыршық тасты (қиыршық тасты) қосу керек.</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Қоспалардың құрамына кіретін қиыршықтастың (қиыршықтастың) қасиеттері МЕМСТ 25607-94 "автомобиль жолдары мен әуеайлақтардың жабындары мен негіздеріне арналған қиыршықтас-қиыршықтас-құм қоспалары"; МЕМСТ 8267-93 "құрылыс жұмыстарына арналған тығыз тау жыныстарынан жасалған қиыршықтас және қиыршықтас"талаптарын қанағаттандыруы тиіс.</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Жабындарды орнату бойынша жұмыстар басталғанға дейін жер төсемін, төселетін қабаттарды және су бұрғыштарды орнату бойынша барлық алдыңғы жұмыстар орындалуы тиіс.</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Жер төсемі немесе астыңғы қабаты бір жолдан 1-2 өту үшін автогрейдермен жоспарланады және бір жолдан 2-3 өту үшін пневматикалық шиналарға роликпен оралады.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 xml:space="preserve">Қалыңдығы 0,25 м тығыз қоспалардан бір қабатты жабынды ДС-54 қиыршық тас таратқышымен орнату жұмыстары КамАЗ - </w:t>
            </w:r>
            <w:r w:rsidRPr="00311DAE">
              <w:rPr>
                <w:rFonts w:ascii="Arial" w:hAnsi="Arial" w:cs="Arial"/>
                <w:color w:val="000000"/>
                <w:sz w:val="22"/>
                <w:szCs w:val="22"/>
                <w:lang w:val="kk-KZ"/>
              </w:rPr>
              <w:lastRenderedPageBreak/>
              <w:t>6520 самосвалдарымен материалды ҚҚҚ карерасынан 50 км-ге дейінгі орташа қашықтыққа тасымалдау кезінде және ұзындығы 150 м болатын үш тұтқада жұмыс жасау процестерінің дамыған технологиялық тізбегінде жүзеге асырылады.материалдан ені В=1,</w:t>
            </w:r>
            <w:r w:rsidR="00A331BC">
              <w:rPr>
                <w:rFonts w:ascii="Arial" w:hAnsi="Arial" w:cs="Arial"/>
                <w:color w:val="000000"/>
                <w:sz w:val="22"/>
                <w:szCs w:val="22"/>
                <w:lang w:val="kk-KZ"/>
              </w:rPr>
              <w:t>0</w:t>
            </w:r>
            <w:r w:rsidRPr="00311DAE">
              <w:rPr>
                <w:rFonts w:ascii="Arial" w:hAnsi="Arial" w:cs="Arial"/>
                <w:color w:val="000000"/>
                <w:sz w:val="22"/>
                <w:szCs w:val="22"/>
                <w:lang w:val="kk-KZ"/>
              </w:rPr>
              <w:t xml:space="preserve"> м және қалыңдығы Н=0,08 м - ҚҚҚ.</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Қиыршық тасты төсеу және топырақ жиектерін төсеу үшін негізгі жұмыс көлемі жобалаушы инженердің есептеуі бойынша жасалған құрылымдық көлденең қимаға арналған.</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Оңтайлы қиыршық тас қоспасы самосвалдармен жолға шығарылады және өздігінен жүретін ДС-54 дистрибьюторына түсіріледі .</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ДС-54 жол-құрылыс материалдарының өздігінен жүретін таратқышы алдын ала нығыздаумен қиыршық тас төсеуді қамтамасыз етеді.</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Қиыршық тас төселген жолақтың ені бойынша V-пішінді соқалы қайырмамен таратылады.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Пышақтың биіктігі бойынша орналасуы үш нүктеде реттеледі: шеттерінде және ортасында.</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Алдын ала тығыздауды екі жұмыс органы жүзеге асырады: алдымен "вибробрус — үтіктеу тақтасы" жүйесінің бірлескен әрекеті, содан кейін — жұмыс органдарының рамасына топсалы қосылған виброплиттер.</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Жол жабынын және себілетін жол жиектерін орнату жөніндегі жұмыстар жалпы технологиялық ағымда мынадай ретпен орындалады:</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топырақты тасымалдау және түсіру-жабынға және жол жиегіне ҚҚҚ;</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топырақты тегістеу және жоспарлау-ҚҚҚ;</w:t>
            </w:r>
          </w:p>
          <w:p w:rsidR="00311DAE" w:rsidRPr="00311DAE" w:rsidRDefault="00311DAE" w:rsidP="00C65CC8">
            <w:pPr>
              <w:pStyle w:val="afb"/>
              <w:numPr>
                <w:ilvl w:val="0"/>
                <w:numId w:val="34"/>
              </w:num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топырақтың тығыздалуы-жабындар мен жол жиектеріндегі ҚҚҚ</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Әрбір КамАЗ-6520 самосвалына 7,5 м3 топырақ және жабынға-7,0 м және жол жиегіне - 65,0 М жабын бойымен түсіріледі.</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Үйінділердің орталықтары арасындағы қашықтық формула бойынша анықталады</w:t>
            </w:r>
          </w:p>
          <w:p w:rsidR="00311DAE" w:rsidRPr="00311DAE" w:rsidRDefault="00311DAE" w:rsidP="00311DAE">
            <w:pPr>
              <w:jc w:val="center"/>
              <w:rPr>
                <w:rFonts w:ascii="Arial" w:hAnsi="Arial" w:cs="Arial"/>
                <w:b/>
                <w:i/>
                <w:sz w:val="22"/>
                <w:szCs w:val="22"/>
                <w:lang w:val="kk-KZ"/>
              </w:rPr>
            </w:pPr>
            <w:r w:rsidRPr="00311DAE">
              <w:rPr>
                <w:rFonts w:ascii="Arial" w:hAnsi="Arial" w:cs="Arial"/>
                <w:b/>
                <w:i/>
                <w:iCs/>
                <w:color w:val="000000"/>
                <w:sz w:val="22"/>
                <w:szCs w:val="22"/>
                <w:lang w:val="kk-KZ"/>
              </w:rPr>
              <w:t>l</w:t>
            </w:r>
            <w:r w:rsidRPr="00311DAE">
              <w:rPr>
                <w:rFonts w:ascii="Arial" w:hAnsi="Arial" w:cs="Arial"/>
                <w:b/>
                <w:i/>
                <w:color w:val="000000"/>
                <w:sz w:val="22"/>
                <w:szCs w:val="22"/>
                <w:lang w:val="kk-KZ"/>
              </w:rPr>
              <w:t xml:space="preserve"> = </w:t>
            </w:r>
            <w:r w:rsidRPr="00311DAE">
              <w:rPr>
                <w:rFonts w:ascii="Arial" w:hAnsi="Arial" w:cs="Arial"/>
                <w:b/>
                <w:i/>
                <w:sz w:val="22"/>
                <w:szCs w:val="22"/>
                <w:lang w:val="kk-KZ"/>
              </w:rPr>
              <w:t>q/B·h·</w:t>
            </w:r>
            <w:r>
              <w:rPr>
                <w:rFonts w:ascii="Arial" w:hAnsi="Arial" w:cs="Arial"/>
                <w:b/>
                <w:i/>
                <w:sz w:val="22"/>
                <w:szCs w:val="22"/>
              </w:rPr>
              <w:t>ρ</w:t>
            </w:r>
            <w:r w:rsidRPr="00311DAE">
              <w:rPr>
                <w:rFonts w:ascii="Arial" w:hAnsi="Arial" w:cs="Arial"/>
                <w:b/>
                <w:i/>
                <w:color w:val="000000"/>
                <w:sz w:val="22"/>
                <w:szCs w:val="22"/>
                <w:lang w:val="kk-KZ"/>
              </w:rPr>
              <w:t>,</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мұндағы q — жүкті өзі түсіретін -автокөліктің жүк көтергіштігі, т; (13-15тн)</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B-шашылатын материал жолағының ені (немесе орташа сызығы), м;</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жол жамылғысы үшін-В=4.5 м, жол жиегі үшін-В=1.0м</w:t>
            </w:r>
            <w:r w:rsidR="002F09EE">
              <w:rPr>
                <w:rFonts w:ascii="Arial" w:hAnsi="Arial" w:cs="Arial"/>
                <w:color w:val="000000"/>
                <w:sz w:val="22"/>
                <w:szCs w:val="22"/>
                <w:lang w:val="kk-KZ"/>
              </w:rPr>
              <w:t>/В=1,5м</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lastRenderedPageBreak/>
              <w:t>Н-қабаттың қалыңдығы, м; жол жамылғысы үшін-Н=0.25 м, жол жиегі үшін-Н=0.08 м</w:t>
            </w:r>
          </w:p>
          <w:p w:rsidR="00311DAE" w:rsidRPr="00311DAE" w:rsidRDefault="00311DAE" w:rsidP="00311DAE">
            <w:pPr>
              <w:tabs>
                <w:tab w:val="left" w:pos="426"/>
              </w:tabs>
              <w:jc w:val="both"/>
              <w:rPr>
                <w:rFonts w:ascii="Arial" w:hAnsi="Arial" w:cs="Arial"/>
                <w:color w:val="000000"/>
                <w:sz w:val="22"/>
                <w:szCs w:val="22"/>
                <w:lang w:val="kk-KZ"/>
              </w:rPr>
            </w:pPr>
            <w:r>
              <w:rPr>
                <w:rFonts w:ascii="Arial" w:hAnsi="Arial" w:cs="Arial"/>
                <w:color w:val="000000"/>
                <w:sz w:val="22"/>
                <w:szCs w:val="22"/>
              </w:rPr>
              <w:t>ρ</w:t>
            </w:r>
            <w:r w:rsidRPr="00311DAE">
              <w:rPr>
                <w:rFonts w:ascii="Arial" w:hAnsi="Arial" w:cs="Arial"/>
                <w:color w:val="000000"/>
                <w:sz w:val="22"/>
                <w:szCs w:val="22"/>
                <w:lang w:val="kk-KZ"/>
              </w:rPr>
              <w:t>-материалдың тығыздығы, т / м3.(Оңтайлы=1,65-1,70 т/м3)</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Топырақты тегістеу және жоспарлау-жол жиектерін ДС-122 автогрейдері бір жолмен төрт өту үшін екі бағытта жұмыс өткелдерін жасайды.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 xml:space="preserve">Бір жолдағы алғашқы екі өту топырақты өрескел тегістейді, ал автогрейдер үйіндісі роликтердің шыңдарын кесіп тастайды және олармен шұңқырларды толтырады. Жұмысты қолмен басқару режимінде жүргізеді.  </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Автогрейдер екінші берілісте қозғалған кезде автогрейдер үйіндісі жұмыс жағдайына орнатылады, онда қармау бұрышы 45 — 50°, кесу бұрышы — 50° дейін, қайырманың еңкею бұрышы жол жиегінің көлденең еңісіне сәйкес келеді. Бұл жағдайда пышақ тегістелетін қабаттың биіктігіне көтеріледі.</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Үшінші өту үшін жобалық көлденең көлбеу бере отырып, топырақты түпкілікті тегістеу және алдын-ала жоспарлау жүргізіледі. Бұл жұмысты автоматты түрде басқару режимінде автогрейдер орындайды.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Пышақ жұмыс жағдайына орнатылады, онда түсіру бұрышы 50 — 60°, кесу бұрышы 45 — 50°, пышақтың көлбеу бұрышы көлденең беткейге сәйкес келеді. Кесілген қабаттың қалыңдығы қайырманы көтеру және түсіру үшін сол жақ (автоматтандырылмаған) гидравликалық цилиндрмен реттеледі, ал оң гидравликалық цилиндр қайырманың ұшын автоматты түрде жылжытады. Артық топырақ жол жиегінен жабынға ауысады.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Төртінші өту үшін автогрейдер қайырмасын автоматты басқару режимінде жол жиектерінің соңғы жоспарлануы орындалады. Артық топырақ жабыннан жиектің шетіне тасымалданады.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Бір жол жиегін жоспарлағаннан кейін үйінді көлік жағдайына көтеріледі, содан кейін бұрылыс жасалады және басқа жол жиегіне ауысады. Орналасудан кейін жиектің көлденең көлбеуі шаблонмен бақыланады.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Жол жиектерінің топырағын тығыздау ДУ-101 типті пневматикалық шиналарда өздігінен жүретін катоктармен орындалады.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 xml:space="preserve">Топырақ-ҚҚҚ бір із бойынша мұз айдынының 8-10 өтуінде тығыздалады. Алғашқы өту жолдары жүру бөлігінің жиегінен басталады, содан кейін келесі өту жолдарымен, әр өту үшін мұз айдынының енінің 1/3 бөлігіне ауысып, жиектерді еңіске дейін 0,3 — 0,5 м жетпей тығыздайды. Осыдан кейін жол жиегіндегі топырақтың тығыздалуы жер </w:t>
            </w:r>
            <w:r w:rsidRPr="00311DAE">
              <w:rPr>
                <w:rFonts w:ascii="Arial" w:hAnsi="Arial" w:cs="Arial"/>
                <w:color w:val="000000"/>
                <w:sz w:val="22"/>
                <w:szCs w:val="22"/>
                <w:lang w:val="kk-KZ"/>
              </w:rPr>
              <w:lastRenderedPageBreak/>
              <w:t>төсемінің жиегінен жүріс бөлігіне ауысумен жалғасады.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 xml:space="preserve">Мұз айдынының алғашқы екі-үш өтуінде қозғалыс жылдамдығы 2-3 км/сағ құрайды, келесі өту кезінде жылдамдық 5 км/сағ дейін артады. </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Топырақтың тығыздалуы берілген тығыздау коэффициентіне 0,98 — 1 жеткенде аяқталады.</w:t>
            </w:r>
          </w:p>
          <w:p w:rsidR="00311DAE" w:rsidRPr="00311DAE" w:rsidRDefault="00311DAE" w:rsidP="00311DAE">
            <w:pPr>
              <w:tabs>
                <w:tab w:val="left" w:pos="426"/>
              </w:tabs>
              <w:jc w:val="both"/>
              <w:rPr>
                <w:rFonts w:ascii="Arial" w:hAnsi="Arial" w:cs="Arial"/>
                <w:color w:val="000000"/>
                <w:sz w:val="22"/>
                <w:szCs w:val="22"/>
                <w:lang w:val="kk-KZ"/>
              </w:rPr>
            </w:pPr>
            <w:r w:rsidRPr="00311DAE">
              <w:rPr>
                <w:rFonts w:ascii="Arial" w:hAnsi="Arial" w:cs="Arial"/>
                <w:color w:val="000000"/>
                <w:sz w:val="22"/>
                <w:szCs w:val="22"/>
                <w:lang w:val="kk-KZ"/>
              </w:rPr>
              <w:t>Жол жиектері талап етілетін тығыздау коэффициентіне дейін тығыздалуы, сондай-ақ тегіс беті болуы тиіс. Жол жиегінің көлденең еңісі судың ағуын қамтамасыз етуі тиіс.</w:t>
            </w: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tabs>
                <w:tab w:val="left" w:pos="426"/>
              </w:tabs>
              <w:jc w:val="both"/>
              <w:rPr>
                <w:rFonts w:ascii="Arial" w:hAnsi="Arial" w:cs="Arial"/>
                <w:color w:val="000000"/>
                <w:sz w:val="22"/>
                <w:szCs w:val="22"/>
                <w:lang w:val="kk-KZ"/>
              </w:rPr>
            </w:pP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b/>
                <w:i/>
                <w:color w:val="000000"/>
                <w:sz w:val="22"/>
                <w:szCs w:val="22"/>
                <w:lang w:val="kk-KZ"/>
              </w:rPr>
              <w:t>Құм-қиыршықтас қоспаларынан автомобиль жолдарының жабындарын орнату кезіндегі қауіпсіздік техникасы және еңбекті қорғау</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Жұмысқа қабілетті жағдайда машиналар пайдалануға рұқсат етіледі.</w:t>
            </w:r>
          </w:p>
          <w:p w:rsidR="00311DAE" w:rsidRPr="00311DAE" w:rsidRDefault="00311DAE" w:rsidP="00311DAE">
            <w:pPr>
              <w:pStyle w:val="afb"/>
              <w:tabs>
                <w:tab w:val="left" w:pos="0"/>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Машиналарды пайдалануға тыйым салынатын ақаулардың тізбесі пайдалану құжаттамасымен анықталады.</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Егер айналадағы ауа температурасы машинаның пайдалану құжаттамасында көрсетілгенге сәйкес келсе ғана машиналарды пайдалануға болады.</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Жұмыс басталғанға дейін машинаның жұмыс аймағын, қауіпті аймақтың шекарасын, жүргізушінің машинаға қызмет көрсететін жұмысшылармен және басқа машиналардың жүргізушілерімен байланыс құралдарын анықтау қажет.</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Машиналарды пайдалану кезінде жүргізушінің жұмыс орнынан жұмыс аймағының шолуы қамтамасыз етілуі тиіс.</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Машинаның жұмыс аймағы тәуліктің қараңғы уақытында жарықтандырылуы тиіс.</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Тас материалдарын таратқыштың жұмысы кезінде қосылған дірілдеткіштерде бұрандаларды тартуға; қоршаулар мен төсемдерді алып тастауға және оларсыз жұмыс істеуге, генератор жұмыс істеп тұрған кезде электр аппаратурасын жөндеу мен реттеуді орындауға; егер дірілбілеу негізге жатпаса, қосылған дірілдеткішті ұстауға тыйым салынады.</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 xml:space="preserve">Материалдарды тарату бункерінің алдыңғы тақтасын көтеру және түсіру тек көтеру механизмімен жүргізіледі,бұл ретте бункердің ішінде болуға тыйым салынады. Қондырғының жекелеген бөлшектерін құрастыруды, бөлшектеуді және жөндеуді оларды көтергеннен және тіректік төрттағандарға орнатқаннан кейін жүргізуге </w:t>
            </w:r>
            <w:r w:rsidRPr="00311DAE">
              <w:rPr>
                <w:rFonts w:ascii="Arial" w:hAnsi="Arial" w:cs="Arial"/>
                <w:color w:val="000000"/>
                <w:sz w:val="22"/>
                <w:szCs w:val="22"/>
                <w:lang w:val="kk-KZ"/>
              </w:rPr>
              <w:lastRenderedPageBreak/>
              <w:t>болады.</w:t>
            </w:r>
          </w:p>
          <w:p w:rsidR="00311DAE" w:rsidRPr="00311DAE" w:rsidRDefault="00311DAE" w:rsidP="00311DAE">
            <w:pPr>
              <w:pStyle w:val="afb"/>
              <w:tabs>
                <w:tab w:val="left" w:pos="0"/>
                <w:tab w:val="left" w:pos="567"/>
              </w:tabs>
              <w:ind w:left="0" w:firstLine="284"/>
              <w:jc w:val="both"/>
              <w:rPr>
                <w:rFonts w:ascii="Arial" w:hAnsi="Arial" w:cs="Arial"/>
                <w:color w:val="000000"/>
                <w:sz w:val="22"/>
                <w:szCs w:val="22"/>
                <w:lang w:val="kk-KZ"/>
              </w:rPr>
            </w:pPr>
            <w:r w:rsidRPr="00311DAE">
              <w:rPr>
                <w:rFonts w:ascii="Arial" w:hAnsi="Arial" w:cs="Arial"/>
                <w:color w:val="000000"/>
                <w:sz w:val="22"/>
                <w:szCs w:val="22"/>
                <w:lang w:val="kk-KZ"/>
              </w:rPr>
              <w:t>Тас материалдары бар өзі аударғыш автомобильді ұсақ қиыршықтасты төсегіштің бункеріне немесе таратқышқа тиеу үшін артқы жүріспен беруге төсегіш машинисі немесе шебер белгі бергеннен кейін ғана рұқсат етіледі. Төсегіш немесе таратқыш жұмыс істеген кезде жұмысшыларға машина бункерінде немесе өзі аударғыш автомобиль шанағында болуға тыйым салынады.</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Машина жұмыс істеп тұрған кезде бөлінетін немесе төселетін қабаттың қалыңдығын реттеуге, сондай-ақ виброплиттерді реттеуге, вибраторлардың белдіктерін түзетуге немесе ауыстыруға тыйым салынады. Ол үшін көлікті тоқтату керек.</w:t>
            </w:r>
          </w:p>
          <w:p w:rsidR="00311DAE" w:rsidRPr="00311DAE" w:rsidRDefault="00311DAE" w:rsidP="00311DAE">
            <w:pPr>
              <w:tabs>
                <w:tab w:val="left" w:pos="426"/>
              </w:tabs>
              <w:ind w:firstLine="284"/>
              <w:jc w:val="both"/>
              <w:rPr>
                <w:rFonts w:ascii="Arial" w:hAnsi="Arial" w:cs="Arial"/>
                <w:color w:val="000000"/>
                <w:sz w:val="22"/>
                <w:szCs w:val="22"/>
                <w:lang w:val="kk-KZ"/>
              </w:rPr>
            </w:pPr>
            <w:r w:rsidRPr="00311DAE">
              <w:rPr>
                <w:rFonts w:ascii="Arial" w:hAnsi="Arial" w:cs="Arial"/>
                <w:color w:val="000000"/>
                <w:sz w:val="22"/>
                <w:szCs w:val="22"/>
                <w:lang w:val="kk-KZ"/>
              </w:rPr>
              <w:t>Жер төсемін бульдозермен орнату бойынша жұмыстарды жүргізу кезінде келесі техникалық әдебиеттерді басшылыққа алады:</w:t>
            </w:r>
          </w:p>
          <w:p w:rsidR="00311DAE" w:rsidRPr="00311DAE" w:rsidRDefault="00311DAE" w:rsidP="00311DAE">
            <w:pPr>
              <w:tabs>
                <w:tab w:val="left" w:pos="426"/>
              </w:tabs>
              <w:ind w:firstLine="284"/>
              <w:jc w:val="both"/>
              <w:rPr>
                <w:rFonts w:ascii="Arial" w:hAnsi="Arial" w:cs="Arial"/>
                <w:color w:val="000000"/>
                <w:sz w:val="22"/>
                <w:szCs w:val="22"/>
                <w:lang w:val="kk-KZ"/>
              </w:rPr>
            </w:pPr>
          </w:p>
          <w:p w:rsidR="00311DAE" w:rsidRPr="00311DAE" w:rsidRDefault="00311DAE" w:rsidP="00311DAE">
            <w:pPr>
              <w:tabs>
                <w:tab w:val="left" w:pos="426"/>
              </w:tabs>
              <w:ind w:firstLine="284"/>
              <w:jc w:val="both"/>
              <w:rPr>
                <w:rFonts w:ascii="Arial" w:hAnsi="Arial" w:cs="Arial"/>
                <w:color w:val="000000"/>
                <w:sz w:val="22"/>
                <w:szCs w:val="22"/>
                <w:lang w:val="kk-KZ"/>
              </w:rPr>
            </w:pPr>
          </w:p>
          <w:p w:rsidR="00311DAE" w:rsidRPr="00311DAE" w:rsidRDefault="00311DAE" w:rsidP="00311DAE">
            <w:pPr>
              <w:tabs>
                <w:tab w:val="left" w:pos="426"/>
                <w:tab w:val="left" w:pos="567"/>
              </w:tabs>
              <w:ind w:left="284"/>
              <w:jc w:val="both"/>
              <w:rPr>
                <w:rFonts w:ascii="Arial" w:hAnsi="Arial" w:cs="Arial"/>
                <w:color w:val="000000"/>
                <w:sz w:val="22"/>
                <w:szCs w:val="22"/>
                <w:lang w:val="kk-KZ"/>
              </w:rPr>
            </w:pPr>
            <w:r w:rsidRPr="00311DAE">
              <w:rPr>
                <w:rFonts w:ascii="Arial" w:hAnsi="Arial" w:cs="Arial"/>
                <w:color w:val="000000"/>
                <w:sz w:val="22"/>
                <w:szCs w:val="22"/>
                <w:lang w:val="kk-KZ"/>
              </w:rPr>
              <w:t>1.ҚР ЕЖ 1.03-106-2012 Құрылыстағы еңбекті қорғау және ҚТ.</w:t>
            </w:r>
          </w:p>
          <w:p w:rsidR="00311DAE" w:rsidRPr="00311DAE" w:rsidRDefault="00311DAE" w:rsidP="00311DAE">
            <w:pPr>
              <w:tabs>
                <w:tab w:val="left" w:pos="426"/>
                <w:tab w:val="left" w:pos="567"/>
              </w:tabs>
              <w:ind w:left="284"/>
              <w:jc w:val="both"/>
              <w:rPr>
                <w:rFonts w:ascii="Arial" w:hAnsi="Arial" w:cs="Arial"/>
                <w:color w:val="000000"/>
                <w:sz w:val="22"/>
                <w:szCs w:val="22"/>
                <w:lang w:val="kk-KZ"/>
              </w:rPr>
            </w:pPr>
            <w:r w:rsidRPr="00311DAE">
              <w:rPr>
                <w:rFonts w:ascii="Arial" w:hAnsi="Arial" w:cs="Arial"/>
                <w:color w:val="000000"/>
                <w:sz w:val="22"/>
                <w:szCs w:val="22"/>
                <w:lang w:val="kk-KZ"/>
              </w:rPr>
              <w:t>2.ТСН Р-</w:t>
            </w:r>
            <w:r w:rsidRPr="00311DAE">
              <w:rPr>
                <w:rFonts w:ascii="Arial" w:hAnsi="Arial" w:cs="Arial"/>
                <w:sz w:val="22"/>
                <w:szCs w:val="22"/>
                <w:lang w:val="kk-KZ"/>
              </w:rPr>
              <w:t>218</w:t>
            </w:r>
            <w:r w:rsidRPr="00311DAE">
              <w:rPr>
                <w:rFonts w:ascii="Arial" w:hAnsi="Arial" w:cs="Arial"/>
                <w:color w:val="000000"/>
                <w:sz w:val="22"/>
                <w:szCs w:val="22"/>
                <w:lang w:val="kk-KZ"/>
              </w:rPr>
              <w:t>—</w:t>
            </w:r>
            <w:r w:rsidRPr="00311DAE">
              <w:rPr>
                <w:rFonts w:ascii="Arial" w:hAnsi="Arial" w:cs="Arial"/>
                <w:sz w:val="22"/>
                <w:szCs w:val="22"/>
                <w:lang w:val="kk-KZ"/>
              </w:rPr>
              <w:t>05</w:t>
            </w:r>
            <w:r w:rsidRPr="00311DAE">
              <w:rPr>
                <w:rFonts w:ascii="Arial" w:hAnsi="Arial" w:cs="Arial"/>
                <w:color w:val="000000"/>
                <w:sz w:val="22"/>
                <w:szCs w:val="22"/>
                <w:lang w:val="kk-KZ"/>
              </w:rPr>
              <w:t>—</w:t>
            </w:r>
            <w:r w:rsidRPr="00311DAE">
              <w:rPr>
                <w:rFonts w:ascii="Arial" w:hAnsi="Arial" w:cs="Arial"/>
                <w:sz w:val="22"/>
                <w:szCs w:val="22"/>
                <w:lang w:val="kk-KZ"/>
              </w:rPr>
              <w:t>93. Автогрейдер жүргізушісі үшін еңбек қорғау жөніндегі үлгілік нұсқаулық (тіркемелі грейдер).</w:t>
            </w:r>
          </w:p>
          <w:p w:rsidR="00311DAE" w:rsidRPr="00311DAE" w:rsidRDefault="00311DAE" w:rsidP="00311DAE">
            <w:pPr>
              <w:tabs>
                <w:tab w:val="left" w:pos="426"/>
                <w:tab w:val="left" w:pos="567"/>
              </w:tabs>
              <w:ind w:left="284"/>
              <w:jc w:val="both"/>
              <w:rPr>
                <w:rFonts w:ascii="Arial" w:hAnsi="Arial" w:cs="Arial"/>
                <w:color w:val="000000"/>
                <w:sz w:val="22"/>
                <w:szCs w:val="22"/>
                <w:lang w:val="kk-KZ"/>
              </w:rPr>
            </w:pPr>
            <w:r w:rsidRPr="00311DAE">
              <w:rPr>
                <w:rFonts w:ascii="Arial" w:hAnsi="Arial" w:cs="Arial"/>
                <w:color w:val="000000"/>
                <w:sz w:val="22"/>
                <w:szCs w:val="22"/>
                <w:lang w:val="kk-KZ"/>
              </w:rPr>
              <w:t>3.ТСН Р-</w:t>
            </w:r>
            <w:r w:rsidRPr="00311DAE">
              <w:rPr>
                <w:rFonts w:ascii="Arial" w:hAnsi="Arial" w:cs="Arial"/>
                <w:sz w:val="22"/>
                <w:szCs w:val="22"/>
                <w:lang w:val="kk-KZ"/>
              </w:rPr>
              <w:t>218</w:t>
            </w:r>
            <w:r w:rsidRPr="00311DAE">
              <w:rPr>
                <w:rFonts w:ascii="Arial" w:hAnsi="Arial" w:cs="Arial"/>
                <w:color w:val="000000"/>
                <w:sz w:val="22"/>
                <w:szCs w:val="22"/>
                <w:lang w:val="kk-KZ"/>
              </w:rPr>
              <w:t>—</w:t>
            </w:r>
            <w:r w:rsidRPr="00311DAE">
              <w:rPr>
                <w:rFonts w:ascii="Arial" w:hAnsi="Arial" w:cs="Arial"/>
                <w:sz w:val="22"/>
                <w:szCs w:val="22"/>
                <w:lang w:val="kk-KZ"/>
              </w:rPr>
              <w:t>07</w:t>
            </w:r>
            <w:r w:rsidRPr="00311DAE">
              <w:rPr>
                <w:rFonts w:ascii="Arial" w:hAnsi="Arial" w:cs="Arial"/>
                <w:color w:val="000000"/>
                <w:sz w:val="22"/>
                <w:szCs w:val="22"/>
                <w:lang w:val="kk-KZ"/>
              </w:rPr>
              <w:t>—</w:t>
            </w:r>
            <w:r w:rsidRPr="00311DAE">
              <w:rPr>
                <w:rFonts w:ascii="Arial" w:hAnsi="Arial" w:cs="Arial"/>
                <w:sz w:val="22"/>
                <w:szCs w:val="22"/>
                <w:lang w:val="kk-KZ"/>
              </w:rPr>
              <w:t>93. Каток жүргізушісі үшін еңбекті қорғау жөніндегі үлгілік нұсқаулық.</w:t>
            </w:r>
          </w:p>
          <w:p w:rsidR="00311DAE" w:rsidRPr="00311DAE" w:rsidRDefault="00311DAE" w:rsidP="00311DAE">
            <w:pPr>
              <w:tabs>
                <w:tab w:val="left" w:pos="426"/>
                <w:tab w:val="left" w:pos="567"/>
              </w:tabs>
              <w:ind w:left="284"/>
              <w:jc w:val="both"/>
              <w:rPr>
                <w:rFonts w:ascii="Arial" w:hAnsi="Arial" w:cs="Arial"/>
                <w:color w:val="000000"/>
                <w:sz w:val="22"/>
                <w:szCs w:val="22"/>
                <w:lang w:val="kk-KZ"/>
              </w:rPr>
            </w:pPr>
            <w:r w:rsidRPr="00311DAE">
              <w:rPr>
                <w:rFonts w:ascii="Arial" w:hAnsi="Arial" w:cs="Arial"/>
                <w:color w:val="000000"/>
                <w:sz w:val="22"/>
                <w:szCs w:val="22"/>
                <w:lang w:val="kk-KZ"/>
              </w:rPr>
              <w:t>4.ТСН Р-</w:t>
            </w:r>
            <w:r w:rsidRPr="00311DAE">
              <w:rPr>
                <w:rFonts w:ascii="Arial" w:hAnsi="Arial" w:cs="Arial"/>
                <w:sz w:val="22"/>
                <w:szCs w:val="22"/>
                <w:lang w:val="kk-KZ"/>
              </w:rPr>
              <w:t>218</w:t>
            </w:r>
            <w:r w:rsidRPr="00311DAE">
              <w:rPr>
                <w:rFonts w:ascii="Arial" w:hAnsi="Arial" w:cs="Arial"/>
                <w:color w:val="000000"/>
                <w:sz w:val="22"/>
                <w:szCs w:val="22"/>
                <w:lang w:val="kk-KZ"/>
              </w:rPr>
              <w:t>—</w:t>
            </w:r>
            <w:r w:rsidRPr="00311DAE">
              <w:rPr>
                <w:rFonts w:ascii="Arial" w:hAnsi="Arial" w:cs="Arial"/>
                <w:sz w:val="22"/>
                <w:szCs w:val="22"/>
                <w:lang w:val="kk-KZ"/>
              </w:rPr>
              <w:t>26</w:t>
            </w:r>
            <w:r w:rsidRPr="00311DAE">
              <w:rPr>
                <w:rFonts w:ascii="Arial" w:hAnsi="Arial" w:cs="Arial"/>
                <w:color w:val="000000"/>
                <w:sz w:val="22"/>
                <w:szCs w:val="22"/>
                <w:lang w:val="kk-KZ"/>
              </w:rPr>
              <w:t>—</w:t>
            </w:r>
            <w:r w:rsidRPr="00311DAE">
              <w:rPr>
                <w:rFonts w:ascii="Arial" w:hAnsi="Arial" w:cs="Arial"/>
                <w:sz w:val="22"/>
                <w:szCs w:val="22"/>
                <w:lang w:val="kk-KZ"/>
              </w:rPr>
              <w:t>94</w:t>
            </w:r>
            <w:r w:rsidRPr="00311DAE">
              <w:rPr>
                <w:rFonts w:ascii="Arial" w:hAnsi="Arial" w:cs="Arial"/>
                <w:color w:val="000000"/>
                <w:sz w:val="22"/>
                <w:szCs w:val="22"/>
                <w:lang w:val="kk-KZ"/>
              </w:rPr>
              <w:t xml:space="preserve">. Автосуарыпжуу машинасының </w:t>
            </w:r>
            <w:r w:rsidRPr="00311DAE">
              <w:rPr>
                <w:rFonts w:ascii="Arial" w:hAnsi="Arial" w:cs="Arial"/>
                <w:sz w:val="22"/>
                <w:szCs w:val="22"/>
                <w:lang w:val="kk-KZ"/>
              </w:rPr>
              <w:t>жүргізушісі үшін еңбекті қорғау жөніндегі үлгілік нұсқаулық.</w:t>
            </w:r>
            <w:r w:rsidRPr="00311DAE">
              <w:rPr>
                <w:rFonts w:ascii="Arial" w:hAnsi="Arial" w:cs="Arial"/>
                <w:color w:val="000000"/>
                <w:sz w:val="22"/>
                <w:szCs w:val="22"/>
                <w:lang w:val="kk-KZ"/>
              </w:rPr>
              <w:t xml:space="preserve"> </w:t>
            </w:r>
          </w:p>
          <w:p w:rsidR="00311DAE" w:rsidRPr="00311DAE" w:rsidRDefault="00311DAE" w:rsidP="00311DAE">
            <w:pPr>
              <w:tabs>
                <w:tab w:val="left" w:pos="426"/>
                <w:tab w:val="left" w:pos="567"/>
              </w:tabs>
              <w:ind w:left="284"/>
              <w:jc w:val="both"/>
              <w:rPr>
                <w:rFonts w:ascii="Arial" w:hAnsi="Arial" w:cs="Arial"/>
                <w:color w:val="000000"/>
                <w:sz w:val="22"/>
                <w:szCs w:val="22"/>
                <w:lang w:val="kk-KZ"/>
              </w:rPr>
            </w:pPr>
            <w:r w:rsidRPr="00311DAE">
              <w:rPr>
                <w:rFonts w:ascii="Arial" w:hAnsi="Arial" w:cs="Arial"/>
                <w:color w:val="000000"/>
                <w:sz w:val="22"/>
                <w:szCs w:val="22"/>
                <w:lang w:val="kk-KZ"/>
              </w:rPr>
              <w:t xml:space="preserve">5.Спельман Е.П. Құрылыс машиналары мен шағын механизация құралдарын пайдалану кезіндегі қауіпсіздік техникасы. – М.: Стройиздат, </w:t>
            </w:r>
            <w:r w:rsidRPr="00311DAE">
              <w:rPr>
                <w:rFonts w:ascii="Arial" w:hAnsi="Arial" w:cs="Arial"/>
                <w:sz w:val="22"/>
                <w:szCs w:val="22"/>
                <w:lang w:val="kk-KZ"/>
              </w:rPr>
              <w:t>1986</w:t>
            </w:r>
            <w:r w:rsidRPr="00311DAE">
              <w:rPr>
                <w:rFonts w:ascii="Arial" w:hAnsi="Arial" w:cs="Arial"/>
                <w:color w:val="000000"/>
                <w:sz w:val="22"/>
                <w:szCs w:val="22"/>
                <w:lang w:val="kk-KZ"/>
              </w:rPr>
              <w:t xml:space="preserve">. — </w:t>
            </w:r>
            <w:r w:rsidRPr="00311DAE">
              <w:rPr>
                <w:rFonts w:ascii="Arial" w:hAnsi="Arial" w:cs="Arial"/>
                <w:sz w:val="22"/>
                <w:szCs w:val="22"/>
                <w:lang w:val="kk-KZ"/>
              </w:rPr>
              <w:t>271</w:t>
            </w:r>
            <w:r w:rsidRPr="00311DAE">
              <w:rPr>
                <w:rFonts w:ascii="Arial" w:hAnsi="Arial" w:cs="Arial"/>
                <w:color w:val="000000"/>
                <w:sz w:val="22"/>
                <w:szCs w:val="22"/>
                <w:lang w:val="kk-KZ"/>
              </w:rPr>
              <w:t xml:space="preserve"> б</w:t>
            </w:r>
            <w:r w:rsidRPr="00311DAE">
              <w:rPr>
                <w:rFonts w:ascii="Arial" w:hAnsi="Arial" w:cs="Arial"/>
                <w:sz w:val="22"/>
                <w:szCs w:val="22"/>
                <w:lang w:val="kk-KZ"/>
              </w:rPr>
              <w:t>.</w:t>
            </w:r>
          </w:p>
          <w:p w:rsidR="00311DAE" w:rsidRDefault="00311DAE" w:rsidP="00311DAE">
            <w:pPr>
              <w:tabs>
                <w:tab w:val="left" w:pos="0"/>
                <w:tab w:val="left" w:pos="426"/>
                <w:tab w:val="left" w:pos="567"/>
              </w:tabs>
              <w:ind w:firstLine="284"/>
              <w:jc w:val="center"/>
              <w:rPr>
                <w:rFonts w:ascii="Arial" w:hAnsi="Arial" w:cs="Arial"/>
                <w:b/>
                <w:i/>
                <w:sz w:val="22"/>
                <w:szCs w:val="22"/>
                <w:lang w:val="kk-KZ"/>
              </w:rPr>
            </w:pPr>
          </w:p>
          <w:p w:rsidR="002F097B" w:rsidRDefault="002F097B" w:rsidP="00311DAE">
            <w:pPr>
              <w:tabs>
                <w:tab w:val="left" w:pos="0"/>
                <w:tab w:val="left" w:pos="426"/>
                <w:tab w:val="left" w:pos="567"/>
              </w:tabs>
              <w:ind w:firstLine="284"/>
              <w:jc w:val="center"/>
              <w:rPr>
                <w:rFonts w:ascii="Arial" w:hAnsi="Arial" w:cs="Arial"/>
                <w:b/>
                <w:i/>
                <w:sz w:val="22"/>
                <w:szCs w:val="22"/>
                <w:lang w:val="kk-KZ"/>
              </w:rPr>
            </w:pPr>
          </w:p>
          <w:p w:rsidR="00311DAE" w:rsidRDefault="00311DAE" w:rsidP="00311DAE">
            <w:pPr>
              <w:tabs>
                <w:tab w:val="left" w:pos="0"/>
                <w:tab w:val="left" w:pos="426"/>
                <w:tab w:val="left" w:pos="567"/>
              </w:tabs>
              <w:ind w:firstLine="284"/>
              <w:jc w:val="center"/>
              <w:rPr>
                <w:rFonts w:ascii="Arial" w:hAnsi="Arial" w:cs="Arial"/>
                <w:b/>
                <w:i/>
                <w:sz w:val="22"/>
                <w:szCs w:val="22"/>
                <w:lang w:val="kk-KZ"/>
              </w:rPr>
            </w:pPr>
            <w:r>
              <w:rPr>
                <w:rFonts w:ascii="Arial" w:hAnsi="Arial" w:cs="Arial"/>
                <w:b/>
                <w:i/>
                <w:sz w:val="22"/>
                <w:szCs w:val="22"/>
                <w:lang w:val="kk-KZ"/>
              </w:rPr>
              <w:t>Монолитті бетон және темір-бетон конструкциялар</w:t>
            </w:r>
          </w:p>
          <w:p w:rsidR="00311DAE" w:rsidRDefault="00311DAE" w:rsidP="00311DAE">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Құрылыс жағдайларында бетон қоспасы мен ерітіндіні уақытша ерітінді бетонды торапқа дайындау ұсынылады, бұл ретте бетон қоспасы автотүсіргілермен тасымалданады.</w:t>
            </w:r>
          </w:p>
          <w:p w:rsidR="00311DAE" w:rsidRDefault="00311DAE" w:rsidP="00311DAE">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Сондай-ақ, құрылыс жағдайларында арнайы жартылай тіркемеде орнатылған ұтқыр бетон араластырғыш қондырғылар қолданылады, бұл қондырғыны объектіден объектіге, автотүсіргілерді пайдалануды қоспағанда, тасымалдауға мүмкіндік береді.</w:t>
            </w:r>
          </w:p>
          <w:p w:rsidR="00311DAE" w:rsidRDefault="00311DAE" w:rsidP="00311DAE">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 xml:space="preserve">Конструкцияларды бетондау кезінде негізгі ереже сақталуға тиіс - бетон қоспасының жаңа порциясы цементті бұрын салынған қабатта ұстай бастағанға дейін төселуі тиіс. Осымен конструкцияның биіктігі бойынша </w:t>
            </w:r>
            <w:r>
              <w:rPr>
                <w:rFonts w:ascii="Arial" w:hAnsi="Arial" w:cs="Arial"/>
                <w:sz w:val="22"/>
                <w:szCs w:val="22"/>
                <w:lang w:val="kk-KZ"/>
              </w:rPr>
              <w:lastRenderedPageBreak/>
              <w:t>жұмыс тігістерін орнату қажеттілігі болмайды.</w:t>
            </w:r>
          </w:p>
          <w:p w:rsidR="00311DAE" w:rsidRDefault="00311DAE" w:rsidP="00311DAE">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Арматуралық бұйымдар дәнекерленген торлар, жазық және кеңістіктік қаңқалар түрінде ірілендірілген монтаждау элементтерімен жасалуы тиіс. Құрылыс жағдайларында арматуралық бұйымдарды дайындау қажетті жабдықтары бар үй-жайларда (қалқаларда), оның ішінде арматуралық торлар мен қаңқаларды нүктелік дәнекерлеуге арналған стендтерде жүргізілуі тиіс.</w:t>
            </w:r>
          </w:p>
          <w:p w:rsidR="00311DAE" w:rsidRDefault="00311DAE" w:rsidP="00311DAE">
            <w:pPr>
              <w:tabs>
                <w:tab w:val="left" w:pos="0"/>
                <w:tab w:val="left" w:pos="426"/>
                <w:tab w:val="left" w:pos="567"/>
              </w:tabs>
              <w:ind w:firstLine="284"/>
              <w:jc w:val="both"/>
              <w:rPr>
                <w:rFonts w:ascii="Arial" w:hAnsi="Arial" w:cs="Arial"/>
                <w:sz w:val="22"/>
                <w:szCs w:val="22"/>
                <w:lang w:val="kk-KZ"/>
              </w:rPr>
            </w:pPr>
            <w:r>
              <w:rPr>
                <w:rFonts w:ascii="Arial" w:hAnsi="Arial" w:cs="Arial"/>
                <w:sz w:val="22"/>
                <w:szCs w:val="22"/>
                <w:lang w:val="kk-KZ"/>
              </w:rPr>
              <w:t>Монтаждық конструкцияларға арналған қорама әр түрлі материалдардың (болат, ағаш, фанерадан немесе синтетикалық материалдардан) инвентарлық қалқандарынан дайындалуы тиіс. Қорама шағын, ірі қалқанды, алмалы-салмалы болып бөлінеді және қорама қалқандарының қозғалмайтын жағдайын қамтамасыз ететін бекіту құрылғыларымен, тірек және ұстаушы құрылғыларымен жинақталады.</w:t>
            </w:r>
          </w:p>
          <w:p w:rsidR="00311DAE" w:rsidRDefault="00311DAE" w:rsidP="00311DAE">
            <w:pPr>
              <w:ind w:firstLine="284"/>
              <w:jc w:val="both"/>
              <w:rPr>
                <w:rFonts w:ascii="Arial" w:hAnsi="Arial" w:cs="Arial"/>
                <w:sz w:val="22"/>
                <w:szCs w:val="22"/>
                <w:lang w:val="kk-KZ"/>
              </w:rPr>
            </w:pPr>
            <w:r>
              <w:rPr>
                <w:rFonts w:ascii="Arial" w:hAnsi="Arial" w:cs="Arial"/>
                <w:sz w:val="22"/>
                <w:szCs w:val="22"/>
                <w:lang w:val="kk-KZ"/>
              </w:rPr>
              <w:t xml:space="preserve">Монолитті бетон және темір-бетон конструкцияларын салу </w:t>
            </w:r>
            <w:hyperlink r:id="rId13" w:history="1">
              <w:r>
                <w:rPr>
                  <w:rStyle w:val="a5"/>
                  <w:rFonts w:ascii="Arial" w:hAnsi="Arial" w:cs="Arial"/>
                  <w:sz w:val="22"/>
                  <w:szCs w:val="22"/>
                  <w:lang w:val="kk-KZ"/>
                </w:rPr>
                <w:t>ҚР ЕЖ 5.03-107-2013</w:t>
              </w:r>
            </w:hyperlink>
            <w:r>
              <w:rPr>
                <w:rStyle w:val="s2"/>
                <w:rFonts w:ascii="Arial" w:hAnsi="Arial" w:cs="Arial"/>
                <w:sz w:val="22"/>
                <w:szCs w:val="22"/>
                <w:lang w:val="kk-KZ"/>
              </w:rPr>
              <w:t xml:space="preserve"> «</w:t>
            </w:r>
            <w:r>
              <w:rPr>
                <w:rFonts w:ascii="Arial" w:hAnsi="Arial" w:cs="Arial"/>
                <w:sz w:val="22"/>
                <w:szCs w:val="22"/>
                <w:lang w:val="kk-KZ"/>
              </w:rPr>
              <w:t>Күш түсетін</w:t>
            </w:r>
            <w:r>
              <w:rPr>
                <w:rStyle w:val="s2"/>
                <w:rFonts w:ascii="Arial" w:hAnsi="Arial" w:cs="Arial"/>
                <w:sz w:val="22"/>
                <w:szCs w:val="22"/>
                <w:lang w:val="kk-KZ"/>
              </w:rPr>
              <w:t xml:space="preserve"> түсетін және қоршау конструкцияларына»</w:t>
            </w:r>
            <w:r>
              <w:rPr>
                <w:rFonts w:ascii="Arial" w:hAnsi="Arial" w:cs="Arial"/>
                <w:sz w:val="22"/>
                <w:szCs w:val="22"/>
                <w:lang w:val="kk-KZ"/>
              </w:rPr>
              <w:t xml:space="preserve"> сәйкес орындалуы тиіс.</w:t>
            </w:r>
          </w:p>
          <w:p w:rsidR="00311DAE" w:rsidRDefault="00311DAE" w:rsidP="00311DAE">
            <w:pPr>
              <w:ind w:firstLine="284"/>
              <w:jc w:val="both"/>
              <w:rPr>
                <w:rFonts w:ascii="Arial" w:hAnsi="Arial" w:cs="Arial"/>
                <w:b/>
                <w:sz w:val="22"/>
                <w:szCs w:val="22"/>
                <w:lang w:val="kk-KZ"/>
              </w:rPr>
            </w:pPr>
          </w:p>
          <w:p w:rsidR="00311DAE" w:rsidRDefault="00311DAE" w:rsidP="00311DAE">
            <w:pPr>
              <w:tabs>
                <w:tab w:val="left" w:pos="426"/>
              </w:tabs>
              <w:ind w:firstLine="284"/>
              <w:jc w:val="both"/>
              <w:rPr>
                <w:rFonts w:ascii="Arial" w:hAnsi="Arial" w:cs="Arial"/>
                <w:b/>
                <w:i/>
                <w:sz w:val="22"/>
                <w:szCs w:val="22"/>
                <w:lang w:val="kk-KZ"/>
              </w:rPr>
            </w:pPr>
            <w:r>
              <w:rPr>
                <w:rFonts w:ascii="Arial" w:hAnsi="Arial" w:cs="Arial"/>
                <w:b/>
                <w:i/>
                <w:sz w:val="22"/>
                <w:szCs w:val="22"/>
                <w:lang w:val="kk-KZ"/>
              </w:rPr>
              <w:t>Қысқы уақытта жұмыс жүргізу</w:t>
            </w:r>
          </w:p>
          <w:p w:rsidR="00311DAE" w:rsidRDefault="00311DAE" w:rsidP="00311DAE">
            <w:pPr>
              <w:tabs>
                <w:tab w:val="left" w:pos="426"/>
              </w:tabs>
              <w:ind w:firstLine="284"/>
              <w:jc w:val="both"/>
              <w:rPr>
                <w:rFonts w:ascii="Arial" w:hAnsi="Arial" w:cs="Arial"/>
                <w:sz w:val="22"/>
                <w:szCs w:val="22"/>
                <w:lang w:val="kk-KZ"/>
              </w:rPr>
            </w:pPr>
            <w:r>
              <w:rPr>
                <w:rFonts w:ascii="Arial" w:hAnsi="Arial" w:cs="Arial"/>
                <w:sz w:val="22"/>
                <w:szCs w:val="22"/>
                <w:lang w:val="kk-KZ"/>
              </w:rPr>
              <w:t>Жер жұмыстарын жүргізу кезінде топырақты қазуды шөміштің сыйымдылығы 0.65мз Э-652 экскаваторымен 25 см дейін қатып қалған қабаттың тереңдігі кезінде алдын ала қопсытусыз жүргізуге болады. Бұдан жоғары топырақты алдын ала қопсыту үшін механизмдерді қолдану қажет (клин-баба және басқалар).</w:t>
            </w:r>
          </w:p>
          <w:p w:rsidR="00311DAE" w:rsidRDefault="00311DAE" w:rsidP="00311DAE">
            <w:pPr>
              <w:tabs>
                <w:tab w:val="left" w:pos="426"/>
              </w:tabs>
              <w:ind w:firstLine="284"/>
              <w:jc w:val="both"/>
              <w:rPr>
                <w:rFonts w:ascii="Arial" w:hAnsi="Arial" w:cs="Arial"/>
                <w:sz w:val="22"/>
                <w:szCs w:val="22"/>
                <w:lang w:val="kk-KZ"/>
              </w:rPr>
            </w:pPr>
            <w:r>
              <w:rPr>
                <w:rFonts w:ascii="Arial" w:hAnsi="Arial" w:cs="Arial"/>
                <w:sz w:val="22"/>
                <w:szCs w:val="22"/>
                <w:lang w:val="kk-KZ"/>
              </w:rPr>
              <w:t>Қысқы уақытта бетон жұмыстары конструкцияларда бетонды электрмен жылытуды қолдана отырып және бетонға цемент массасынан 2% - ға дейінгі мөлшерде химиялық заттарды (хлорлы кальций - CaCI 2; көмірқышқыл калий-поташ К2СОЗ, натрий нитраты NaN03) қоса отырып жүргізіледі. Қоспалар бетонды ұстаудың бастапқы кезеңінде қатаю процесін тездетеді.</w:t>
            </w:r>
          </w:p>
          <w:p w:rsidR="00311DAE" w:rsidRDefault="00311DAE" w:rsidP="00311DAE">
            <w:pPr>
              <w:ind w:firstLine="284"/>
              <w:jc w:val="both"/>
              <w:rPr>
                <w:rFonts w:ascii="Arial" w:hAnsi="Arial" w:cs="Arial"/>
                <w:sz w:val="22"/>
                <w:szCs w:val="22"/>
                <w:lang w:val="kk-KZ"/>
              </w:rPr>
            </w:pPr>
          </w:p>
          <w:p w:rsidR="00311DAE" w:rsidRDefault="00311DAE" w:rsidP="00311DAE">
            <w:pPr>
              <w:ind w:firstLine="284"/>
              <w:jc w:val="both"/>
              <w:rPr>
                <w:rFonts w:ascii="Arial" w:hAnsi="Arial" w:cs="Arial"/>
                <w:sz w:val="22"/>
                <w:szCs w:val="22"/>
                <w:lang w:val="kk-KZ"/>
              </w:rPr>
            </w:pPr>
          </w:p>
          <w:p w:rsidR="00311DAE" w:rsidRDefault="00311DAE" w:rsidP="00311DAE">
            <w:pPr>
              <w:ind w:firstLine="284"/>
              <w:jc w:val="both"/>
              <w:rPr>
                <w:rFonts w:ascii="Arial" w:hAnsi="Arial" w:cs="Arial"/>
                <w:sz w:val="22"/>
                <w:szCs w:val="22"/>
                <w:lang w:val="kk-KZ"/>
              </w:rPr>
            </w:pPr>
            <w:r>
              <w:rPr>
                <w:rFonts w:ascii="Arial" w:hAnsi="Arial" w:cs="Arial"/>
                <w:sz w:val="22"/>
                <w:szCs w:val="22"/>
                <w:lang w:val="kk-KZ"/>
              </w:rPr>
              <w:t xml:space="preserve"> Аязға қарсы қоспа ретінде натрий нитраты (NaNo3) және цемент массасынан 5-10% мөлшерде поташ (К2СОЗ) қолданылады.</w:t>
            </w:r>
          </w:p>
          <w:p w:rsidR="00311DAE" w:rsidRDefault="00311DAE" w:rsidP="00311DAE">
            <w:pPr>
              <w:ind w:firstLine="284"/>
              <w:jc w:val="both"/>
              <w:rPr>
                <w:rFonts w:ascii="Arial" w:hAnsi="Arial" w:cs="Arial"/>
                <w:b/>
                <w:i/>
                <w:sz w:val="22"/>
                <w:szCs w:val="22"/>
                <w:lang w:val="kk-KZ"/>
              </w:rPr>
            </w:pPr>
          </w:p>
          <w:p w:rsidR="00311DAE" w:rsidRDefault="00311DAE"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AF65A1" w:rsidRDefault="00AF65A1" w:rsidP="00311DAE">
            <w:pPr>
              <w:tabs>
                <w:tab w:val="left" w:pos="426"/>
              </w:tabs>
              <w:ind w:firstLine="284"/>
              <w:jc w:val="both"/>
              <w:rPr>
                <w:rFonts w:ascii="Arial" w:hAnsi="Arial" w:cs="Arial"/>
                <w:b/>
                <w:i/>
                <w:sz w:val="22"/>
                <w:szCs w:val="22"/>
                <w:lang w:val="kk-KZ"/>
              </w:rPr>
            </w:pPr>
          </w:p>
          <w:p w:rsidR="00311DAE" w:rsidRDefault="00311DAE" w:rsidP="00311DAE">
            <w:pPr>
              <w:tabs>
                <w:tab w:val="left" w:pos="426"/>
              </w:tabs>
              <w:ind w:firstLine="284"/>
              <w:jc w:val="both"/>
              <w:rPr>
                <w:rFonts w:ascii="Arial" w:hAnsi="Arial" w:cs="Arial"/>
                <w:b/>
                <w:i/>
                <w:sz w:val="22"/>
                <w:szCs w:val="22"/>
                <w:lang w:val="kk-KZ"/>
              </w:rPr>
            </w:pPr>
            <w:r>
              <w:rPr>
                <w:rFonts w:ascii="Arial" w:hAnsi="Arial" w:cs="Arial"/>
                <w:b/>
                <w:i/>
                <w:sz w:val="22"/>
                <w:szCs w:val="22"/>
                <w:lang w:val="kk-KZ"/>
              </w:rPr>
              <w:t>Қауіпсіздік техникасы және өртке қарсы талаптар (жалпы)</w:t>
            </w:r>
          </w:p>
          <w:p w:rsidR="00311DAE" w:rsidRDefault="00311DAE" w:rsidP="00311DAE">
            <w:pPr>
              <w:tabs>
                <w:tab w:val="left" w:pos="426"/>
              </w:tabs>
              <w:ind w:firstLine="284"/>
              <w:jc w:val="both"/>
              <w:rPr>
                <w:rFonts w:ascii="Arial" w:hAnsi="Arial" w:cs="Arial"/>
                <w:b/>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Құрылыс-монтаждау жұмыстары қатаң сәйкестікте орындалуы тиіс</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ҚР ЕЖ 1.03-106-2012 құрылыстағы еңбекті қорғау және ҚТ,</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ҚР ЕЖ 1.03-104-2014 кран жолдарын орнату және пайдалану</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ҚР ҚН 2.02-01-2014 ғимараттардың өрт қауіпсіздігі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Мемгортехнадзор (ҚР ТЖА) және басқа да құжаттармен бекітілген "Жүк көтергіш крандарды орнату және қауіпсіз пайдалану ережелері".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Жүк көтергіш механизмдердің қауіпсіз пайдаланылуын және олардың техникалық куәландырылуын жүргізуді қадағалау, сондай-ақ жүк көтергіш машиналар мен жүк қармаушы құралдардың жарамды жай-күйін қамтамасыз ету құрылыс ұйымының инженерлік-техникалық қызметкерлері қатарынан тұлғалар жүзеге асырады.</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Жұмыс орындарын ұйымдастыру жұмыстарды орындау қауіпсіздігін қамтамасыз етуі тиіс; жұмыс орындары қажетті сатылармен, төсеме тақталармен, қоршаулармен, қорғау және сақтандыру құрылғыларымен, құрылғылармен және қағидалармен жабдықталуы тиіс.</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Салынып жатқан бір кәсіпорында бірнеше құрылыс-монтаждау ұйымдары бір мезгілде жұмыс істеген кезде бас мердігер тапсырыс беруші мен қосалқы мердігерлік ұйымдардың қатысуымен бірлескен жұмыстардың, сондай-ақ жұмыстарды орындау қауіпсіздігін, ғимараттар мен құрылыстарды пайдалануды және өрт қауіпсіздігі талаптарының сақталуын қамтамасыз етуге бағытталған іс-шаралардың кестесін жасауға міндетті.</w:t>
            </w:r>
          </w:p>
          <w:p w:rsidR="00311DAE" w:rsidRDefault="00311DAE" w:rsidP="00311DAE">
            <w:pPr>
              <w:ind w:firstLine="284"/>
              <w:jc w:val="both"/>
              <w:rPr>
                <w:rFonts w:ascii="Arial" w:hAnsi="Arial" w:cs="Arial"/>
                <w:color w:val="000000"/>
                <w:sz w:val="22"/>
                <w:szCs w:val="22"/>
                <w:lang w:val="kk-KZ"/>
              </w:rPr>
            </w:pPr>
          </w:p>
          <w:p w:rsidR="00311DAE" w:rsidRDefault="00311DAE" w:rsidP="00311DAE">
            <w:pPr>
              <w:ind w:firstLine="284"/>
              <w:jc w:val="both"/>
              <w:rPr>
                <w:rFonts w:ascii="Arial" w:hAnsi="Arial" w:cs="Arial"/>
                <w:color w:val="000000"/>
                <w:sz w:val="22"/>
                <w:szCs w:val="22"/>
                <w:lang w:val="kk-KZ"/>
              </w:rPr>
            </w:pPr>
          </w:p>
          <w:p w:rsidR="00311DAE" w:rsidRDefault="00311DAE" w:rsidP="00311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33"/>
                <w:sz w:val="22"/>
                <w:szCs w:val="22"/>
                <w:bdr w:val="none" w:sz="0" w:space="0" w:color="auto" w:frame="1"/>
                <w:lang w:val="kk-KZ" w:eastAsia="ru-RU"/>
              </w:rPr>
            </w:pPr>
            <w:r>
              <w:rPr>
                <w:rFonts w:ascii="Arial" w:hAnsi="Arial" w:cs="Arial"/>
                <w:color w:val="002033"/>
                <w:sz w:val="22"/>
                <w:szCs w:val="22"/>
                <w:bdr w:val="none" w:sz="0" w:space="0" w:color="auto" w:frame="1"/>
                <w:lang w:val="kk-KZ" w:eastAsia="ru-RU"/>
              </w:rPr>
              <w:t xml:space="preserve">     Жұмысқа түсетін жұмысшылар тиісті нұсқамадан өткеннен кейін ғана жұмысқа жіберілуі мүмкін.</w:t>
            </w:r>
          </w:p>
          <w:p w:rsidR="00311DAE" w:rsidRDefault="00311DAE" w:rsidP="00311D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2033"/>
                <w:sz w:val="22"/>
                <w:szCs w:val="22"/>
                <w:lang w:val="kk-KZ" w:eastAsia="ru-RU"/>
              </w:rPr>
            </w:pPr>
            <w:r>
              <w:rPr>
                <w:rFonts w:ascii="Arial" w:hAnsi="Arial" w:cs="Arial"/>
                <w:color w:val="002033"/>
                <w:sz w:val="22"/>
                <w:szCs w:val="22"/>
                <w:bdr w:val="none" w:sz="0" w:space="0" w:color="auto" w:frame="1"/>
                <w:lang w:val="kk-KZ" w:eastAsia="ru-RU"/>
              </w:rPr>
              <w:t xml:space="preserve">     Жұмыс жағдайлары бойынша талап етілетін құрылыстың барлық учаскелерінде, машиналар мен механизмдердің жанында, автожолдарда және басқа да қауіпті жерлерде қауіпсіздік техникасы бойынша плакаттар, ескерту және басқа да жазулар ілініп, қажет болған жағдайда кезекшілер тағайындалуы керек.</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 xml:space="preserve">Құрылыс әкімшілігі жұмысшыларды тиісті мөлшердегі арнайы киіммен және арнайы аяқ </w:t>
            </w:r>
            <w:r>
              <w:rPr>
                <w:rFonts w:ascii="Arial" w:hAnsi="Arial" w:cs="Arial"/>
                <w:color w:val="000000"/>
                <w:sz w:val="22"/>
                <w:szCs w:val="22"/>
                <w:lang w:val="kk-KZ"/>
              </w:rPr>
              <w:lastRenderedPageBreak/>
              <w:t>киіммен, сондай-ақ орындалатын жұмыстың сипатына сәйкес жеке қорғаныс құралдарымен қамтамасыз етуге міндетті</w:t>
            </w:r>
          </w:p>
          <w:p w:rsidR="00311DAE" w:rsidRDefault="00311DAE" w:rsidP="00311DAE">
            <w:pPr>
              <w:ind w:firstLine="284"/>
              <w:jc w:val="both"/>
              <w:rPr>
                <w:rFonts w:ascii="Arial" w:hAnsi="Arial" w:cs="Arial"/>
                <w:color w:val="000000"/>
                <w:sz w:val="22"/>
                <w:szCs w:val="22"/>
                <w:lang w:val="kk-KZ"/>
              </w:rPr>
            </w:pPr>
          </w:p>
          <w:p w:rsidR="00311DAE" w:rsidRDefault="00311DAE" w:rsidP="00311DAE">
            <w:pPr>
              <w:ind w:firstLine="284"/>
              <w:jc w:val="both"/>
              <w:rPr>
                <w:rFonts w:ascii="Arial" w:hAnsi="Arial" w:cs="Arial"/>
                <w:color w:val="000000"/>
                <w:sz w:val="22"/>
                <w:szCs w:val="22"/>
                <w:lang w:val="kk-KZ"/>
              </w:rPr>
            </w:pP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Құрылыс үшін уақытша электр қондырғылары мен желілерін орнату, пайдалану және жөндеу кезінде белгіленген талаптарды сақтау міндетті:</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"Электр қондырғыларын орнату ережелері",</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"Электр қондырғыларын және өнеркәсіптік кәсіпорындарды пайдалану кезіндегі қауіпсіздік техникасы ережелерімен".</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Құрылыс алаңы дәрі-дәрмектермен және алғашқы көмек көрсету құралдарымен қамтамасыз етілуі керек.</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Құрылыс алаңында жұмыс істейтіндердің барлығы ауыз сумен қамтамасыз етілуі тиіс. Ауыз су қондырғылары 75 м аспайтын қашықтықта орналасуы тиіс.</w:t>
            </w:r>
          </w:p>
          <w:p w:rsidR="00311DAE" w:rsidRDefault="00311DAE" w:rsidP="00311DAE">
            <w:pPr>
              <w:ind w:firstLine="284"/>
              <w:jc w:val="both"/>
              <w:rPr>
                <w:rFonts w:ascii="Arial" w:hAnsi="Arial" w:cs="Arial"/>
                <w:color w:val="000000"/>
                <w:sz w:val="22"/>
                <w:szCs w:val="22"/>
                <w:lang w:val="kk-KZ"/>
              </w:rPr>
            </w:pP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Құрылыс-монтаж ұйымдарының басшылығы құрылыс алаңындағы жұмысшылардың қауіпсіздік техникасы туралы білімдерін жыл сайын тексеруді қамтамасыз етуге міндетті.</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Өрт сөндіргіштер, суы бар бөшкелер, шелектер және өзге де өртке қарсы мүкәммал орнатылады.</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Алаңдағы жолдар мен кіреберістер үнемі бос болуы тиіс.</w:t>
            </w:r>
          </w:p>
          <w:p w:rsidR="00311DAE" w:rsidRDefault="00311DAE" w:rsidP="00311DAE">
            <w:pPr>
              <w:ind w:firstLine="284"/>
              <w:jc w:val="both"/>
              <w:rPr>
                <w:rFonts w:ascii="Arial" w:hAnsi="Arial" w:cs="Arial"/>
                <w:color w:val="000000"/>
                <w:sz w:val="22"/>
                <w:szCs w:val="22"/>
                <w:lang w:val="kk-KZ"/>
              </w:rPr>
            </w:pPr>
            <w:r>
              <w:rPr>
                <w:rFonts w:ascii="Arial" w:hAnsi="Arial" w:cs="Arial"/>
                <w:color w:val="000000"/>
                <w:sz w:val="22"/>
                <w:szCs w:val="22"/>
                <w:lang w:val="kk-KZ"/>
              </w:rPr>
              <w:t>Ғимараттар мен құрылыстарды салудың барлық кезеңдерінде алаңдағы адамдардың қауіпсіз және кедергісіз өтуі мен көліктің жол жүруі және алаңнан шығу кезінде қамтамасыз етілуі тиіс.</w:t>
            </w:r>
          </w:p>
          <w:p w:rsidR="00311DAE" w:rsidRDefault="00311DAE" w:rsidP="00311DAE">
            <w:pPr>
              <w:ind w:firstLine="284"/>
              <w:jc w:val="both"/>
              <w:rPr>
                <w:rFonts w:ascii="Arial" w:hAnsi="Arial" w:cs="Arial"/>
                <w:b/>
                <w:color w:val="000000"/>
                <w:sz w:val="22"/>
                <w:szCs w:val="22"/>
                <w:u w:val="single"/>
                <w:lang w:val="kk-KZ"/>
              </w:rPr>
            </w:pPr>
          </w:p>
          <w:p w:rsidR="00BA27BE" w:rsidRDefault="00BA27BE" w:rsidP="00311DAE">
            <w:pPr>
              <w:ind w:firstLine="284"/>
              <w:jc w:val="both"/>
              <w:rPr>
                <w:rFonts w:ascii="Arial" w:hAnsi="Arial" w:cs="Arial"/>
                <w:b/>
                <w:color w:val="000000"/>
                <w:sz w:val="22"/>
                <w:szCs w:val="22"/>
                <w:u w:val="single"/>
                <w:lang w:val="kk-KZ"/>
              </w:rPr>
            </w:pPr>
          </w:p>
          <w:p w:rsidR="00311DAE" w:rsidRDefault="00311DAE" w:rsidP="00311DAE">
            <w:pPr>
              <w:ind w:firstLine="284"/>
              <w:jc w:val="both"/>
              <w:rPr>
                <w:rFonts w:ascii="Arial" w:hAnsi="Arial" w:cs="Arial"/>
                <w:b/>
                <w:color w:val="000000"/>
                <w:sz w:val="22"/>
                <w:szCs w:val="22"/>
                <w:u w:val="single"/>
                <w:lang w:val="kk-KZ"/>
              </w:rPr>
            </w:pPr>
            <w:r>
              <w:rPr>
                <w:rFonts w:ascii="Arial" w:hAnsi="Arial" w:cs="Arial"/>
                <w:b/>
                <w:color w:val="000000"/>
                <w:sz w:val="22"/>
                <w:szCs w:val="22"/>
                <w:u w:val="single"/>
                <w:lang w:val="kk-KZ"/>
              </w:rPr>
              <w:t xml:space="preserve">ҚР ЕЖ 1.03-102-2014 және ҚР ЕЖ 1.03-101-2013 бойынша құрылыстың нормативтік ұзақтығы </w:t>
            </w:r>
          </w:p>
          <w:p w:rsidR="00311DAE" w:rsidRDefault="00311DAE" w:rsidP="00311DAE">
            <w:pPr>
              <w:ind w:firstLine="284"/>
              <w:jc w:val="both"/>
              <w:rPr>
                <w:rFonts w:ascii="Arial" w:hAnsi="Arial" w:cs="Arial"/>
                <w:color w:val="000000"/>
                <w:sz w:val="22"/>
                <w:szCs w:val="22"/>
                <w:lang w:val="kk-KZ"/>
              </w:rPr>
            </w:pPr>
          </w:p>
          <w:p w:rsidR="00081609" w:rsidRPr="005B730B" w:rsidRDefault="00081609" w:rsidP="00081609">
            <w:pPr>
              <w:jc w:val="both"/>
              <w:rPr>
                <w:rFonts w:ascii="Arial" w:hAnsi="Arial" w:cs="Arial"/>
                <w:spacing w:val="-1"/>
                <w:sz w:val="22"/>
                <w:szCs w:val="22"/>
                <w:lang w:val="kk-KZ"/>
              </w:rPr>
            </w:pPr>
            <w:r w:rsidRPr="005B730B">
              <w:rPr>
                <w:rFonts w:ascii="Arial" w:hAnsi="Arial" w:cs="Arial"/>
                <w:spacing w:val="-1"/>
                <w:sz w:val="22"/>
                <w:szCs w:val="22"/>
                <w:lang w:val="kk-KZ"/>
              </w:rPr>
              <w:t>ҚР ЕЖ 1.03-101-2013 «Кәсіпорындардың, ғимараттар мен құрылыстардың құрылыс ұзақтығы және құрылыста бітуі» 4.2 тармақ 1-бөлімге сәйкес, құрылыстың ұзақтығы ұзындығы 2,50 км-ден кем,  жол құрылысы объектілері үшін анықталмайды, ұзындығы =0,</w:t>
            </w:r>
            <w:r w:rsidR="00AF65A1">
              <w:rPr>
                <w:rFonts w:ascii="Arial" w:hAnsi="Arial" w:cs="Arial"/>
                <w:spacing w:val="-1"/>
                <w:sz w:val="22"/>
                <w:szCs w:val="22"/>
                <w:lang w:val="kk-KZ"/>
              </w:rPr>
              <w:t>185</w:t>
            </w:r>
            <w:r w:rsidRPr="005B730B">
              <w:rPr>
                <w:rFonts w:ascii="Arial" w:hAnsi="Arial" w:cs="Arial"/>
                <w:spacing w:val="-1"/>
                <w:sz w:val="22"/>
                <w:szCs w:val="22"/>
                <w:lang w:val="kk-KZ"/>
              </w:rPr>
              <w:t xml:space="preserve"> м кірме автожол үшін құрылыс мерзімі-1,0ай.</w:t>
            </w:r>
          </w:p>
          <w:p w:rsidR="00311DAE" w:rsidRDefault="00311DAE" w:rsidP="00311DAE">
            <w:pPr>
              <w:jc w:val="both"/>
              <w:rPr>
                <w:rFonts w:ascii="Arial" w:hAnsi="Arial" w:cs="Arial"/>
                <w:color w:val="000000"/>
                <w:sz w:val="22"/>
                <w:szCs w:val="22"/>
                <w:lang w:val="kk-KZ"/>
              </w:rPr>
            </w:pPr>
            <w:r>
              <w:rPr>
                <w:rFonts w:ascii="Arial" w:hAnsi="Arial" w:cs="Arial"/>
                <w:color w:val="000000"/>
                <w:sz w:val="22"/>
                <w:szCs w:val="22"/>
                <w:lang w:val="kk-KZ"/>
              </w:rPr>
              <w:t xml:space="preserve"> Құрылыстың басталуы шамамен - 202</w:t>
            </w:r>
            <w:r w:rsidR="00E24005">
              <w:rPr>
                <w:rFonts w:ascii="Arial" w:hAnsi="Arial" w:cs="Arial"/>
                <w:color w:val="000000"/>
                <w:sz w:val="22"/>
                <w:szCs w:val="22"/>
                <w:lang w:val="kk-KZ"/>
              </w:rPr>
              <w:t>5</w:t>
            </w:r>
            <w:r>
              <w:rPr>
                <w:rFonts w:ascii="Arial" w:hAnsi="Arial" w:cs="Arial"/>
                <w:color w:val="000000"/>
                <w:sz w:val="22"/>
                <w:szCs w:val="22"/>
                <w:lang w:val="kk-KZ"/>
              </w:rPr>
              <w:t>ж</w:t>
            </w:r>
          </w:p>
          <w:p w:rsidR="00311DAE" w:rsidRPr="00081609" w:rsidRDefault="00311DAE" w:rsidP="00311DAE">
            <w:pPr>
              <w:pStyle w:val="4"/>
              <w:numPr>
                <w:ilvl w:val="0"/>
                <w:numId w:val="0"/>
              </w:numPr>
              <w:spacing w:before="0" w:after="0" w:line="240" w:lineRule="auto"/>
              <w:ind w:firstLine="284"/>
              <w:rPr>
                <w:rFonts w:ascii="Arial" w:hAnsi="Arial" w:cs="Arial"/>
                <w:b/>
                <w:i/>
                <w:color w:val="FFFFFF" w:themeColor="background1"/>
                <w:szCs w:val="22"/>
                <w:lang w:val="kk-KZ"/>
              </w:rPr>
            </w:pPr>
            <w:r w:rsidRPr="00081609">
              <w:rPr>
                <w:rFonts w:ascii="Arial" w:hAnsi="Arial" w:cs="Arial"/>
                <w:color w:val="FFFFFF" w:themeColor="background1"/>
                <w:szCs w:val="22"/>
                <w:lang w:val="kk-KZ"/>
              </w:rPr>
              <w:t xml:space="preserve">Құрылыс мерзімі жұмыс істейтіндердің санын ұлғайту және қазіргі заманғы жаңғыртылған құрылыс техникасын пайдалану есебінен </w:t>
            </w:r>
            <w:r w:rsidR="00927814" w:rsidRPr="00081609">
              <w:rPr>
                <w:rFonts w:ascii="Arial" w:hAnsi="Arial" w:cs="Arial"/>
                <w:color w:val="FFFFFF" w:themeColor="background1"/>
                <w:szCs w:val="22"/>
                <w:lang w:val="kk-KZ"/>
              </w:rPr>
              <w:t xml:space="preserve">1-3айға </w:t>
            </w:r>
            <w:r w:rsidRPr="00081609">
              <w:rPr>
                <w:rFonts w:ascii="Arial" w:hAnsi="Arial" w:cs="Arial"/>
                <w:color w:val="FFFFFF" w:themeColor="background1"/>
                <w:szCs w:val="22"/>
                <w:lang w:val="kk-KZ"/>
              </w:rPr>
              <w:t>азайтылуы мүмкін.</w:t>
            </w:r>
          </w:p>
          <w:p w:rsidR="00DE0B4B" w:rsidRDefault="00DE0B4B" w:rsidP="00311DAE">
            <w:pPr>
              <w:pStyle w:val="4"/>
              <w:numPr>
                <w:ilvl w:val="0"/>
                <w:numId w:val="0"/>
              </w:numPr>
              <w:spacing w:before="0" w:after="0" w:line="240" w:lineRule="auto"/>
              <w:ind w:firstLine="284"/>
              <w:rPr>
                <w:rFonts w:ascii="Arial" w:hAnsi="Arial" w:cs="Arial"/>
                <w:b/>
                <w:i/>
                <w:szCs w:val="22"/>
                <w:lang w:val="kk-KZ"/>
              </w:rPr>
            </w:pPr>
          </w:p>
          <w:p w:rsidR="00311DAE" w:rsidRDefault="00311DAE" w:rsidP="00311DAE">
            <w:pPr>
              <w:pStyle w:val="4"/>
              <w:numPr>
                <w:ilvl w:val="0"/>
                <w:numId w:val="0"/>
              </w:numPr>
              <w:spacing w:before="0" w:after="0" w:line="240" w:lineRule="auto"/>
              <w:ind w:firstLine="284"/>
              <w:rPr>
                <w:rFonts w:ascii="Arial" w:hAnsi="Arial" w:cs="Arial"/>
                <w:b/>
                <w:i/>
                <w:szCs w:val="22"/>
                <w:lang w:val="kk-KZ"/>
              </w:rPr>
            </w:pPr>
          </w:p>
          <w:p w:rsidR="00311DAE" w:rsidRDefault="00311DAE" w:rsidP="00311DAE">
            <w:pPr>
              <w:pStyle w:val="4"/>
              <w:numPr>
                <w:ilvl w:val="0"/>
                <w:numId w:val="0"/>
              </w:numPr>
              <w:spacing w:before="0" w:after="0" w:line="240" w:lineRule="auto"/>
              <w:ind w:firstLine="284"/>
              <w:rPr>
                <w:rFonts w:ascii="Arial" w:hAnsi="Arial" w:cs="Arial"/>
                <w:b/>
                <w:i/>
                <w:szCs w:val="22"/>
                <w:lang w:val="kk-KZ"/>
              </w:rPr>
            </w:pPr>
            <w:r>
              <w:rPr>
                <w:rFonts w:ascii="Arial" w:hAnsi="Arial" w:cs="Arial"/>
                <w:b/>
                <w:i/>
                <w:szCs w:val="22"/>
                <w:lang w:val="kk-KZ"/>
              </w:rPr>
              <w:t>Құрылыс сапасын бақылау</w:t>
            </w: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Жұмыстарды жүргізу және салынған (жөнделген) немесе қайта жаңартылған құрылыстарды қабылдау кезінде ҚР ҚНжЕ 1.03-00-2011 «Құрылыс өндірісі. Кәсіпорындардың, ғимараттар мен құрылыстардың құрылысын ұйымдастыру» талаптарына сәйкес жүргізілетін сапаны бақылауды ұйымдастыру қажет.</w:t>
            </w:r>
          </w:p>
          <w:p w:rsidR="00311DAE" w:rsidRDefault="00311DAE" w:rsidP="00311DAE">
            <w:pPr>
              <w:shd w:val="clear" w:color="auto" w:fill="FFFFFF"/>
              <w:ind w:left="43" w:firstLine="247"/>
              <w:jc w:val="both"/>
              <w:rPr>
                <w:rFonts w:ascii="Arial" w:hAnsi="Arial" w:cs="Arial"/>
                <w:sz w:val="22"/>
                <w:szCs w:val="22"/>
                <w:lang w:val="kk-KZ"/>
              </w:rPr>
            </w:pPr>
          </w:p>
          <w:p w:rsidR="00311DAE" w:rsidRDefault="00311DAE" w:rsidP="00311DAE">
            <w:pPr>
              <w:shd w:val="clear" w:color="auto" w:fill="FFFFFF"/>
              <w:ind w:left="43" w:firstLine="247"/>
              <w:jc w:val="both"/>
              <w:rPr>
                <w:rFonts w:ascii="Arial" w:hAnsi="Arial" w:cs="Arial"/>
                <w:sz w:val="22"/>
                <w:szCs w:val="22"/>
                <w:lang w:val="kk-KZ"/>
              </w:rPr>
            </w:pP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Осы мақсатта құрылыс бөлімшелерінің құрамында сапаны бақылау учаскесін (СПУ) құру ұсынылады.</w:t>
            </w: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Құрылыс сапасын арттыру мақсатында кіріс бақылауын, операциялық және қабылдау бақылауын жүзеге асыру қажет.</w:t>
            </w: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Кіріс бақылауы кезінде конструкциялардың, бұйымдардың, материалдардың стандарттарға, паспорттарға және басқа да құжаттарға сәйкестігі тексеріледі. Сондай-ақ түсіру және сақтау талаптарын сақтау бақыланады.</w:t>
            </w: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Операциялық бақылау кезінде тексерілуі тиіс:</w:t>
            </w:r>
          </w:p>
          <w:p w:rsidR="00311DAE" w:rsidRDefault="00311DAE" w:rsidP="00C65CC8">
            <w:pPr>
              <w:numPr>
                <w:ilvl w:val="0"/>
                <w:numId w:val="35"/>
              </w:numPr>
              <w:shd w:val="clear" w:color="auto" w:fill="FFFFFF"/>
              <w:ind w:left="0" w:firstLine="284"/>
              <w:jc w:val="both"/>
              <w:rPr>
                <w:rFonts w:ascii="Arial" w:hAnsi="Arial" w:cs="Arial"/>
                <w:sz w:val="22"/>
                <w:szCs w:val="22"/>
                <w:lang w:val="kk-KZ"/>
              </w:rPr>
            </w:pPr>
            <w:r>
              <w:rPr>
                <w:rFonts w:ascii="Arial" w:hAnsi="Arial" w:cs="Arial"/>
                <w:sz w:val="22"/>
                <w:szCs w:val="22"/>
                <w:lang w:val="kk-KZ"/>
              </w:rPr>
              <w:t>ЖСЖ - да берілген құрылыс процестерін орындау технологиясын сақтау;</w:t>
            </w:r>
          </w:p>
          <w:p w:rsidR="00311DAE" w:rsidRDefault="00311DAE" w:rsidP="00C65CC8">
            <w:pPr>
              <w:numPr>
                <w:ilvl w:val="0"/>
                <w:numId w:val="35"/>
              </w:numPr>
              <w:shd w:val="clear" w:color="auto" w:fill="FFFFFF"/>
              <w:ind w:left="0" w:firstLine="284"/>
              <w:jc w:val="both"/>
              <w:rPr>
                <w:rFonts w:ascii="Arial" w:hAnsi="Arial" w:cs="Arial"/>
                <w:sz w:val="22"/>
                <w:szCs w:val="22"/>
                <w:lang w:val="kk-KZ"/>
              </w:rPr>
            </w:pPr>
            <w:r>
              <w:rPr>
                <w:rFonts w:ascii="Arial" w:hAnsi="Arial" w:cs="Arial"/>
                <w:sz w:val="22"/>
                <w:szCs w:val="22"/>
                <w:lang w:val="kk-KZ"/>
              </w:rPr>
              <w:t>орындалатын жұмыстардың сызбаларға және стандарттарға сәйкестігі;</w:t>
            </w:r>
          </w:p>
          <w:p w:rsidR="00311DAE" w:rsidRDefault="00311DAE" w:rsidP="00C65CC8">
            <w:pPr>
              <w:numPr>
                <w:ilvl w:val="0"/>
                <w:numId w:val="35"/>
              </w:numPr>
              <w:shd w:val="clear" w:color="auto" w:fill="FFFFFF"/>
              <w:ind w:left="0" w:firstLine="284"/>
              <w:jc w:val="both"/>
              <w:rPr>
                <w:rFonts w:ascii="Arial" w:hAnsi="Arial" w:cs="Arial"/>
                <w:sz w:val="22"/>
                <w:szCs w:val="22"/>
                <w:lang w:val="kk-KZ"/>
              </w:rPr>
            </w:pPr>
            <w:r>
              <w:rPr>
                <w:rFonts w:ascii="Arial" w:hAnsi="Arial" w:cs="Arial"/>
                <w:sz w:val="22"/>
                <w:szCs w:val="22"/>
                <w:lang w:val="kk-KZ"/>
              </w:rPr>
              <w:t>ағынды құрылыс кезінде құрылыс үдерістерін орындаудың бірізділігін қатаң сақтау;</w:t>
            </w:r>
          </w:p>
          <w:p w:rsidR="00311DAE" w:rsidRDefault="00311DAE" w:rsidP="00C65CC8">
            <w:pPr>
              <w:numPr>
                <w:ilvl w:val="0"/>
                <w:numId w:val="35"/>
              </w:numPr>
              <w:shd w:val="clear" w:color="auto" w:fill="FFFFFF"/>
              <w:ind w:left="0" w:firstLine="284"/>
              <w:jc w:val="both"/>
              <w:rPr>
                <w:rFonts w:ascii="Arial" w:hAnsi="Arial" w:cs="Arial"/>
                <w:sz w:val="22"/>
                <w:szCs w:val="22"/>
                <w:lang w:val="kk-KZ"/>
              </w:rPr>
            </w:pPr>
            <w:r>
              <w:rPr>
                <w:rFonts w:ascii="Arial" w:hAnsi="Arial" w:cs="Arial"/>
                <w:sz w:val="22"/>
                <w:szCs w:val="22"/>
                <w:lang w:val="kk-KZ"/>
              </w:rPr>
              <w:t>жасырын жұмыстар, жауапты құрылымдар, жалпы аяқталған құрылыстар және құрылымдар.</w:t>
            </w:r>
          </w:p>
          <w:p w:rsidR="00311DAE" w:rsidRDefault="00311DAE" w:rsidP="00311DAE">
            <w:pPr>
              <w:shd w:val="clear" w:color="auto" w:fill="FFFFFF"/>
              <w:ind w:left="43" w:firstLine="247"/>
              <w:jc w:val="both"/>
              <w:rPr>
                <w:rFonts w:ascii="Arial" w:hAnsi="Arial" w:cs="Arial"/>
                <w:sz w:val="22"/>
                <w:szCs w:val="22"/>
                <w:lang w:val="kk-KZ"/>
              </w:rPr>
            </w:pP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Құрылыс процесінде арнайы ережелер негізінде әрекет ететін жобалау ұйымдары мен мемлекеттік қадағалау және бақылау органдарының авторлық қадағалау талаптары орындалуға тиіс.</w:t>
            </w:r>
          </w:p>
          <w:p w:rsidR="00311DAE" w:rsidRDefault="00311DAE" w:rsidP="00311DAE">
            <w:pPr>
              <w:shd w:val="clear" w:color="auto" w:fill="FFFFFF"/>
              <w:ind w:left="43" w:firstLine="247"/>
              <w:jc w:val="both"/>
              <w:rPr>
                <w:rFonts w:ascii="Arial" w:hAnsi="Arial" w:cs="Arial"/>
                <w:sz w:val="22"/>
                <w:szCs w:val="22"/>
                <w:lang w:val="kk-KZ"/>
              </w:rPr>
            </w:pPr>
            <w:r>
              <w:rPr>
                <w:rFonts w:ascii="Arial" w:hAnsi="Arial" w:cs="Arial"/>
                <w:sz w:val="22"/>
                <w:szCs w:val="22"/>
                <w:lang w:val="kk-KZ"/>
              </w:rPr>
              <w:t xml:space="preserve">Еңбекті қорғау және қауіпсіздік техникасы жөніндегі іс-шаралар. </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 xml:space="preserve">Құрылыс-монтаж жұмыстары ҚР ЕЖ </w:t>
            </w:r>
            <w:r>
              <w:rPr>
                <w:rStyle w:val="s1"/>
                <w:rFonts w:ascii="Arial" w:hAnsi="Arial" w:cs="Arial"/>
                <w:sz w:val="22"/>
                <w:szCs w:val="22"/>
                <w:lang w:val="kk-KZ"/>
              </w:rPr>
              <w:t>1.03-05-2011</w:t>
            </w:r>
            <w:r>
              <w:rPr>
                <w:rFonts w:ascii="Arial" w:hAnsi="Arial" w:cs="Arial"/>
                <w:sz w:val="22"/>
                <w:szCs w:val="22"/>
                <w:lang w:val="kk-KZ"/>
              </w:rPr>
              <w:t xml:space="preserve"> «Құрылыстағы еңбекті қорғау және қауіпсіздік техникасы», </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ҚР ЕЖ 1.03-104-2014 кран жолдарын орнату және пайдалану</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ҚР ҚН 2.02-01-2014 ғимараттардың өрт қауіпсіздігі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Мемгортехнадзор (ҚР ТЖА) және басқа да құжаттармен бекітілген "Жүк көтергіш крандарды орнату және қауіпсіз пайдалану ережелері".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 xml:space="preserve">Жүк көтергіш механизмдердің қауіпсіз </w:t>
            </w:r>
            <w:r>
              <w:rPr>
                <w:rFonts w:ascii="Arial" w:hAnsi="Arial" w:cs="Arial"/>
                <w:sz w:val="22"/>
                <w:szCs w:val="22"/>
                <w:lang w:val="kk-KZ"/>
              </w:rPr>
              <w:lastRenderedPageBreak/>
              <w:t>пайдаланылуын және олардың техникалық куәландырылуын жүргізуді қадағалау, сондай-ақ жүк көтергіш машиналар мен жүк қармаушы құралдардың жарамды жай-күйін қамтамасыз ету құрылыс ұйымының инженерлік-техникалық қызметкерлері қатарынан тұлғалар жүзеге асырады.</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Жұмыс орындарын ұйымдастыру жұмыстарды орындау қауіпсіздігін қамтамасыз етуі тиіс; жұмыс орындары қажетті баспалдақтармен, төсеніштермен, қоршаулармен, қорғау және сақтандыру құрылғыларымен, құрылғылармен және ережелермен жабдықталуы тиіс.</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Бірнеше құрылыс-монтаждау ұйымдары салынып жатқан бір кәсіпорында бір мезгілде жұмыс істеген кезде бас мердігер тапсырыс беруші мен қосалқы мердігерлік ұйымдардың қатысуымен бірлескен жұмыстардың, сондай-ақ жұмыстарды орындау қауіпсіздігін, ғимараттар мен құрылыстарды пайдалануды және өрт қауіпсіздігі талаптарын сақтауды қамтамасыз етуге бағытталған іс-шаралардың кестесін жасауға міндетті.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Жұмысқа орналасушылар тиісті нұсқамадан өткеннен кейін ғана жұмысқа жіберілуі мүмкін.</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Жұмыс жағдайлары бойынша талап етілетін барлық құрылыс учаскелерінде, машиналар мен механизмдердің жанында, автожолдарда және басқа да қауіпті жерлерде қауіпсіздік техникасы бойынша плакаттар, ескерту және басқа да жазулар ілініп, қажет болған жағдайда кезекшілерді тағайындау керек.</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Құрылыс әкімшілігі орындалатын жұмыстың сипатына сәйкес жұмыс киімімен және арнайы аяқ киіммен, сондай-ақ жеке қорғану құралдарымен қамтамасыз етуге міндетті.</w:t>
            </w:r>
          </w:p>
          <w:p w:rsidR="00311DAE" w:rsidRPr="00311DAE" w:rsidRDefault="00311DAE" w:rsidP="00311DAE">
            <w:pPr>
              <w:widowControl w:val="0"/>
              <w:shd w:val="clear" w:color="auto" w:fill="FFFFFF"/>
              <w:tabs>
                <w:tab w:val="left" w:pos="567"/>
              </w:tabs>
              <w:autoSpaceDE w:val="0"/>
              <w:adjustRightInd w:val="0"/>
              <w:ind w:firstLine="284"/>
              <w:jc w:val="both"/>
              <w:rPr>
                <w:rStyle w:val="tlid-translation"/>
                <w:lang w:val="kk-KZ"/>
              </w:rPr>
            </w:pPr>
          </w:p>
          <w:p w:rsidR="00311DAE" w:rsidRPr="00311DAE" w:rsidRDefault="00311DAE" w:rsidP="00311DAE">
            <w:pPr>
              <w:widowControl w:val="0"/>
              <w:shd w:val="clear" w:color="auto" w:fill="FFFFFF"/>
              <w:tabs>
                <w:tab w:val="left" w:pos="567"/>
              </w:tabs>
              <w:autoSpaceDE w:val="0"/>
              <w:adjustRightInd w:val="0"/>
              <w:ind w:firstLine="284"/>
              <w:jc w:val="both"/>
              <w:rPr>
                <w:lang w:val="kk-KZ"/>
              </w:rPr>
            </w:pPr>
            <w:r>
              <w:rPr>
                <w:rStyle w:val="tlid-translation"/>
                <w:rFonts w:ascii="Arial" w:hAnsi="Arial" w:cs="Arial"/>
                <w:sz w:val="22"/>
                <w:szCs w:val="22"/>
                <w:lang w:val="kk-KZ"/>
              </w:rPr>
              <w:t xml:space="preserve">Құрылысқа арналған уақытша электр қондырғылары мен желілерін салу, пайдалану және жөндеу кезінде құрылыс үшін міндетті түрде белгіленген талаптардың сақталынуы қажет: </w:t>
            </w:r>
            <w:r>
              <w:rPr>
                <w:rFonts w:ascii="Arial" w:hAnsi="Arial" w:cs="Arial"/>
                <w:sz w:val="22"/>
                <w:szCs w:val="22"/>
                <w:lang w:val="kk-KZ"/>
              </w:rPr>
              <w:t>«Электр қондырғыларын орнату қағидалары», «Электр қондырғыларын және өнеркәсіптік кәсіпорындарды пайдалану кезіндегі қауіпсіздік техникасы қағидалары».</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 xml:space="preserve">Құрылыс алаңы дәрі-дәрмектер бар дәрі қобдишалармен және алғашқы көмек көрсетуге арналған құралдармен қамтамасыз </w:t>
            </w:r>
            <w:r>
              <w:rPr>
                <w:rFonts w:ascii="Arial" w:hAnsi="Arial" w:cs="Arial"/>
                <w:sz w:val="22"/>
                <w:szCs w:val="22"/>
                <w:lang w:val="kk-KZ"/>
              </w:rPr>
              <w:lastRenderedPageBreak/>
              <w:t>етілуі тиіс.</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Құрылыс алаңында жұмыс істейтіндердің барлығы ауыз сумен қамтамасыз етілуі тиіс. Ауыз су қондырғылары 75 м аспайтын қашықтықта орналасуы тиіс.</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Құрылыс-монтаж ұйымдарының басшылығы құрылыс алаңындағы жұмысшылардың қауіпсіздік техникасы бойынша білімін жыл сайын тексеруді қамтамасыз етуге міндетті.</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Өрт сөндіргіштер, суы бар бөшкелер, шелектер және басқа да өртке қарсы құрал-жабдықтар орнатылады.</w:t>
            </w:r>
          </w:p>
          <w:p w:rsidR="00311DAE" w:rsidRDefault="00311DAE" w:rsidP="00311DAE">
            <w:pPr>
              <w:widowControl w:val="0"/>
              <w:shd w:val="clear" w:color="auto" w:fill="FFFFFF"/>
              <w:tabs>
                <w:tab w:val="left" w:pos="567"/>
              </w:tabs>
              <w:autoSpaceDE w:val="0"/>
              <w:adjustRightInd w:val="0"/>
              <w:ind w:firstLine="284"/>
              <w:jc w:val="both"/>
              <w:rPr>
                <w:rFonts w:ascii="Arial" w:hAnsi="Arial" w:cs="Arial"/>
                <w:sz w:val="22"/>
                <w:szCs w:val="22"/>
                <w:lang w:val="kk-KZ"/>
              </w:rPr>
            </w:pPr>
            <w:r>
              <w:rPr>
                <w:rFonts w:ascii="Arial" w:hAnsi="Arial" w:cs="Arial"/>
                <w:sz w:val="22"/>
                <w:szCs w:val="22"/>
                <w:lang w:val="kk-KZ"/>
              </w:rPr>
              <w:t>Алаңдағы жолдар мен кіреберістер үнемі бос болуы тиіс.</w:t>
            </w:r>
          </w:p>
          <w:p w:rsidR="00311DAE" w:rsidRDefault="00311DAE" w:rsidP="00311DAE">
            <w:pPr>
              <w:tabs>
                <w:tab w:val="left" w:pos="426"/>
              </w:tabs>
              <w:ind w:firstLine="284"/>
              <w:jc w:val="both"/>
              <w:rPr>
                <w:rFonts w:ascii="Arial" w:hAnsi="Arial" w:cs="Arial"/>
                <w:sz w:val="22"/>
                <w:szCs w:val="22"/>
                <w:lang w:val="kk-KZ"/>
              </w:rPr>
            </w:pPr>
            <w:r>
              <w:rPr>
                <w:rFonts w:ascii="Arial" w:hAnsi="Arial" w:cs="Arial"/>
                <w:sz w:val="22"/>
                <w:szCs w:val="22"/>
                <w:lang w:val="kk-KZ"/>
              </w:rPr>
              <w:t>Ғимараттар мен құрылыстар құрылысының барлық кезеңдерінде адамдардың қауіпсіз және кедергісіз өтуі және алаңның өзінде және алаңнан шығу кезінде көліктің өтуі қамтамасыз етілуі тиіс.</w:t>
            </w:r>
          </w:p>
          <w:p w:rsidR="00311DAE" w:rsidRDefault="00311DAE" w:rsidP="00311DAE">
            <w:pPr>
              <w:tabs>
                <w:tab w:val="left" w:pos="426"/>
              </w:tabs>
              <w:ind w:firstLine="284"/>
              <w:jc w:val="both"/>
              <w:rPr>
                <w:rFonts w:ascii="Arial" w:hAnsi="Arial" w:cs="Arial"/>
                <w:b/>
                <w:sz w:val="22"/>
                <w:szCs w:val="22"/>
                <w:lang w:val="kk-KZ"/>
              </w:rPr>
            </w:pPr>
          </w:p>
          <w:p w:rsidR="00311DAE" w:rsidRPr="004B7CD4" w:rsidRDefault="00311DAE" w:rsidP="00311DAE">
            <w:pPr>
              <w:widowControl w:val="0"/>
              <w:shd w:val="clear" w:color="auto" w:fill="FFFFFF"/>
              <w:autoSpaceDE w:val="0"/>
              <w:adjustRightInd w:val="0"/>
              <w:ind w:firstLine="142"/>
              <w:jc w:val="both"/>
              <w:rPr>
                <w:rFonts w:ascii="Arial" w:hAnsi="Arial" w:cs="Arial"/>
                <w:b/>
                <w:i/>
                <w:sz w:val="22"/>
                <w:szCs w:val="22"/>
                <w:lang w:val="kk-KZ"/>
              </w:rPr>
            </w:pPr>
          </w:p>
          <w:p w:rsidR="00B3720D" w:rsidRDefault="00B3720D" w:rsidP="00311DAE">
            <w:pPr>
              <w:widowControl w:val="0"/>
              <w:shd w:val="clear" w:color="auto" w:fill="FFFFFF"/>
              <w:autoSpaceDE w:val="0"/>
              <w:adjustRightInd w:val="0"/>
              <w:ind w:firstLine="142"/>
              <w:jc w:val="both"/>
              <w:rPr>
                <w:rFonts w:ascii="Arial" w:hAnsi="Arial" w:cs="Arial"/>
                <w:b/>
                <w:i/>
                <w:sz w:val="22"/>
                <w:szCs w:val="22"/>
                <w:lang w:val="kk-KZ"/>
              </w:rPr>
            </w:pPr>
          </w:p>
          <w:p w:rsidR="00B3720D" w:rsidRPr="004B7CD4" w:rsidRDefault="00B3720D" w:rsidP="00311DAE">
            <w:pPr>
              <w:widowControl w:val="0"/>
              <w:shd w:val="clear" w:color="auto" w:fill="FFFFFF"/>
              <w:autoSpaceDE w:val="0"/>
              <w:adjustRightInd w:val="0"/>
              <w:ind w:firstLine="142"/>
              <w:jc w:val="both"/>
              <w:rPr>
                <w:rFonts w:ascii="Arial" w:hAnsi="Arial" w:cs="Arial"/>
                <w:b/>
                <w:i/>
                <w:sz w:val="22"/>
                <w:szCs w:val="22"/>
                <w:lang w:val="kk-KZ"/>
              </w:rPr>
            </w:pPr>
          </w:p>
          <w:p w:rsidR="00311DAE" w:rsidRDefault="00311DAE" w:rsidP="00311DAE">
            <w:pPr>
              <w:widowControl w:val="0"/>
              <w:shd w:val="clear" w:color="auto" w:fill="FFFFFF"/>
              <w:autoSpaceDE w:val="0"/>
              <w:adjustRightInd w:val="0"/>
              <w:ind w:firstLine="142"/>
              <w:jc w:val="both"/>
              <w:rPr>
                <w:rFonts w:ascii="Arial" w:hAnsi="Arial" w:cs="Arial"/>
                <w:b/>
                <w:i/>
                <w:sz w:val="22"/>
                <w:szCs w:val="22"/>
                <w:lang w:val="kk-KZ"/>
              </w:rPr>
            </w:pPr>
            <w:r>
              <w:rPr>
                <w:rFonts w:ascii="Arial" w:hAnsi="Arial" w:cs="Arial"/>
                <w:b/>
                <w:i/>
                <w:sz w:val="22"/>
                <w:szCs w:val="22"/>
                <w:lang w:val="kk-KZ"/>
              </w:rPr>
              <w:t>Машиналар мен механизмдер тізімдемесі</w:t>
            </w:r>
          </w:p>
          <w:p w:rsidR="00311DAE" w:rsidRDefault="00311DAE" w:rsidP="00311DAE">
            <w:pPr>
              <w:widowControl w:val="0"/>
              <w:shd w:val="clear" w:color="auto" w:fill="FFFFFF"/>
              <w:autoSpaceDE w:val="0"/>
              <w:adjustRightInd w:val="0"/>
              <w:ind w:firstLine="284"/>
              <w:jc w:val="both"/>
              <w:rPr>
                <w:rFonts w:ascii="Arial" w:hAnsi="Arial" w:cs="Arial"/>
                <w:sz w:val="22"/>
                <w:szCs w:val="22"/>
                <w:lang w:val="kk-KZ"/>
              </w:rPr>
            </w:pPr>
            <w:r>
              <w:rPr>
                <w:rFonts w:ascii="Arial" w:hAnsi="Arial" w:cs="Arial"/>
                <w:sz w:val="22"/>
                <w:szCs w:val="22"/>
                <w:lang w:val="kk-KZ"/>
              </w:rPr>
              <w:t xml:space="preserve">Машиналар мен механизмдерге қажеттілік құрылыс-монтаж жұмыстарының физикалық көлемдерінен және жұмыстарды жүргізудің қабылданған әдістерін ескере отырып машиналарды өндіруден анықталған және құрылыс бойынша жалпы кестеде келтірілген. </w:t>
            </w:r>
          </w:p>
          <w:p w:rsidR="00311DAE" w:rsidRPr="00311DAE" w:rsidRDefault="00311DAE" w:rsidP="00311DAE">
            <w:pPr>
              <w:jc w:val="both"/>
              <w:rPr>
                <w:rFonts w:ascii="Arial" w:hAnsi="Arial" w:cs="Arial"/>
                <w:color w:val="000000"/>
                <w:sz w:val="22"/>
                <w:szCs w:val="22"/>
                <w:lang w:val="kk-KZ"/>
              </w:rPr>
            </w:pPr>
            <w:r>
              <w:rPr>
                <w:rFonts w:ascii="Arial" w:hAnsi="Arial" w:cs="Arial"/>
                <w:sz w:val="22"/>
                <w:szCs w:val="22"/>
                <w:lang w:val="kk-KZ"/>
              </w:rPr>
              <w:t>Машиналар мен механизмдердің түрі, маркасы анағұрлым жетілдірілген, бірақ техникалық сипаттамасы нашар емес басқаларымен алмастырылуы мүмкін.</w:t>
            </w:r>
          </w:p>
        </w:tc>
        <w:tc>
          <w:tcPr>
            <w:tcW w:w="4999" w:type="dxa"/>
          </w:tcPr>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lastRenderedPageBreak/>
              <w:t xml:space="preserve">Для связных грунтов на начальном этапе уплотнения давление в шинах катка не должно превышать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2</w:t>
            </w:r>
            <w:r w:rsidRPr="001125C4">
              <w:rPr>
                <w:rFonts w:ascii="Arial" w:hAnsi="Arial" w:cs="Arial"/>
                <w:color w:val="000000"/>
                <w:sz w:val="22"/>
                <w:szCs w:val="22"/>
                <w:lang w:val="ru-RU"/>
              </w:rPr>
              <w:t xml:space="preserve"> —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w:t>
            </w:r>
            <w:r w:rsidRPr="001125C4">
              <w:rPr>
                <w:rFonts w:ascii="Arial" w:hAnsi="Arial" w:cs="Arial"/>
                <w:color w:val="000000"/>
                <w:sz w:val="22"/>
                <w:szCs w:val="22"/>
                <w:lang w:val="ru-RU"/>
              </w:rPr>
              <w:t xml:space="preserve"> МПа, на заключительном этапе —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6</w:t>
            </w:r>
            <w:r w:rsidRPr="001125C4">
              <w:rPr>
                <w:rFonts w:ascii="Arial" w:hAnsi="Arial" w:cs="Arial"/>
                <w:color w:val="000000"/>
                <w:sz w:val="22"/>
                <w:szCs w:val="22"/>
                <w:lang w:val="ru-RU"/>
              </w:rPr>
              <w:t xml:space="preserve"> —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8</w:t>
            </w:r>
            <w:r w:rsidRPr="001125C4">
              <w:rPr>
                <w:rFonts w:ascii="Arial" w:hAnsi="Arial" w:cs="Arial"/>
                <w:color w:val="000000"/>
                <w:sz w:val="22"/>
                <w:szCs w:val="22"/>
                <w:lang w:val="ru-RU"/>
              </w:rPr>
              <w:t xml:space="preserve"> МПа. При уплотнении песков давление в шинах на всех стадиях уплотнения не должно быть более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2</w:t>
            </w:r>
            <w:r w:rsidRPr="001125C4">
              <w:rPr>
                <w:rFonts w:ascii="Arial" w:hAnsi="Arial" w:cs="Arial"/>
                <w:color w:val="000000"/>
                <w:sz w:val="22"/>
                <w:szCs w:val="22"/>
                <w:lang w:val="ru-RU"/>
              </w:rPr>
              <w:t xml:space="preserve"> —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w:t>
            </w:r>
            <w:r w:rsidRPr="001125C4">
              <w:rPr>
                <w:rFonts w:ascii="Arial" w:hAnsi="Arial" w:cs="Arial"/>
                <w:color w:val="000000"/>
                <w:sz w:val="22"/>
                <w:szCs w:val="22"/>
                <w:lang w:val="ru-RU"/>
              </w:rPr>
              <w:t xml:space="preserve"> МПа.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Первый и последний проходы по полосе укатки выполняют на малой скорости пневмокатка (</w:t>
            </w:r>
            <w:r w:rsidRPr="001125C4">
              <w:rPr>
                <w:rFonts w:ascii="Arial" w:hAnsi="Arial" w:cs="Arial"/>
                <w:sz w:val="22"/>
                <w:szCs w:val="22"/>
                <w:lang w:val="ru-RU"/>
              </w:rPr>
              <w:t>2</w:t>
            </w:r>
            <w:r w:rsidRPr="001125C4">
              <w:rPr>
                <w:rFonts w:ascii="Arial" w:hAnsi="Arial" w:cs="Arial"/>
                <w:color w:val="000000"/>
                <w:sz w:val="22"/>
                <w:szCs w:val="22"/>
                <w:lang w:val="ru-RU"/>
              </w:rPr>
              <w:t xml:space="preserve"> — </w:t>
            </w:r>
            <w:r w:rsidRPr="001125C4">
              <w:rPr>
                <w:rFonts w:ascii="Arial" w:hAnsi="Arial" w:cs="Arial"/>
                <w:sz w:val="22"/>
                <w:szCs w:val="22"/>
                <w:lang w:val="ru-RU"/>
              </w:rPr>
              <w:t>2</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км/ч), промежуточные проходы — на большей (до </w:t>
            </w:r>
            <w:r w:rsidRPr="001125C4">
              <w:rPr>
                <w:rFonts w:ascii="Arial" w:hAnsi="Arial" w:cs="Arial"/>
                <w:sz w:val="22"/>
                <w:szCs w:val="22"/>
                <w:lang w:val="ru-RU"/>
              </w:rPr>
              <w:t>8</w:t>
            </w:r>
            <w:r w:rsidRPr="001125C4">
              <w:rPr>
                <w:rFonts w:ascii="Arial" w:hAnsi="Arial" w:cs="Arial"/>
                <w:color w:val="000000"/>
                <w:sz w:val="22"/>
                <w:szCs w:val="22"/>
                <w:lang w:val="ru-RU"/>
              </w:rPr>
              <w:t xml:space="preserve"> — </w:t>
            </w:r>
            <w:r w:rsidRPr="001125C4">
              <w:rPr>
                <w:rFonts w:ascii="Arial" w:hAnsi="Arial" w:cs="Arial"/>
                <w:sz w:val="22"/>
                <w:szCs w:val="22"/>
                <w:lang w:val="ru-RU"/>
              </w:rPr>
              <w:t>10</w:t>
            </w:r>
            <w:r w:rsidRPr="001125C4">
              <w:rPr>
                <w:rFonts w:ascii="Arial" w:hAnsi="Arial" w:cs="Arial"/>
                <w:color w:val="000000"/>
                <w:sz w:val="22"/>
                <w:szCs w:val="22"/>
                <w:lang w:val="ru-RU"/>
              </w:rPr>
              <w:t xml:space="preserve"> км/ч).</w:t>
            </w:r>
          </w:p>
          <w:p w:rsidR="00ED7104" w:rsidRPr="001125C4" w:rsidRDefault="00ED7104" w:rsidP="00ED7104">
            <w:pPr>
              <w:jc w:val="both"/>
              <w:rPr>
                <w:rFonts w:ascii="Arial" w:hAnsi="Arial" w:cs="Arial"/>
                <w:color w:val="000000"/>
                <w:sz w:val="22"/>
                <w:szCs w:val="22"/>
                <w:lang w:val="ru-RU"/>
              </w:rPr>
            </w:pPr>
            <w:r w:rsidRPr="001125C4">
              <w:rPr>
                <w:rFonts w:ascii="Arial" w:hAnsi="Arial" w:cs="Arial"/>
                <w:color w:val="000000"/>
                <w:sz w:val="22"/>
                <w:szCs w:val="22"/>
                <w:lang w:val="ru-RU"/>
              </w:rPr>
              <w:t>Отсыпку каждого последующего слоя можно производить только после разравнивания, уплотнения предыдущего и контроля качества работ.</w:t>
            </w:r>
          </w:p>
          <w:p w:rsidR="00ED7104" w:rsidRPr="001125C4" w:rsidRDefault="00ED7104" w:rsidP="00ED7104">
            <w:pPr>
              <w:jc w:val="both"/>
              <w:rPr>
                <w:rFonts w:ascii="Arial" w:hAnsi="Arial" w:cs="Arial"/>
                <w:b/>
                <w:bCs/>
                <w:i/>
                <w:color w:val="000000"/>
                <w:sz w:val="22"/>
                <w:szCs w:val="22"/>
                <w:lang w:val="ru-RU"/>
              </w:rPr>
            </w:pPr>
          </w:p>
          <w:p w:rsidR="00BA27BE" w:rsidRDefault="00BA27BE" w:rsidP="00ED7104">
            <w:pPr>
              <w:jc w:val="both"/>
              <w:rPr>
                <w:rFonts w:ascii="Arial" w:hAnsi="Arial" w:cs="Arial"/>
                <w:b/>
                <w:bCs/>
                <w:i/>
                <w:color w:val="000000"/>
                <w:sz w:val="22"/>
                <w:szCs w:val="22"/>
                <w:lang w:val="ru-RU"/>
              </w:rPr>
            </w:pPr>
          </w:p>
          <w:p w:rsidR="00ED7104" w:rsidRPr="001125C4" w:rsidRDefault="00ED7104" w:rsidP="00ED7104">
            <w:pPr>
              <w:jc w:val="both"/>
              <w:rPr>
                <w:rFonts w:ascii="Arial" w:hAnsi="Arial" w:cs="Arial"/>
                <w:b/>
                <w:i/>
                <w:sz w:val="22"/>
                <w:szCs w:val="22"/>
                <w:lang w:val="ru-RU"/>
              </w:rPr>
            </w:pPr>
            <w:r w:rsidRPr="001125C4">
              <w:rPr>
                <w:rFonts w:ascii="Arial" w:hAnsi="Arial" w:cs="Arial"/>
                <w:b/>
                <w:bCs/>
                <w:i/>
                <w:color w:val="000000"/>
                <w:sz w:val="22"/>
                <w:szCs w:val="22"/>
                <w:lang w:val="ru-RU"/>
              </w:rPr>
              <w:t xml:space="preserve">На заключительном этапе </w:t>
            </w:r>
            <w:r w:rsidRPr="001125C4">
              <w:rPr>
                <w:rFonts w:ascii="Arial" w:hAnsi="Arial" w:cs="Arial"/>
                <w:b/>
                <w:i/>
                <w:color w:val="000000"/>
                <w:sz w:val="22"/>
                <w:szCs w:val="22"/>
                <w:lang w:val="ru-RU"/>
              </w:rPr>
              <w:t>работы выполняются следующие технологические операции по возведению земляного полотно:</w:t>
            </w:r>
          </w:p>
          <w:p w:rsidR="00ED7104" w:rsidRPr="001125C4" w:rsidRDefault="00ED7104" w:rsidP="002F097B">
            <w:pPr>
              <w:numPr>
                <w:ilvl w:val="0"/>
                <w:numId w:val="17"/>
              </w:numPr>
              <w:tabs>
                <w:tab w:val="clear" w:pos="720"/>
                <w:tab w:val="num" w:pos="389"/>
              </w:tabs>
              <w:spacing w:before="100" w:beforeAutospacing="1" w:after="100" w:afterAutospacing="1"/>
              <w:ind w:left="389" w:hanging="284"/>
              <w:jc w:val="both"/>
              <w:rPr>
                <w:rFonts w:ascii="Arial" w:hAnsi="Arial" w:cs="Arial"/>
                <w:sz w:val="22"/>
                <w:szCs w:val="22"/>
                <w:lang w:val="ru-RU"/>
              </w:rPr>
            </w:pPr>
            <w:r w:rsidRPr="001125C4">
              <w:rPr>
                <w:rFonts w:ascii="Arial" w:hAnsi="Arial" w:cs="Arial"/>
                <w:color w:val="000000"/>
                <w:sz w:val="22"/>
                <w:szCs w:val="22"/>
                <w:lang w:val="ru-RU"/>
              </w:rPr>
              <w:t>планировка верха земляного полотна автогрейдером;</w:t>
            </w:r>
          </w:p>
          <w:p w:rsidR="00ED7104" w:rsidRPr="001125C4" w:rsidRDefault="00ED7104" w:rsidP="002F097B">
            <w:pPr>
              <w:numPr>
                <w:ilvl w:val="0"/>
                <w:numId w:val="17"/>
              </w:numPr>
              <w:tabs>
                <w:tab w:val="clear" w:pos="720"/>
                <w:tab w:val="num" w:pos="389"/>
              </w:tabs>
              <w:spacing w:before="100" w:beforeAutospacing="1" w:after="100" w:afterAutospacing="1"/>
              <w:ind w:left="389" w:hanging="284"/>
              <w:jc w:val="both"/>
              <w:rPr>
                <w:rFonts w:ascii="Arial" w:hAnsi="Arial" w:cs="Arial"/>
                <w:sz w:val="22"/>
                <w:szCs w:val="22"/>
                <w:lang w:val="ru-RU"/>
              </w:rPr>
            </w:pPr>
            <w:r w:rsidRPr="001125C4">
              <w:rPr>
                <w:rFonts w:ascii="Arial" w:hAnsi="Arial" w:cs="Arial"/>
                <w:color w:val="000000"/>
                <w:sz w:val="22"/>
                <w:szCs w:val="22"/>
                <w:lang w:val="ru-RU"/>
              </w:rPr>
              <w:t>планировка откосов автогрейдером;</w:t>
            </w:r>
          </w:p>
          <w:p w:rsidR="00ED7104" w:rsidRPr="001125C4" w:rsidRDefault="00ED7104" w:rsidP="002F097B">
            <w:pPr>
              <w:numPr>
                <w:ilvl w:val="0"/>
                <w:numId w:val="17"/>
              </w:numPr>
              <w:tabs>
                <w:tab w:val="clear" w:pos="720"/>
                <w:tab w:val="num" w:pos="389"/>
              </w:tabs>
              <w:spacing w:before="100" w:beforeAutospacing="1" w:after="100" w:afterAutospacing="1"/>
              <w:ind w:left="389" w:hanging="284"/>
              <w:jc w:val="both"/>
              <w:rPr>
                <w:rFonts w:ascii="Arial" w:hAnsi="Arial" w:cs="Arial"/>
                <w:sz w:val="22"/>
                <w:szCs w:val="22"/>
                <w:lang w:val="ru-RU"/>
              </w:rPr>
            </w:pPr>
            <w:r w:rsidRPr="001125C4">
              <w:rPr>
                <w:rFonts w:ascii="Arial" w:hAnsi="Arial" w:cs="Arial"/>
                <w:color w:val="000000"/>
                <w:sz w:val="22"/>
                <w:szCs w:val="22"/>
                <w:lang w:val="ru-RU"/>
              </w:rPr>
              <w:t>окончательное уплотнение верха земляного полотна катком;</w:t>
            </w:r>
          </w:p>
          <w:p w:rsidR="00ED7104" w:rsidRPr="001125C4" w:rsidRDefault="00ED7104" w:rsidP="002F097B">
            <w:pPr>
              <w:numPr>
                <w:ilvl w:val="0"/>
                <w:numId w:val="17"/>
              </w:numPr>
              <w:tabs>
                <w:tab w:val="clear" w:pos="720"/>
                <w:tab w:val="num" w:pos="389"/>
              </w:tabs>
              <w:spacing w:before="100" w:beforeAutospacing="1" w:after="100" w:afterAutospacing="1"/>
              <w:ind w:left="389" w:hanging="284"/>
              <w:jc w:val="both"/>
              <w:rPr>
                <w:rFonts w:ascii="Arial" w:hAnsi="Arial" w:cs="Arial"/>
                <w:sz w:val="22"/>
                <w:szCs w:val="22"/>
                <w:lang w:val="ru-RU"/>
              </w:rPr>
            </w:pPr>
            <w:r w:rsidRPr="001125C4">
              <w:rPr>
                <w:rFonts w:ascii="Arial" w:hAnsi="Arial" w:cs="Arial"/>
                <w:color w:val="000000"/>
                <w:sz w:val="22"/>
                <w:szCs w:val="22"/>
                <w:lang w:val="ru-RU"/>
              </w:rPr>
              <w:t>планировка дна резервов автогрейдером;</w:t>
            </w:r>
          </w:p>
          <w:p w:rsidR="00ED7104" w:rsidRPr="002F097B" w:rsidRDefault="00ED7104" w:rsidP="002F097B">
            <w:pPr>
              <w:numPr>
                <w:ilvl w:val="0"/>
                <w:numId w:val="17"/>
              </w:numPr>
              <w:tabs>
                <w:tab w:val="clear" w:pos="720"/>
                <w:tab w:val="num" w:pos="389"/>
              </w:tabs>
              <w:spacing w:before="100" w:beforeAutospacing="1" w:after="100" w:afterAutospacing="1"/>
              <w:ind w:left="389" w:hanging="284"/>
              <w:jc w:val="both"/>
              <w:rPr>
                <w:rFonts w:ascii="Arial" w:hAnsi="Arial" w:cs="Arial"/>
                <w:sz w:val="22"/>
                <w:szCs w:val="22"/>
                <w:lang w:val="ru-RU"/>
              </w:rPr>
            </w:pPr>
            <w:r w:rsidRPr="001125C4">
              <w:rPr>
                <w:rFonts w:ascii="Arial" w:hAnsi="Arial" w:cs="Arial"/>
                <w:color w:val="000000"/>
                <w:sz w:val="22"/>
                <w:szCs w:val="22"/>
                <w:lang w:val="ru-RU"/>
              </w:rPr>
              <w:t>покрытие откосов насыпи и дна резервов растительным грунтом бульдозером.</w:t>
            </w:r>
          </w:p>
          <w:p w:rsidR="00ED7104" w:rsidRDefault="00ED7104" w:rsidP="00ED7104">
            <w:pPr>
              <w:spacing w:before="100" w:beforeAutospacing="1" w:after="100" w:afterAutospacing="1" w:line="216" w:lineRule="auto"/>
              <w:jc w:val="both"/>
              <w:rPr>
                <w:rFonts w:ascii="Arial" w:hAnsi="Arial" w:cs="Arial"/>
                <w:color w:val="000000"/>
                <w:sz w:val="22"/>
                <w:szCs w:val="22"/>
                <w:lang w:val="ru-RU"/>
              </w:rPr>
            </w:pPr>
            <w:r w:rsidRPr="001125C4">
              <w:rPr>
                <w:rFonts w:ascii="Arial" w:hAnsi="Arial" w:cs="Arial"/>
                <w:color w:val="000000"/>
                <w:sz w:val="22"/>
                <w:szCs w:val="22"/>
                <w:lang w:val="ru-RU"/>
              </w:rPr>
              <w:t xml:space="preserve">В строительстве предусмотрено выполнение планировочных работ автогрейдером </w:t>
            </w:r>
            <w:r>
              <w:rPr>
                <w:rFonts w:ascii="Arial" w:hAnsi="Arial" w:cs="Arial"/>
                <w:color w:val="000000"/>
                <w:sz w:val="22"/>
                <w:szCs w:val="22"/>
                <w:lang w:val="ru-RU"/>
              </w:rPr>
              <w:t xml:space="preserve">              </w:t>
            </w:r>
            <w:r w:rsidRPr="001125C4">
              <w:rPr>
                <w:rFonts w:ascii="Arial" w:hAnsi="Arial" w:cs="Arial"/>
                <w:color w:val="000000"/>
                <w:sz w:val="22"/>
                <w:szCs w:val="22"/>
                <w:lang w:val="ru-RU"/>
              </w:rPr>
              <w:t>ДЗ</w:t>
            </w:r>
            <w:r w:rsidRPr="001125C4">
              <w:rPr>
                <w:rFonts w:ascii="Arial" w:hAnsi="Arial" w:cs="Arial"/>
                <w:sz w:val="22"/>
                <w:szCs w:val="22"/>
                <w:lang w:val="ru-RU"/>
              </w:rPr>
              <w:t>-122.</w:t>
            </w:r>
            <w:r>
              <w:rPr>
                <w:rFonts w:ascii="Arial" w:hAnsi="Arial" w:cs="Arial"/>
                <w:sz w:val="22"/>
                <w:szCs w:val="22"/>
                <w:lang w:val="ru-RU"/>
              </w:rPr>
              <w:t xml:space="preserve"> </w:t>
            </w:r>
            <w:r w:rsidRPr="001125C4">
              <w:rPr>
                <w:rFonts w:ascii="Arial" w:hAnsi="Arial" w:cs="Arial"/>
                <w:color w:val="000000"/>
                <w:sz w:val="22"/>
                <w:szCs w:val="22"/>
                <w:lang w:val="ru-RU"/>
              </w:rPr>
              <w:t xml:space="preserve">Перед началом планировки необходимо проверить и восстановить положение оси и бровок земляного полотна в плане на прямых, переходных и основных кривых, а также в продольном профиле, при устройстве земляного полотна, планировку следует начинать с наиболее низких участков (в продольном профиле).Верх земляного полотна планируют путем последовательных проходов автогрейдера, начиная от краев с постепенным смещением к середине. Перекрытие следов составляет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3</w:t>
            </w:r>
            <w:r w:rsidRPr="001125C4">
              <w:rPr>
                <w:rFonts w:ascii="Arial" w:hAnsi="Arial" w:cs="Arial"/>
                <w:color w:val="000000"/>
                <w:sz w:val="22"/>
                <w:szCs w:val="22"/>
                <w:lang w:val="ru-RU"/>
              </w:rPr>
              <w:t xml:space="preserve"> —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м. Работы выполняют по челночной схеме за четыре прохода автогрейдера по одному следу. Откосы насыпи и резервы планируются за два прохода автогрейдера по одному следу при его движении непосредственно по откосу (при заложении откосов не круче </w:t>
            </w:r>
            <w:r w:rsidRPr="001125C4">
              <w:rPr>
                <w:rFonts w:ascii="Arial" w:hAnsi="Arial" w:cs="Arial"/>
                <w:sz w:val="22"/>
                <w:szCs w:val="22"/>
                <w:lang w:val="ru-RU"/>
              </w:rPr>
              <w:t>1:3</w:t>
            </w:r>
            <w:r w:rsidRPr="001125C4">
              <w:rPr>
                <w:rFonts w:ascii="Arial" w:hAnsi="Arial" w:cs="Arial"/>
                <w:color w:val="000000"/>
                <w:sz w:val="22"/>
                <w:szCs w:val="22"/>
                <w:lang w:val="ru-RU"/>
              </w:rPr>
              <w:t>).Окончательное уплотнение верха земляного полотна после планировки выполняется пневмокатком за два прохода по одному следу..Дно резерва планируется автогрейдером по челночной схеме за четыре прохода по одному следу. После окончания планировочных работ на данном участке проводятся работы по восстановлению растительного слоя грунта путем надв</w:t>
            </w:r>
            <w:r w:rsidRPr="001125C4">
              <w:rPr>
                <w:rFonts w:ascii="Arial" w:hAnsi="Arial" w:cs="Arial"/>
                <w:sz w:val="22"/>
                <w:szCs w:val="22"/>
                <w:lang w:val="ru-RU"/>
              </w:rPr>
              <w:t>и</w:t>
            </w:r>
            <w:r w:rsidRPr="001125C4">
              <w:rPr>
                <w:rFonts w:ascii="Arial" w:hAnsi="Arial" w:cs="Arial"/>
                <w:color w:val="000000"/>
                <w:sz w:val="22"/>
                <w:szCs w:val="22"/>
                <w:lang w:val="ru-RU"/>
              </w:rPr>
              <w:t>ж</w:t>
            </w:r>
            <w:r w:rsidRPr="001125C4">
              <w:rPr>
                <w:rFonts w:ascii="Arial" w:hAnsi="Arial" w:cs="Arial"/>
                <w:sz w:val="22"/>
                <w:szCs w:val="22"/>
                <w:lang w:val="ru-RU"/>
              </w:rPr>
              <w:t>к</w:t>
            </w:r>
            <w:r w:rsidRPr="001125C4">
              <w:rPr>
                <w:rFonts w:ascii="Arial" w:hAnsi="Arial" w:cs="Arial"/>
                <w:color w:val="000000"/>
                <w:sz w:val="22"/>
                <w:szCs w:val="22"/>
                <w:lang w:val="ru-RU"/>
              </w:rPr>
              <w:t>и его на откосы насыпи и резервов бульдозером, перемещая его из валиков в поперечном направлении. Технологическая последовательность процессов с расчетом объемов работ и потребных ресурсов приведена в соответствующих документах.</w:t>
            </w:r>
          </w:p>
          <w:p w:rsidR="00BA27BE" w:rsidRDefault="00BA27BE" w:rsidP="00ED7104">
            <w:pPr>
              <w:shd w:val="clear" w:color="auto" w:fill="FFFFFF"/>
              <w:ind w:right="331"/>
              <w:jc w:val="both"/>
              <w:rPr>
                <w:rFonts w:ascii="Arial" w:hAnsi="Arial" w:cs="Arial"/>
                <w:b/>
                <w:bCs/>
                <w:i/>
                <w:color w:val="000000"/>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bCs/>
                <w:i/>
                <w:color w:val="000000"/>
                <w:sz w:val="22"/>
                <w:szCs w:val="22"/>
                <w:lang w:val="ru-RU"/>
              </w:rPr>
              <w:t>Техниика безопасности и охрана труда при у</w:t>
            </w:r>
            <w:r w:rsidRPr="001125C4">
              <w:rPr>
                <w:rFonts w:ascii="Arial" w:hAnsi="Arial" w:cs="Arial"/>
                <w:b/>
                <w:i/>
                <w:sz w:val="22"/>
                <w:szCs w:val="22"/>
                <w:lang w:val="ru-RU"/>
              </w:rPr>
              <w:t>стройстве земляного полотно автомобильных дорог из грунта, вдоль проектируемой трассы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К управлению дорожными машинами допускаются лица, достигшие </w:t>
            </w:r>
            <w:r w:rsidRPr="001125C4">
              <w:rPr>
                <w:rFonts w:ascii="Arial" w:hAnsi="Arial" w:cs="Arial"/>
                <w:sz w:val="22"/>
                <w:szCs w:val="22"/>
                <w:lang w:val="ru-RU"/>
              </w:rPr>
              <w:t>18</w:t>
            </w:r>
            <w:r w:rsidRPr="001125C4">
              <w:rPr>
                <w:rFonts w:ascii="Arial" w:hAnsi="Arial" w:cs="Arial"/>
                <w:color w:val="000000"/>
                <w:sz w:val="22"/>
                <w:szCs w:val="22"/>
                <w:lang w:val="ru-RU"/>
              </w:rPr>
              <w:t xml:space="preserve"> лет, имеющие удостоверение на право управления данной машиной и знающие требования безопасного ведения работ.</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При работе по возведению насыпей земляного полотна бульдозерами запрещается:</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производить земляные работы до очистки участка от леса, пней, валунов и разбивки границ полосы отвода;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 производить разработку грунта на расстоянии ближе </w:t>
            </w:r>
            <w:r w:rsidRPr="001125C4">
              <w:rPr>
                <w:rFonts w:ascii="Arial" w:hAnsi="Arial" w:cs="Arial"/>
                <w:sz w:val="22"/>
                <w:szCs w:val="22"/>
                <w:lang w:val="ru-RU"/>
              </w:rPr>
              <w:t>1</w:t>
            </w:r>
            <w:r w:rsidRPr="001125C4">
              <w:rPr>
                <w:rFonts w:ascii="Arial" w:hAnsi="Arial" w:cs="Arial"/>
                <w:color w:val="000000"/>
                <w:sz w:val="22"/>
                <w:szCs w:val="22"/>
                <w:lang w:val="ru-RU"/>
              </w:rPr>
              <w:t xml:space="preserve"> м от расположения подземных коммуникаций;</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 производить без разрешения (ордера на </w:t>
            </w:r>
            <w:r w:rsidRPr="001125C4">
              <w:rPr>
                <w:rFonts w:ascii="Arial" w:hAnsi="Arial" w:cs="Arial"/>
                <w:color w:val="000000"/>
                <w:sz w:val="22"/>
                <w:szCs w:val="22"/>
                <w:lang w:val="ru-RU"/>
              </w:rPr>
              <w:lastRenderedPageBreak/>
              <w:t>разрытие) от организаций, эксплуатирующих эти коммуникации;</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 перемещать грунт на подъем или под уклон более </w:t>
            </w:r>
            <w:r w:rsidRPr="001125C4">
              <w:rPr>
                <w:rFonts w:ascii="Arial" w:hAnsi="Arial" w:cs="Arial"/>
                <w:sz w:val="22"/>
                <w:szCs w:val="22"/>
                <w:lang w:val="ru-RU"/>
              </w:rPr>
              <w:t>30</w:t>
            </w:r>
            <w:r w:rsidRPr="001125C4">
              <w:rPr>
                <w:rFonts w:ascii="Arial" w:hAnsi="Arial" w:cs="Arial"/>
                <w:color w:val="000000"/>
                <w:sz w:val="22"/>
                <w:szCs w:val="22"/>
                <w:lang w:val="ru-RU"/>
              </w:rPr>
              <w:t>°;</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поворачивать бульдозер с загруженным или заглубленным отвалом;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работать в глинистых грунтах в дождливую погоду;</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находиться на раме рыхлителя в момент опускания зубьев в грунт и во время их подъема.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Во избежание обрушения грунта (сползания насыпи) и опрокидывания бульдозера при сталкивании грунта под откос насыпи или засыпке траншей отвал бульдозера не выдвигается за край откоса</w:t>
            </w:r>
            <w:r w:rsidRPr="001125C4">
              <w:rPr>
                <w:rFonts w:ascii="Arial" w:hAnsi="Arial" w:cs="Arial"/>
                <w:sz w:val="22"/>
                <w:szCs w:val="22"/>
                <w:lang w:val="ru-RU"/>
              </w:rPr>
              <w:t>,</w:t>
            </w:r>
            <w:r w:rsidRPr="001125C4">
              <w:rPr>
                <w:rFonts w:ascii="Arial" w:hAnsi="Arial" w:cs="Arial"/>
                <w:color w:val="000000"/>
                <w:sz w:val="22"/>
                <w:szCs w:val="22"/>
                <w:lang w:val="ru-RU"/>
              </w:rPr>
              <w:t xml:space="preserve"> а при устройстве насыпи расстояние от</w:t>
            </w:r>
            <w:r w:rsidRPr="001125C4">
              <w:rPr>
                <w:rFonts w:ascii="Arial" w:hAnsi="Arial" w:cs="Arial"/>
                <w:sz w:val="22"/>
                <w:szCs w:val="22"/>
                <w:lang w:val="ru-RU"/>
              </w:rPr>
              <w:t xml:space="preserve"> </w:t>
            </w:r>
            <w:r w:rsidRPr="001125C4">
              <w:rPr>
                <w:rFonts w:ascii="Arial" w:hAnsi="Arial" w:cs="Arial"/>
                <w:color w:val="000000"/>
                <w:sz w:val="22"/>
                <w:szCs w:val="22"/>
                <w:lang w:val="ru-RU"/>
              </w:rPr>
              <w:t xml:space="preserve">края гусеницы или колеса бульдозера до бровки насыпи должно быть не менее </w:t>
            </w:r>
            <w:r w:rsidRPr="001125C4">
              <w:rPr>
                <w:rFonts w:ascii="Arial" w:hAnsi="Arial" w:cs="Arial"/>
                <w:sz w:val="22"/>
                <w:szCs w:val="22"/>
                <w:lang w:val="ru-RU"/>
              </w:rPr>
              <w:t>1</w:t>
            </w:r>
            <w:r w:rsidRPr="001125C4">
              <w:rPr>
                <w:rFonts w:ascii="Arial" w:hAnsi="Arial" w:cs="Arial"/>
                <w:color w:val="000000"/>
                <w:sz w:val="22"/>
                <w:szCs w:val="22"/>
                <w:lang w:val="ru-RU"/>
              </w:rPr>
              <w:t xml:space="preserve"> м.</w:t>
            </w:r>
          </w:p>
          <w:p w:rsidR="00311DAE" w:rsidRDefault="00311DAE" w:rsidP="00ED7104">
            <w:pPr>
              <w:jc w:val="both"/>
              <w:rPr>
                <w:rFonts w:ascii="Arial" w:hAnsi="Arial" w:cs="Arial"/>
                <w:color w:val="000000"/>
                <w:sz w:val="22"/>
                <w:szCs w:val="22"/>
                <w:lang w:val="ru-RU"/>
              </w:rPr>
            </w:pPr>
          </w:p>
          <w:p w:rsidR="00311DAE" w:rsidRDefault="00311DAE" w:rsidP="00ED7104">
            <w:pPr>
              <w:jc w:val="both"/>
              <w:rPr>
                <w:rFonts w:ascii="Arial" w:hAnsi="Arial" w:cs="Arial"/>
                <w:color w:val="000000"/>
                <w:sz w:val="22"/>
                <w:szCs w:val="22"/>
                <w:lang w:val="ru-RU"/>
              </w:rPr>
            </w:pPr>
          </w:p>
          <w:p w:rsidR="00ED7104" w:rsidRPr="001125C4" w:rsidRDefault="00311DAE" w:rsidP="00ED7104">
            <w:pPr>
              <w:jc w:val="both"/>
              <w:rPr>
                <w:rFonts w:ascii="Arial" w:hAnsi="Arial" w:cs="Arial"/>
                <w:sz w:val="22"/>
                <w:szCs w:val="22"/>
                <w:lang w:val="ru-RU"/>
              </w:rPr>
            </w:pPr>
            <w:r>
              <w:rPr>
                <w:rFonts w:ascii="Arial" w:hAnsi="Arial" w:cs="Arial"/>
                <w:color w:val="000000"/>
                <w:sz w:val="22"/>
                <w:szCs w:val="22"/>
                <w:lang w:val="ru-RU"/>
              </w:rPr>
              <w:t xml:space="preserve">     </w:t>
            </w:r>
            <w:r w:rsidR="00ED7104" w:rsidRPr="001125C4">
              <w:rPr>
                <w:rFonts w:ascii="Arial" w:hAnsi="Arial" w:cs="Arial"/>
                <w:color w:val="000000"/>
                <w:sz w:val="22"/>
                <w:szCs w:val="22"/>
                <w:lang w:val="ru-RU"/>
              </w:rPr>
              <w:t>При производстве работ по устройству земляного полотна бульдозером руководствуются следующей технической литературой:</w:t>
            </w:r>
          </w:p>
          <w:p w:rsidR="00ED7104" w:rsidRPr="00495FE9" w:rsidRDefault="00ED7104" w:rsidP="00ED7104">
            <w:pPr>
              <w:jc w:val="both"/>
              <w:rPr>
                <w:rFonts w:ascii="Arial" w:hAnsi="Arial" w:cs="Arial"/>
                <w:color w:val="000000"/>
                <w:sz w:val="22"/>
                <w:szCs w:val="22"/>
                <w:lang w:val="ru-RU"/>
              </w:rPr>
            </w:pPr>
            <w:r w:rsidRPr="001125C4">
              <w:rPr>
                <w:rFonts w:ascii="Arial" w:hAnsi="Arial" w:cs="Arial"/>
                <w:sz w:val="22"/>
                <w:szCs w:val="22"/>
                <w:lang w:val="ru-RU"/>
              </w:rPr>
              <w:t>1.</w:t>
            </w:r>
            <w:r w:rsidRPr="00DB0788">
              <w:rPr>
                <w:rFonts w:ascii="Arial" w:hAnsi="Arial" w:cs="Arial"/>
                <w:color w:val="000000"/>
                <w:sz w:val="22"/>
                <w:szCs w:val="22"/>
                <w:lang w:val="ru-RU"/>
              </w:rPr>
              <w:t xml:space="preserve"> </w:t>
            </w:r>
            <w:r w:rsidRPr="00495FE9">
              <w:rPr>
                <w:rFonts w:ascii="Arial" w:hAnsi="Arial" w:cs="Arial"/>
                <w:color w:val="000000"/>
                <w:sz w:val="22"/>
                <w:szCs w:val="22"/>
                <w:lang w:val="ru-RU"/>
              </w:rPr>
              <w:t>СП РК 1.03-106-2012  Охрана труда и ТБ в строительстве</w:t>
            </w: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2</w:t>
            </w:r>
            <w:r w:rsidRPr="001125C4">
              <w:rPr>
                <w:rFonts w:ascii="Arial" w:hAnsi="Arial" w:cs="Arial"/>
                <w:color w:val="000000"/>
                <w:sz w:val="22"/>
                <w:szCs w:val="22"/>
                <w:lang w:val="ru-RU"/>
              </w:rPr>
              <w:t>. 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05</w:t>
            </w:r>
            <w:r w:rsidRPr="001125C4">
              <w:rPr>
                <w:rFonts w:ascii="Arial" w:hAnsi="Arial" w:cs="Arial"/>
                <w:color w:val="000000"/>
                <w:sz w:val="22"/>
                <w:szCs w:val="22"/>
                <w:lang w:val="ru-RU"/>
              </w:rPr>
              <w:t>—</w:t>
            </w:r>
            <w:r w:rsidRPr="001125C4">
              <w:rPr>
                <w:rFonts w:ascii="Arial" w:hAnsi="Arial" w:cs="Arial"/>
                <w:sz w:val="22"/>
                <w:szCs w:val="22"/>
                <w:lang w:val="ru-RU"/>
              </w:rPr>
              <w:t>93.</w:t>
            </w:r>
            <w:r w:rsidRPr="001125C4">
              <w:rPr>
                <w:rFonts w:ascii="Arial" w:hAnsi="Arial" w:cs="Arial"/>
                <w:color w:val="000000"/>
                <w:sz w:val="22"/>
                <w:szCs w:val="22"/>
                <w:lang w:val="ru-RU"/>
              </w:rPr>
              <w:t xml:space="preserve"> Типовая инструкция по охране труда для машиниста автогрейдера (прицепного грейдера).</w:t>
            </w: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3</w:t>
            </w:r>
            <w:r w:rsidRPr="001125C4">
              <w:rPr>
                <w:rFonts w:ascii="Arial" w:hAnsi="Arial" w:cs="Arial"/>
                <w:color w:val="000000"/>
                <w:sz w:val="22"/>
                <w:szCs w:val="22"/>
                <w:lang w:val="ru-RU"/>
              </w:rPr>
              <w:t>. 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07</w:t>
            </w:r>
            <w:r w:rsidRPr="001125C4">
              <w:rPr>
                <w:rFonts w:ascii="Arial" w:hAnsi="Arial" w:cs="Arial"/>
                <w:color w:val="000000"/>
                <w:sz w:val="22"/>
                <w:szCs w:val="22"/>
                <w:lang w:val="ru-RU"/>
              </w:rPr>
              <w:t>—</w:t>
            </w:r>
            <w:r w:rsidRPr="001125C4">
              <w:rPr>
                <w:rFonts w:ascii="Arial" w:hAnsi="Arial" w:cs="Arial"/>
                <w:sz w:val="22"/>
                <w:szCs w:val="22"/>
                <w:lang w:val="ru-RU"/>
              </w:rPr>
              <w:t>93.</w:t>
            </w:r>
            <w:r w:rsidRPr="001125C4">
              <w:rPr>
                <w:rFonts w:ascii="Arial" w:hAnsi="Arial" w:cs="Arial"/>
                <w:color w:val="000000"/>
                <w:sz w:val="22"/>
                <w:szCs w:val="22"/>
                <w:lang w:val="ru-RU"/>
              </w:rPr>
              <w:t xml:space="preserve"> Типовая инструкция по охране труда для машиниста катка.</w:t>
            </w: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 xml:space="preserve">4. </w:t>
            </w:r>
            <w:r w:rsidRPr="001125C4">
              <w:rPr>
                <w:rFonts w:ascii="Arial" w:hAnsi="Arial" w:cs="Arial"/>
                <w:color w:val="000000"/>
                <w:sz w:val="22"/>
                <w:szCs w:val="22"/>
                <w:lang w:val="ru-RU"/>
              </w:rPr>
              <w:t>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26</w:t>
            </w:r>
            <w:r w:rsidRPr="001125C4">
              <w:rPr>
                <w:rFonts w:ascii="Arial" w:hAnsi="Arial" w:cs="Arial"/>
                <w:color w:val="000000"/>
                <w:sz w:val="22"/>
                <w:szCs w:val="22"/>
                <w:lang w:val="ru-RU"/>
              </w:rPr>
              <w:t>—</w:t>
            </w:r>
            <w:r w:rsidRPr="001125C4">
              <w:rPr>
                <w:rFonts w:ascii="Arial" w:hAnsi="Arial" w:cs="Arial"/>
                <w:sz w:val="22"/>
                <w:szCs w:val="22"/>
                <w:lang w:val="ru-RU"/>
              </w:rPr>
              <w:t>94</w:t>
            </w:r>
            <w:r w:rsidRPr="001125C4">
              <w:rPr>
                <w:rFonts w:ascii="Arial" w:hAnsi="Arial" w:cs="Arial"/>
                <w:color w:val="000000"/>
                <w:sz w:val="22"/>
                <w:szCs w:val="22"/>
                <w:lang w:val="ru-RU"/>
              </w:rPr>
              <w:t>. Типовая инструкция по охране труда для машиниста автополивомоечной машины.</w:t>
            </w:r>
          </w:p>
          <w:p w:rsidR="00311DAE" w:rsidRDefault="00311DAE" w:rsidP="00ED7104">
            <w:pPr>
              <w:jc w:val="both"/>
              <w:rPr>
                <w:rFonts w:ascii="Arial" w:hAnsi="Arial" w:cs="Arial"/>
                <w:color w:val="000000"/>
                <w:sz w:val="22"/>
                <w:szCs w:val="22"/>
                <w:lang w:val="ru-RU"/>
              </w:rPr>
            </w:pP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5</w:t>
            </w:r>
            <w:r w:rsidRPr="001125C4">
              <w:rPr>
                <w:rFonts w:ascii="Arial" w:hAnsi="Arial" w:cs="Arial"/>
                <w:color w:val="000000"/>
                <w:sz w:val="22"/>
                <w:szCs w:val="22"/>
                <w:lang w:val="ru-RU"/>
              </w:rPr>
              <w:t>. 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06</w:t>
            </w:r>
            <w:r w:rsidRPr="001125C4">
              <w:rPr>
                <w:rFonts w:ascii="Arial" w:hAnsi="Arial" w:cs="Arial"/>
                <w:color w:val="000000"/>
                <w:sz w:val="22"/>
                <w:szCs w:val="22"/>
                <w:lang w:val="ru-RU"/>
              </w:rPr>
              <w:t>—</w:t>
            </w:r>
            <w:r w:rsidRPr="001125C4">
              <w:rPr>
                <w:rFonts w:ascii="Arial" w:hAnsi="Arial" w:cs="Arial"/>
                <w:sz w:val="22"/>
                <w:szCs w:val="22"/>
                <w:lang w:val="ru-RU"/>
              </w:rPr>
              <w:t>93.</w:t>
            </w:r>
            <w:r w:rsidRPr="001125C4">
              <w:rPr>
                <w:rFonts w:ascii="Arial" w:hAnsi="Arial" w:cs="Arial"/>
                <w:color w:val="000000"/>
                <w:sz w:val="22"/>
                <w:szCs w:val="22"/>
                <w:lang w:val="ru-RU"/>
              </w:rPr>
              <w:t xml:space="preserve"> Типовая инструкция по охране труда для машиниста бульдозера.</w:t>
            </w:r>
          </w:p>
          <w:p w:rsidR="00ED7104" w:rsidRPr="001125C4" w:rsidRDefault="00311DAE" w:rsidP="00ED7104">
            <w:pPr>
              <w:jc w:val="both"/>
              <w:rPr>
                <w:rFonts w:ascii="Arial" w:hAnsi="Arial" w:cs="Arial"/>
                <w:sz w:val="22"/>
                <w:szCs w:val="22"/>
                <w:lang w:val="ru-RU"/>
              </w:rPr>
            </w:pPr>
            <w:r w:rsidRPr="00311DAE">
              <w:rPr>
                <w:rFonts w:ascii="Arial" w:hAnsi="Arial" w:cs="Arial"/>
                <w:sz w:val="22"/>
                <w:szCs w:val="22"/>
                <w:lang w:val="ru-RU"/>
              </w:rPr>
              <w:t>6</w:t>
            </w:r>
            <w:r w:rsidR="00ED7104" w:rsidRPr="001125C4">
              <w:rPr>
                <w:rFonts w:ascii="Arial" w:hAnsi="Arial" w:cs="Arial"/>
                <w:color w:val="000000"/>
                <w:sz w:val="22"/>
                <w:szCs w:val="22"/>
                <w:lang w:val="ru-RU"/>
              </w:rPr>
              <w:t>. Спельман Е.П. Техника безопасности при эксплуатации строительных машин и средств малой механизации. — М</w:t>
            </w:r>
            <w:r w:rsidR="00ED7104" w:rsidRPr="001125C4">
              <w:rPr>
                <w:rFonts w:ascii="Arial" w:hAnsi="Arial" w:cs="Arial"/>
                <w:sz w:val="22"/>
                <w:szCs w:val="22"/>
                <w:lang w:val="ru-RU"/>
              </w:rPr>
              <w:t xml:space="preserve">.: </w:t>
            </w:r>
            <w:r w:rsidR="00ED7104" w:rsidRPr="001125C4">
              <w:rPr>
                <w:rFonts w:ascii="Arial" w:hAnsi="Arial" w:cs="Arial"/>
                <w:color w:val="000000"/>
                <w:sz w:val="22"/>
                <w:szCs w:val="22"/>
                <w:lang w:val="ru-RU"/>
              </w:rPr>
              <w:t xml:space="preserve">Стройиздат, </w:t>
            </w:r>
            <w:r w:rsidR="00ED7104" w:rsidRPr="001125C4">
              <w:rPr>
                <w:rFonts w:ascii="Arial" w:hAnsi="Arial" w:cs="Arial"/>
                <w:sz w:val="22"/>
                <w:szCs w:val="22"/>
                <w:lang w:val="ru-RU"/>
              </w:rPr>
              <w:t>1986</w:t>
            </w:r>
            <w:r w:rsidR="00ED7104" w:rsidRPr="001125C4">
              <w:rPr>
                <w:rFonts w:ascii="Arial" w:hAnsi="Arial" w:cs="Arial"/>
                <w:color w:val="000000"/>
                <w:sz w:val="22"/>
                <w:szCs w:val="22"/>
                <w:lang w:val="ru-RU"/>
              </w:rPr>
              <w:t xml:space="preserve">. — </w:t>
            </w:r>
            <w:r w:rsidR="00ED7104" w:rsidRPr="001125C4">
              <w:rPr>
                <w:rFonts w:ascii="Arial" w:hAnsi="Arial" w:cs="Arial"/>
                <w:sz w:val="22"/>
                <w:szCs w:val="22"/>
                <w:lang w:val="ru-RU"/>
              </w:rPr>
              <w:t>271</w:t>
            </w:r>
            <w:r w:rsidR="00ED7104" w:rsidRPr="001125C4">
              <w:rPr>
                <w:rFonts w:ascii="Arial" w:hAnsi="Arial" w:cs="Arial"/>
                <w:color w:val="000000"/>
                <w:sz w:val="22"/>
                <w:szCs w:val="22"/>
                <w:lang w:val="ru-RU"/>
              </w:rPr>
              <w:t xml:space="preserve"> с</w:t>
            </w:r>
            <w:r w:rsidR="00ED7104" w:rsidRPr="001125C4">
              <w:rPr>
                <w:rFonts w:ascii="Arial" w:hAnsi="Arial" w:cs="Arial"/>
                <w:sz w:val="22"/>
                <w:szCs w:val="22"/>
                <w:lang w:val="ru-RU"/>
              </w:rPr>
              <w:t>.:</w:t>
            </w:r>
            <w:r w:rsidR="00ED7104" w:rsidRPr="001125C4">
              <w:rPr>
                <w:rFonts w:ascii="Arial" w:hAnsi="Arial" w:cs="Arial"/>
                <w:color w:val="000000"/>
                <w:sz w:val="22"/>
                <w:szCs w:val="22"/>
                <w:lang w:val="ru-RU"/>
              </w:rPr>
              <w:t xml:space="preserve"> ил.</w:t>
            </w:r>
          </w:p>
          <w:p w:rsidR="0028564B" w:rsidRDefault="0028564B" w:rsidP="00ED7104">
            <w:pPr>
              <w:spacing w:before="100" w:beforeAutospacing="1" w:after="100" w:afterAutospacing="1"/>
              <w:jc w:val="center"/>
              <w:rPr>
                <w:rFonts w:ascii="Arial" w:hAnsi="Arial" w:cs="Arial"/>
                <w:b/>
                <w:bCs/>
                <w:i/>
                <w:sz w:val="22"/>
                <w:szCs w:val="22"/>
                <w:lang w:val="ru-RU"/>
              </w:rPr>
            </w:pPr>
          </w:p>
          <w:p w:rsidR="00ED7104" w:rsidRDefault="00ED7104" w:rsidP="00A17D2D">
            <w:pPr>
              <w:jc w:val="center"/>
              <w:rPr>
                <w:rFonts w:ascii="Arial" w:hAnsi="Arial" w:cs="Arial"/>
                <w:b/>
                <w:bCs/>
                <w:i/>
                <w:sz w:val="22"/>
                <w:szCs w:val="22"/>
                <w:lang w:val="ru-RU"/>
              </w:rPr>
            </w:pPr>
            <w:r w:rsidRPr="00CE49FA">
              <w:rPr>
                <w:rFonts w:ascii="Arial" w:hAnsi="Arial" w:cs="Arial"/>
                <w:b/>
                <w:bCs/>
                <w:i/>
                <w:sz w:val="22"/>
                <w:szCs w:val="22"/>
                <w:lang w:val="ru-RU"/>
              </w:rPr>
              <w:t>У</w:t>
            </w:r>
            <w:r>
              <w:rPr>
                <w:rFonts w:ascii="Arial" w:hAnsi="Arial" w:cs="Arial"/>
                <w:b/>
                <w:bCs/>
                <w:i/>
                <w:sz w:val="22"/>
                <w:szCs w:val="22"/>
                <w:lang w:val="ru-RU"/>
              </w:rPr>
              <w:t xml:space="preserve">стройство выемки глубиной до </w:t>
            </w:r>
            <w:r w:rsidRPr="00CE49FA">
              <w:rPr>
                <w:rFonts w:ascii="Arial" w:hAnsi="Arial" w:cs="Arial"/>
                <w:b/>
                <w:bCs/>
                <w:i/>
                <w:sz w:val="22"/>
                <w:szCs w:val="22"/>
                <w:lang w:val="ru-RU"/>
              </w:rPr>
              <w:t xml:space="preserve"> 5 м </w:t>
            </w:r>
            <w:r>
              <w:rPr>
                <w:rFonts w:ascii="Arial" w:hAnsi="Arial" w:cs="Arial"/>
                <w:b/>
                <w:bCs/>
                <w:i/>
                <w:sz w:val="22"/>
                <w:szCs w:val="22"/>
                <w:lang w:val="ru-RU"/>
              </w:rPr>
              <w:t xml:space="preserve"> с разработкой грунта экскаваторами</w:t>
            </w:r>
            <w:r w:rsidRPr="00CE49FA">
              <w:rPr>
                <w:rFonts w:ascii="Arial" w:hAnsi="Arial" w:cs="Arial"/>
                <w:b/>
                <w:bCs/>
                <w:i/>
                <w:sz w:val="22"/>
                <w:szCs w:val="22"/>
                <w:lang w:val="ru-RU"/>
              </w:rPr>
              <w:t>,</w:t>
            </w:r>
            <w:r>
              <w:rPr>
                <w:rFonts w:ascii="Arial" w:hAnsi="Arial" w:cs="Arial"/>
                <w:b/>
                <w:bCs/>
                <w:i/>
                <w:sz w:val="22"/>
                <w:szCs w:val="22"/>
                <w:lang w:val="ru-RU"/>
              </w:rPr>
              <w:t xml:space="preserve"> погрузчиками и транспортировкой автомобилями самосвалами</w:t>
            </w:r>
          </w:p>
          <w:p w:rsidR="00A17D2D" w:rsidRPr="00CE49FA" w:rsidRDefault="00A17D2D" w:rsidP="00A17D2D">
            <w:pPr>
              <w:jc w:val="center"/>
              <w:rPr>
                <w:rFonts w:ascii="Arial" w:hAnsi="Arial" w:cs="Arial"/>
                <w:b/>
                <w:bCs/>
                <w:i/>
                <w:sz w:val="22"/>
                <w:szCs w:val="22"/>
                <w:lang w:val="ru-RU"/>
              </w:rPr>
            </w:pPr>
          </w:p>
          <w:p w:rsidR="00ED7104" w:rsidRPr="00B219D4" w:rsidRDefault="00ED7104" w:rsidP="00ED7104">
            <w:pPr>
              <w:spacing w:before="100" w:beforeAutospacing="1" w:after="100" w:afterAutospacing="1"/>
              <w:jc w:val="both"/>
              <w:rPr>
                <w:rFonts w:ascii="Arial" w:hAnsi="Arial" w:cs="Arial"/>
                <w:sz w:val="22"/>
                <w:szCs w:val="22"/>
                <w:lang w:val="ru-RU"/>
              </w:rPr>
            </w:pPr>
            <w:r>
              <w:rPr>
                <w:rFonts w:ascii="Arial" w:hAnsi="Arial" w:cs="Arial"/>
                <w:color w:val="000000"/>
                <w:sz w:val="22"/>
                <w:szCs w:val="22"/>
                <w:lang w:val="ru-RU"/>
              </w:rPr>
              <w:t xml:space="preserve">ПОС </w:t>
            </w:r>
            <w:r w:rsidRPr="00B219D4">
              <w:rPr>
                <w:rFonts w:ascii="Arial" w:hAnsi="Arial" w:cs="Arial"/>
                <w:color w:val="000000"/>
                <w:sz w:val="22"/>
                <w:szCs w:val="22"/>
                <w:lang w:val="ru-RU"/>
              </w:rPr>
              <w:t xml:space="preserve"> разработан на основе методов научной организации труда и предназначена для использования при разработке проектов производства работ </w:t>
            </w:r>
            <w:r>
              <w:rPr>
                <w:rFonts w:ascii="Arial" w:hAnsi="Arial" w:cs="Arial"/>
                <w:color w:val="000000"/>
                <w:sz w:val="22"/>
                <w:szCs w:val="22"/>
                <w:lang w:val="ru-RU"/>
              </w:rPr>
              <w:t>ПОС</w:t>
            </w:r>
            <w:r w:rsidRPr="00B219D4">
              <w:rPr>
                <w:rFonts w:ascii="Arial" w:hAnsi="Arial" w:cs="Arial"/>
                <w:color w:val="000000"/>
                <w:sz w:val="22"/>
                <w:szCs w:val="22"/>
                <w:lang w:val="ru-RU"/>
              </w:rPr>
              <w:t xml:space="preserve"> составлен на устройство земляного полотна в выемке глубиной</w:t>
            </w:r>
            <w:r>
              <w:rPr>
                <w:rFonts w:ascii="Arial" w:hAnsi="Arial" w:cs="Arial"/>
                <w:color w:val="000000"/>
                <w:sz w:val="22"/>
                <w:szCs w:val="22"/>
                <w:lang w:val="ru-RU"/>
              </w:rPr>
              <w:t xml:space="preserve"> до</w:t>
            </w:r>
            <w:r w:rsidRPr="00B219D4">
              <w:rPr>
                <w:rFonts w:ascii="Arial" w:hAnsi="Arial" w:cs="Arial"/>
                <w:color w:val="000000"/>
                <w:sz w:val="22"/>
                <w:szCs w:val="22"/>
                <w:lang w:val="ru-RU"/>
              </w:rPr>
              <w:t xml:space="preserve"> </w:t>
            </w:r>
            <w:r w:rsidRPr="00B219D4">
              <w:rPr>
                <w:rFonts w:ascii="Arial" w:hAnsi="Arial" w:cs="Arial"/>
                <w:sz w:val="22"/>
                <w:szCs w:val="22"/>
                <w:lang w:val="ru-RU"/>
              </w:rPr>
              <w:t>5</w:t>
            </w:r>
            <w:r w:rsidRPr="00B219D4">
              <w:rPr>
                <w:rFonts w:ascii="Arial" w:hAnsi="Arial" w:cs="Arial"/>
                <w:color w:val="000000"/>
                <w:sz w:val="22"/>
                <w:szCs w:val="22"/>
                <w:lang w:val="ru-RU"/>
              </w:rPr>
              <w:t xml:space="preserve"> м при разработке грунта </w:t>
            </w:r>
            <w:r w:rsidRPr="00B219D4">
              <w:rPr>
                <w:rFonts w:ascii="Arial" w:hAnsi="Arial" w:cs="Arial"/>
                <w:sz w:val="22"/>
                <w:szCs w:val="22"/>
                <w:lang w:val="ru-RU"/>
              </w:rPr>
              <w:t>II</w:t>
            </w:r>
            <w:r w:rsidRPr="00B219D4">
              <w:rPr>
                <w:rFonts w:ascii="Arial" w:hAnsi="Arial" w:cs="Arial"/>
                <w:color w:val="000000"/>
                <w:sz w:val="22"/>
                <w:szCs w:val="22"/>
                <w:lang w:val="ru-RU"/>
              </w:rPr>
              <w:t xml:space="preserve"> </w:t>
            </w:r>
            <w:r w:rsidRPr="00B219D4">
              <w:rPr>
                <w:rFonts w:ascii="Arial" w:hAnsi="Arial" w:cs="Arial"/>
                <w:color w:val="000000"/>
                <w:sz w:val="22"/>
                <w:szCs w:val="22"/>
                <w:lang w:val="ru-RU"/>
              </w:rPr>
              <w:lastRenderedPageBreak/>
              <w:t>группы экскаваторами типа ЭО</w:t>
            </w:r>
            <w:r w:rsidRPr="00B219D4">
              <w:rPr>
                <w:rFonts w:ascii="Arial" w:hAnsi="Arial" w:cs="Arial"/>
                <w:sz w:val="22"/>
                <w:szCs w:val="22"/>
                <w:lang w:val="ru-RU"/>
              </w:rPr>
              <w:t>-4225</w:t>
            </w:r>
            <w:r w:rsidRPr="00B219D4">
              <w:rPr>
                <w:rFonts w:ascii="Arial" w:hAnsi="Arial" w:cs="Arial"/>
                <w:color w:val="000000"/>
                <w:sz w:val="22"/>
                <w:szCs w:val="22"/>
                <w:lang w:val="ru-RU"/>
              </w:rPr>
              <w:t xml:space="preserve"> с вместимостью ковша </w:t>
            </w:r>
            <w:r w:rsidRPr="00B219D4">
              <w:rPr>
                <w:rFonts w:ascii="Arial" w:hAnsi="Arial" w:cs="Arial"/>
                <w:sz w:val="22"/>
                <w:szCs w:val="22"/>
                <w:lang w:val="ru-RU"/>
              </w:rPr>
              <w:t>1</w:t>
            </w:r>
            <w:r w:rsidRPr="00B219D4">
              <w:rPr>
                <w:rFonts w:ascii="Arial" w:hAnsi="Arial" w:cs="Arial"/>
                <w:color w:val="000000"/>
                <w:sz w:val="22"/>
                <w:szCs w:val="22"/>
                <w:lang w:val="ru-RU"/>
              </w:rPr>
              <w:t>,</w:t>
            </w:r>
            <w:r w:rsidRPr="00B219D4">
              <w:rPr>
                <w:rFonts w:ascii="Arial" w:hAnsi="Arial" w:cs="Arial"/>
                <w:sz w:val="22"/>
                <w:szCs w:val="22"/>
                <w:lang w:val="ru-RU"/>
              </w:rPr>
              <w:t>25</w:t>
            </w:r>
            <w:r w:rsidRPr="00B219D4">
              <w:rPr>
                <w:rFonts w:ascii="Arial" w:hAnsi="Arial" w:cs="Arial"/>
                <w:color w:val="000000"/>
                <w:sz w:val="22"/>
                <w:szCs w:val="22"/>
                <w:lang w:val="ru-RU"/>
              </w:rPr>
              <w:t xml:space="preserve"> м</w:t>
            </w:r>
            <w:r w:rsidRPr="00B219D4">
              <w:rPr>
                <w:rFonts w:ascii="Arial" w:hAnsi="Arial" w:cs="Arial"/>
                <w:sz w:val="22"/>
                <w:szCs w:val="22"/>
                <w:vertAlign w:val="superscript"/>
                <w:lang w:val="ru-RU"/>
              </w:rPr>
              <w:t>3</w:t>
            </w:r>
            <w:r w:rsidRPr="00B219D4">
              <w:rPr>
                <w:rFonts w:ascii="Arial" w:hAnsi="Arial" w:cs="Arial"/>
                <w:color w:val="000000"/>
                <w:sz w:val="22"/>
                <w:szCs w:val="22"/>
                <w:lang w:val="ru-RU"/>
              </w:rPr>
              <w:t xml:space="preserve"> </w:t>
            </w:r>
            <w:r>
              <w:rPr>
                <w:rFonts w:ascii="Arial" w:hAnsi="Arial" w:cs="Arial"/>
                <w:color w:val="000000"/>
                <w:sz w:val="22"/>
                <w:szCs w:val="22"/>
                <w:lang w:val="ru-RU"/>
              </w:rPr>
              <w:t xml:space="preserve">, а также погрузчиками </w:t>
            </w:r>
            <w:r w:rsidRPr="00B219D4">
              <w:rPr>
                <w:rFonts w:ascii="Arial" w:hAnsi="Arial" w:cs="Arial"/>
                <w:color w:val="000000"/>
                <w:sz w:val="22"/>
                <w:szCs w:val="22"/>
                <w:lang w:val="ru-RU"/>
              </w:rPr>
              <w:t xml:space="preserve">с вместимостью ковша </w:t>
            </w:r>
            <w:r>
              <w:rPr>
                <w:rFonts w:ascii="Arial" w:hAnsi="Arial" w:cs="Arial"/>
                <w:color w:val="000000"/>
                <w:sz w:val="22"/>
                <w:szCs w:val="22"/>
                <w:lang w:val="ru-RU"/>
              </w:rPr>
              <w:t>до 5</w:t>
            </w:r>
            <w:r w:rsidRPr="00B219D4">
              <w:rPr>
                <w:rFonts w:ascii="Arial" w:hAnsi="Arial" w:cs="Arial"/>
                <w:color w:val="000000"/>
                <w:sz w:val="22"/>
                <w:szCs w:val="22"/>
                <w:lang w:val="ru-RU"/>
              </w:rPr>
              <w:t>,</w:t>
            </w:r>
            <w:r>
              <w:rPr>
                <w:rFonts w:ascii="Arial" w:hAnsi="Arial" w:cs="Arial"/>
                <w:color w:val="000000"/>
                <w:sz w:val="22"/>
                <w:szCs w:val="22"/>
                <w:lang w:val="ru-RU"/>
              </w:rPr>
              <w:t>0</w:t>
            </w:r>
            <w:r w:rsidRPr="00B219D4">
              <w:rPr>
                <w:rFonts w:ascii="Arial" w:hAnsi="Arial" w:cs="Arial"/>
                <w:color w:val="000000"/>
                <w:sz w:val="22"/>
                <w:szCs w:val="22"/>
                <w:lang w:val="ru-RU"/>
              </w:rPr>
              <w:t xml:space="preserve"> м</w:t>
            </w:r>
            <w:r w:rsidRPr="00B219D4">
              <w:rPr>
                <w:rFonts w:ascii="Arial" w:hAnsi="Arial" w:cs="Arial"/>
                <w:sz w:val="22"/>
                <w:szCs w:val="22"/>
                <w:vertAlign w:val="superscript"/>
                <w:lang w:val="ru-RU"/>
              </w:rPr>
              <w:t>3</w:t>
            </w:r>
            <w:r>
              <w:rPr>
                <w:rFonts w:ascii="Arial" w:hAnsi="Arial" w:cs="Arial"/>
                <w:color w:val="000000"/>
                <w:sz w:val="22"/>
                <w:szCs w:val="22"/>
                <w:lang w:val="ru-RU"/>
              </w:rPr>
              <w:t xml:space="preserve">, далее с  </w:t>
            </w:r>
            <w:r w:rsidRPr="00B219D4">
              <w:rPr>
                <w:rFonts w:ascii="Arial" w:hAnsi="Arial" w:cs="Arial"/>
                <w:color w:val="000000"/>
                <w:sz w:val="22"/>
                <w:szCs w:val="22"/>
                <w:lang w:val="ru-RU"/>
              </w:rPr>
              <w:t xml:space="preserve"> перевозк</w:t>
            </w:r>
            <w:r>
              <w:rPr>
                <w:rFonts w:ascii="Arial" w:hAnsi="Arial" w:cs="Arial"/>
                <w:color w:val="000000"/>
                <w:sz w:val="22"/>
                <w:szCs w:val="22"/>
                <w:lang w:val="ru-RU"/>
              </w:rPr>
              <w:t>ой</w:t>
            </w:r>
            <w:r w:rsidRPr="00B219D4">
              <w:rPr>
                <w:rFonts w:ascii="Arial" w:hAnsi="Arial" w:cs="Arial"/>
                <w:color w:val="000000"/>
                <w:sz w:val="22"/>
                <w:szCs w:val="22"/>
                <w:lang w:val="ru-RU"/>
              </w:rPr>
              <w:t xml:space="preserve"> грунта автомобилями-самосвалами. Д</w:t>
            </w:r>
            <w:r w:rsidRPr="00B219D4">
              <w:rPr>
                <w:rFonts w:ascii="Arial" w:hAnsi="Arial" w:cs="Arial"/>
                <w:sz w:val="22"/>
                <w:szCs w:val="22"/>
                <w:lang w:val="ru-RU"/>
              </w:rPr>
              <w:t>л</w:t>
            </w:r>
            <w:r w:rsidRPr="00B219D4">
              <w:rPr>
                <w:rFonts w:ascii="Arial" w:hAnsi="Arial" w:cs="Arial"/>
                <w:color w:val="000000"/>
                <w:sz w:val="22"/>
                <w:szCs w:val="22"/>
                <w:lang w:val="ru-RU"/>
              </w:rPr>
              <w:t>я транспортировки грунта в данном технологическом процессе приняты автомобили-самосвалы КамАЗ-</w:t>
            </w:r>
            <w:r w:rsidRPr="00B219D4">
              <w:rPr>
                <w:rFonts w:ascii="Arial" w:hAnsi="Arial" w:cs="Arial"/>
                <w:sz w:val="22"/>
                <w:szCs w:val="22"/>
                <w:lang w:val="ru-RU"/>
              </w:rPr>
              <w:t>55111</w:t>
            </w:r>
            <w:r w:rsidRPr="00B219D4">
              <w:rPr>
                <w:rFonts w:ascii="Arial" w:hAnsi="Arial" w:cs="Arial"/>
                <w:color w:val="000000"/>
                <w:sz w:val="22"/>
                <w:szCs w:val="22"/>
                <w:lang w:val="ru-RU"/>
              </w:rPr>
              <w:t>.</w:t>
            </w:r>
          </w:p>
          <w:p w:rsidR="00ED7104" w:rsidRPr="00B219D4" w:rsidRDefault="00ED7104" w:rsidP="00ED7104">
            <w:p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Во всех случаях применения технологической карты необходима привязка ее к конкретным условиям производства работ с учетом имеющихся материально-технических ресурсов.</w:t>
            </w:r>
          </w:p>
          <w:p w:rsidR="00A17D2D" w:rsidRDefault="00ED7104" w:rsidP="009B6698">
            <w:pPr>
              <w:jc w:val="center"/>
              <w:rPr>
                <w:rFonts w:ascii="Arial" w:hAnsi="Arial" w:cs="Arial"/>
                <w:b/>
                <w:bCs/>
                <w:color w:val="000000"/>
                <w:sz w:val="22"/>
                <w:szCs w:val="22"/>
                <w:lang w:val="ru-RU"/>
              </w:rPr>
            </w:pPr>
            <w:r w:rsidRPr="00B219D4">
              <w:rPr>
                <w:rFonts w:ascii="Arial" w:hAnsi="Arial" w:cs="Arial"/>
                <w:b/>
                <w:bCs/>
                <w:color w:val="000000"/>
                <w:sz w:val="22"/>
                <w:szCs w:val="22"/>
                <w:lang w:val="ru-RU"/>
              </w:rPr>
              <w:t xml:space="preserve"> </w:t>
            </w:r>
          </w:p>
          <w:p w:rsidR="009B6698" w:rsidRDefault="00ED7104" w:rsidP="009B6698">
            <w:pPr>
              <w:jc w:val="center"/>
              <w:rPr>
                <w:rFonts w:ascii="Arial" w:hAnsi="Arial" w:cs="Arial"/>
                <w:b/>
                <w:bCs/>
                <w:i/>
                <w:color w:val="000000"/>
                <w:sz w:val="22"/>
                <w:szCs w:val="22"/>
                <w:lang w:val="ru-RU"/>
              </w:rPr>
            </w:pPr>
            <w:r w:rsidRPr="0034157B">
              <w:rPr>
                <w:rFonts w:ascii="Arial" w:hAnsi="Arial" w:cs="Arial"/>
                <w:b/>
                <w:bCs/>
                <w:i/>
                <w:color w:val="000000"/>
                <w:sz w:val="22"/>
                <w:szCs w:val="22"/>
                <w:lang w:val="ru-RU"/>
              </w:rPr>
              <w:t>Организация и технология производства работ</w:t>
            </w:r>
            <w:r w:rsidR="009B6698">
              <w:rPr>
                <w:rFonts w:ascii="Arial" w:hAnsi="Arial" w:cs="Arial"/>
                <w:b/>
                <w:bCs/>
                <w:i/>
                <w:color w:val="000000"/>
                <w:sz w:val="22"/>
                <w:szCs w:val="22"/>
                <w:lang w:val="ru-RU"/>
              </w:rPr>
              <w:t xml:space="preserve"> </w:t>
            </w:r>
          </w:p>
          <w:p w:rsidR="00ED7104" w:rsidRPr="00B219D4" w:rsidRDefault="00ED7104" w:rsidP="009B6698">
            <w:pPr>
              <w:jc w:val="center"/>
              <w:rPr>
                <w:rFonts w:ascii="Arial" w:hAnsi="Arial" w:cs="Arial"/>
                <w:sz w:val="22"/>
                <w:szCs w:val="22"/>
                <w:lang w:val="ru-RU"/>
              </w:rPr>
            </w:pPr>
            <w:r>
              <w:rPr>
                <w:rFonts w:ascii="Arial" w:hAnsi="Arial" w:cs="Arial"/>
                <w:sz w:val="22"/>
                <w:szCs w:val="22"/>
                <w:lang w:val="ru-RU"/>
              </w:rPr>
              <w:t>-</w:t>
            </w:r>
            <w:r w:rsidRPr="00B219D4">
              <w:rPr>
                <w:rFonts w:ascii="Arial" w:hAnsi="Arial" w:cs="Arial"/>
                <w:color w:val="000000"/>
                <w:sz w:val="22"/>
                <w:szCs w:val="22"/>
                <w:lang w:val="ru-RU"/>
              </w:rPr>
              <w:t xml:space="preserve"> До начала разработки выемки необходимо выполнить следующие работы:</w:t>
            </w:r>
          </w:p>
          <w:p w:rsidR="00ED7104" w:rsidRPr="00B219D4" w:rsidRDefault="00ED7104" w:rsidP="00C65CC8">
            <w:pPr>
              <w:numPr>
                <w:ilvl w:val="0"/>
                <w:numId w:val="19"/>
              </w:numPr>
              <w:jc w:val="both"/>
              <w:rPr>
                <w:rFonts w:ascii="Arial" w:hAnsi="Arial" w:cs="Arial"/>
                <w:sz w:val="22"/>
                <w:szCs w:val="22"/>
                <w:lang w:val="ru-RU"/>
              </w:rPr>
            </w:pPr>
            <w:r w:rsidRPr="00B219D4">
              <w:rPr>
                <w:rFonts w:ascii="Arial" w:hAnsi="Arial" w:cs="Arial"/>
                <w:color w:val="000000"/>
                <w:sz w:val="22"/>
                <w:szCs w:val="22"/>
                <w:lang w:val="ru-RU"/>
              </w:rPr>
              <w:t>восстановить и закрепить трассу дороги и полосу отвода;</w:t>
            </w:r>
          </w:p>
          <w:p w:rsidR="00ED7104" w:rsidRPr="00B219D4" w:rsidRDefault="00ED7104" w:rsidP="00C65CC8">
            <w:pPr>
              <w:numPr>
                <w:ilvl w:val="0"/>
                <w:numId w:val="19"/>
              </w:numPr>
              <w:jc w:val="both"/>
              <w:rPr>
                <w:rFonts w:ascii="Arial" w:hAnsi="Arial" w:cs="Arial"/>
                <w:sz w:val="22"/>
                <w:szCs w:val="22"/>
                <w:lang w:val="ru-RU"/>
              </w:rPr>
            </w:pPr>
            <w:r w:rsidRPr="00B219D4">
              <w:rPr>
                <w:rFonts w:ascii="Arial" w:hAnsi="Arial" w:cs="Arial"/>
                <w:color w:val="000000"/>
                <w:sz w:val="22"/>
                <w:szCs w:val="22"/>
                <w:lang w:val="ru-RU"/>
              </w:rPr>
              <w:t>расчистить территорию в пределах полосы отвода от кустарников, пней и валунов;</w:t>
            </w:r>
          </w:p>
          <w:p w:rsidR="00ED7104" w:rsidRPr="00B219D4" w:rsidRDefault="00ED7104" w:rsidP="00C65CC8">
            <w:pPr>
              <w:numPr>
                <w:ilvl w:val="0"/>
                <w:numId w:val="19"/>
              </w:num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произвести разбивку земляного полотна;</w:t>
            </w:r>
          </w:p>
          <w:p w:rsidR="00ED7104" w:rsidRPr="00B219D4" w:rsidRDefault="00ED7104" w:rsidP="00C65CC8">
            <w:pPr>
              <w:numPr>
                <w:ilvl w:val="0"/>
                <w:numId w:val="19"/>
              </w:num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устроить временные землевозные дороги для транспортирования грунта;</w:t>
            </w:r>
          </w:p>
          <w:p w:rsidR="00ED7104" w:rsidRPr="00B219D4" w:rsidRDefault="00ED7104" w:rsidP="00C65CC8">
            <w:pPr>
              <w:numPr>
                <w:ilvl w:val="0"/>
                <w:numId w:val="19"/>
              </w:num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устроить съезды в забой и выезды из не</w:t>
            </w:r>
            <w:r w:rsidRPr="00B219D4">
              <w:rPr>
                <w:rFonts w:ascii="Arial" w:hAnsi="Arial" w:cs="Arial"/>
                <w:sz w:val="22"/>
                <w:szCs w:val="22"/>
                <w:lang w:val="ru-RU"/>
              </w:rPr>
              <w:t>г</w:t>
            </w:r>
            <w:r w:rsidRPr="00B219D4">
              <w:rPr>
                <w:rFonts w:ascii="Arial" w:hAnsi="Arial" w:cs="Arial"/>
                <w:color w:val="000000"/>
                <w:sz w:val="22"/>
                <w:szCs w:val="22"/>
                <w:lang w:val="ru-RU"/>
              </w:rPr>
              <w:t>о;</w:t>
            </w:r>
          </w:p>
          <w:p w:rsidR="00ED7104" w:rsidRPr="00B219D4" w:rsidRDefault="00ED7104" w:rsidP="00C65CC8">
            <w:pPr>
              <w:numPr>
                <w:ilvl w:val="0"/>
                <w:numId w:val="19"/>
              </w:num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обеспечить отвод поверхностных и грунтовых вод от забоя;</w:t>
            </w:r>
          </w:p>
          <w:p w:rsidR="00ED7104" w:rsidRPr="009B6698" w:rsidRDefault="00ED7104" w:rsidP="00C65CC8">
            <w:pPr>
              <w:numPr>
                <w:ilvl w:val="0"/>
                <w:numId w:val="19"/>
              </w:numPr>
              <w:spacing w:before="100" w:beforeAutospacing="1" w:after="100" w:afterAutospacing="1"/>
              <w:jc w:val="both"/>
              <w:rPr>
                <w:rFonts w:ascii="Arial" w:hAnsi="Arial" w:cs="Arial"/>
                <w:sz w:val="22"/>
                <w:szCs w:val="22"/>
                <w:lang w:val="ru-RU"/>
              </w:rPr>
            </w:pPr>
            <w:r w:rsidRPr="00B219D4">
              <w:rPr>
                <w:rFonts w:ascii="Arial" w:hAnsi="Arial" w:cs="Arial"/>
                <w:color w:val="000000"/>
                <w:sz w:val="22"/>
                <w:szCs w:val="22"/>
                <w:lang w:val="ru-RU"/>
              </w:rPr>
              <w:t>устроить освещение забоя и отвалов при работе в темное время суток; снять растительный слой грунта в пределах дорожной полосы.</w:t>
            </w:r>
          </w:p>
          <w:p w:rsidR="00ED7104" w:rsidRPr="00B219D4" w:rsidRDefault="00ED7104" w:rsidP="00ED7104">
            <w:pPr>
              <w:spacing w:before="100" w:beforeAutospacing="1" w:after="100" w:afterAutospacing="1"/>
              <w:jc w:val="both"/>
              <w:rPr>
                <w:rFonts w:ascii="Arial" w:hAnsi="Arial" w:cs="Arial"/>
                <w:sz w:val="22"/>
                <w:szCs w:val="22"/>
                <w:lang w:val="ru-RU"/>
              </w:rPr>
            </w:pPr>
            <w:r>
              <w:rPr>
                <w:rFonts w:ascii="Arial" w:hAnsi="Arial" w:cs="Arial"/>
                <w:color w:val="000000"/>
                <w:sz w:val="22"/>
                <w:szCs w:val="22"/>
                <w:lang w:val="ru-RU"/>
              </w:rPr>
              <w:t>-</w:t>
            </w:r>
            <w:r w:rsidRPr="00B219D4">
              <w:rPr>
                <w:rFonts w:ascii="Arial" w:hAnsi="Arial" w:cs="Arial"/>
                <w:color w:val="000000"/>
                <w:sz w:val="22"/>
                <w:szCs w:val="22"/>
                <w:lang w:val="ru-RU"/>
              </w:rPr>
              <w:t xml:space="preserve"> Работы по устройству земляного полотна в выемке экскаваторами ЭО</w:t>
            </w:r>
            <w:r w:rsidRPr="00B219D4">
              <w:rPr>
                <w:rFonts w:ascii="Arial" w:hAnsi="Arial" w:cs="Arial"/>
                <w:sz w:val="22"/>
                <w:szCs w:val="22"/>
                <w:lang w:val="ru-RU"/>
              </w:rPr>
              <w:t>-4225</w:t>
            </w:r>
            <w:r w:rsidRPr="00B219D4">
              <w:rPr>
                <w:rFonts w:ascii="Arial" w:hAnsi="Arial" w:cs="Arial"/>
                <w:color w:val="000000"/>
                <w:sz w:val="22"/>
                <w:szCs w:val="22"/>
                <w:lang w:val="ru-RU"/>
              </w:rPr>
              <w:t xml:space="preserve"> (вместимость ковша </w:t>
            </w:r>
            <w:r w:rsidRPr="00B219D4">
              <w:rPr>
                <w:rFonts w:ascii="Arial" w:hAnsi="Arial" w:cs="Arial"/>
                <w:sz w:val="22"/>
                <w:szCs w:val="22"/>
                <w:lang w:val="ru-RU"/>
              </w:rPr>
              <w:t>1</w:t>
            </w:r>
            <w:r w:rsidRPr="00B219D4">
              <w:rPr>
                <w:rFonts w:ascii="Arial" w:hAnsi="Arial" w:cs="Arial"/>
                <w:color w:val="000000"/>
                <w:sz w:val="22"/>
                <w:szCs w:val="22"/>
                <w:lang w:val="ru-RU"/>
              </w:rPr>
              <w:t>,</w:t>
            </w:r>
            <w:r w:rsidRPr="00B219D4">
              <w:rPr>
                <w:rFonts w:ascii="Arial" w:hAnsi="Arial" w:cs="Arial"/>
                <w:sz w:val="22"/>
                <w:szCs w:val="22"/>
                <w:lang w:val="ru-RU"/>
              </w:rPr>
              <w:t>25</w:t>
            </w:r>
            <w:r w:rsidRPr="00B219D4">
              <w:rPr>
                <w:rFonts w:ascii="Arial" w:hAnsi="Arial" w:cs="Arial"/>
                <w:color w:val="000000"/>
                <w:sz w:val="22"/>
                <w:szCs w:val="22"/>
                <w:lang w:val="ru-RU"/>
              </w:rPr>
              <w:t xml:space="preserve"> м</w:t>
            </w:r>
            <w:r w:rsidRPr="00B219D4">
              <w:rPr>
                <w:rFonts w:ascii="Arial" w:hAnsi="Arial" w:cs="Arial"/>
                <w:sz w:val="22"/>
                <w:szCs w:val="22"/>
                <w:vertAlign w:val="superscript"/>
                <w:lang w:val="ru-RU"/>
              </w:rPr>
              <w:t>3</w:t>
            </w:r>
            <w:r w:rsidRPr="00B219D4">
              <w:rPr>
                <w:rFonts w:ascii="Arial" w:hAnsi="Arial" w:cs="Arial"/>
                <w:color w:val="000000"/>
                <w:sz w:val="22"/>
                <w:szCs w:val="22"/>
                <w:lang w:val="ru-RU"/>
              </w:rPr>
              <w:t xml:space="preserve">) </w:t>
            </w:r>
            <w:r>
              <w:rPr>
                <w:rFonts w:ascii="Arial" w:hAnsi="Arial" w:cs="Arial"/>
                <w:color w:val="000000"/>
                <w:sz w:val="22"/>
                <w:szCs w:val="22"/>
                <w:lang w:val="ru-RU"/>
              </w:rPr>
              <w:t xml:space="preserve">и погрузчиками </w:t>
            </w:r>
            <w:r w:rsidRPr="00B219D4">
              <w:rPr>
                <w:rFonts w:ascii="Arial" w:hAnsi="Arial" w:cs="Arial"/>
                <w:color w:val="000000"/>
                <w:sz w:val="22"/>
                <w:szCs w:val="22"/>
                <w:lang w:val="ru-RU"/>
              </w:rPr>
              <w:t xml:space="preserve">с вместимостью ковша </w:t>
            </w:r>
            <w:r>
              <w:rPr>
                <w:rFonts w:ascii="Arial" w:hAnsi="Arial" w:cs="Arial"/>
                <w:color w:val="000000"/>
                <w:sz w:val="22"/>
                <w:szCs w:val="22"/>
                <w:lang w:val="ru-RU"/>
              </w:rPr>
              <w:t>до 5</w:t>
            </w:r>
            <w:r w:rsidRPr="00B219D4">
              <w:rPr>
                <w:rFonts w:ascii="Arial" w:hAnsi="Arial" w:cs="Arial"/>
                <w:color w:val="000000"/>
                <w:sz w:val="22"/>
                <w:szCs w:val="22"/>
                <w:lang w:val="ru-RU"/>
              </w:rPr>
              <w:t>,</w:t>
            </w:r>
            <w:r>
              <w:rPr>
                <w:rFonts w:ascii="Arial" w:hAnsi="Arial" w:cs="Arial"/>
                <w:color w:val="000000"/>
                <w:sz w:val="22"/>
                <w:szCs w:val="22"/>
                <w:lang w:val="ru-RU"/>
              </w:rPr>
              <w:t>0</w:t>
            </w:r>
            <w:r w:rsidRPr="00B219D4">
              <w:rPr>
                <w:rFonts w:ascii="Arial" w:hAnsi="Arial" w:cs="Arial"/>
                <w:color w:val="000000"/>
                <w:sz w:val="22"/>
                <w:szCs w:val="22"/>
                <w:lang w:val="ru-RU"/>
              </w:rPr>
              <w:t xml:space="preserve"> м</w:t>
            </w:r>
            <w:r w:rsidRPr="00B219D4">
              <w:rPr>
                <w:rFonts w:ascii="Arial" w:hAnsi="Arial" w:cs="Arial"/>
                <w:sz w:val="22"/>
                <w:szCs w:val="22"/>
                <w:vertAlign w:val="superscript"/>
                <w:lang w:val="ru-RU"/>
              </w:rPr>
              <w:t>3</w:t>
            </w:r>
            <w:r>
              <w:rPr>
                <w:rFonts w:ascii="Arial" w:hAnsi="Arial" w:cs="Arial"/>
                <w:sz w:val="22"/>
                <w:szCs w:val="22"/>
                <w:vertAlign w:val="superscript"/>
                <w:lang w:val="ru-RU"/>
              </w:rPr>
              <w:t xml:space="preserve"> </w:t>
            </w:r>
            <w:r w:rsidRPr="00B219D4">
              <w:rPr>
                <w:rFonts w:ascii="Arial" w:hAnsi="Arial" w:cs="Arial"/>
                <w:color w:val="000000"/>
                <w:sz w:val="22"/>
                <w:szCs w:val="22"/>
                <w:lang w:val="ru-RU"/>
              </w:rPr>
              <w:t>с доработкой продольного и поперечного профиля до проектных очертаний автогрейдером ДЗ</w:t>
            </w:r>
            <w:r w:rsidRPr="00B219D4">
              <w:rPr>
                <w:rFonts w:ascii="Arial" w:hAnsi="Arial" w:cs="Arial"/>
                <w:sz w:val="22"/>
                <w:szCs w:val="22"/>
                <w:lang w:val="ru-RU"/>
              </w:rPr>
              <w:t>-122</w:t>
            </w:r>
            <w:r w:rsidRPr="00B219D4">
              <w:rPr>
                <w:rFonts w:ascii="Arial" w:hAnsi="Arial" w:cs="Arial"/>
                <w:color w:val="000000"/>
                <w:sz w:val="22"/>
                <w:szCs w:val="22"/>
                <w:lang w:val="ru-RU"/>
              </w:rPr>
              <w:t xml:space="preserve"> ведутся в разработанной технологической последовательности процессов производства работ.</w:t>
            </w:r>
          </w:p>
          <w:p w:rsidR="00ED7104" w:rsidRPr="00B219D4" w:rsidRDefault="00ED7104" w:rsidP="00ED7104">
            <w:pPr>
              <w:spacing w:before="100" w:beforeAutospacing="1" w:after="100" w:afterAutospacing="1"/>
              <w:jc w:val="both"/>
              <w:rPr>
                <w:rFonts w:ascii="Arial" w:hAnsi="Arial" w:cs="Arial"/>
                <w:sz w:val="22"/>
                <w:szCs w:val="22"/>
                <w:lang w:val="ru-RU"/>
              </w:rPr>
            </w:pPr>
            <w:r>
              <w:rPr>
                <w:rFonts w:ascii="Arial" w:hAnsi="Arial" w:cs="Arial"/>
                <w:color w:val="000000"/>
                <w:sz w:val="22"/>
                <w:szCs w:val="22"/>
                <w:lang w:val="ru-RU"/>
              </w:rPr>
              <w:t>-</w:t>
            </w:r>
            <w:r w:rsidRPr="00B219D4">
              <w:rPr>
                <w:rFonts w:ascii="Arial" w:hAnsi="Arial" w:cs="Arial"/>
                <w:color w:val="000000"/>
                <w:sz w:val="22"/>
                <w:szCs w:val="22"/>
                <w:lang w:val="ru-RU"/>
              </w:rPr>
              <w:t xml:space="preserve"> Срезку растительного грунта выполняют бульдозером ДЗ</w:t>
            </w:r>
            <w:r w:rsidRPr="00B219D4">
              <w:rPr>
                <w:rFonts w:ascii="Arial" w:hAnsi="Arial" w:cs="Arial"/>
                <w:sz w:val="22"/>
                <w:szCs w:val="22"/>
                <w:lang w:val="ru-RU"/>
              </w:rPr>
              <w:t>-171</w:t>
            </w:r>
            <w:r w:rsidRPr="00B219D4">
              <w:rPr>
                <w:rFonts w:ascii="Arial" w:hAnsi="Arial" w:cs="Arial"/>
                <w:color w:val="000000"/>
                <w:sz w:val="22"/>
                <w:szCs w:val="22"/>
                <w:lang w:val="ru-RU"/>
              </w:rPr>
              <w:t xml:space="preserve"> по поперечной схеме. Грунт срезают от оси дороги поперечными проходами бульдозером, перекрывая каждый предыдущий след на </w:t>
            </w:r>
            <w:r w:rsidRPr="00B219D4">
              <w:rPr>
                <w:rFonts w:ascii="Arial" w:hAnsi="Arial" w:cs="Arial"/>
                <w:color w:val="0000FF"/>
                <w:sz w:val="22"/>
                <w:szCs w:val="22"/>
                <w:lang w:val="ru-RU"/>
              </w:rPr>
              <w:t>0</w:t>
            </w:r>
            <w:r w:rsidRPr="00B219D4">
              <w:rPr>
                <w:rFonts w:ascii="Arial" w:hAnsi="Arial" w:cs="Arial"/>
                <w:color w:val="000000"/>
                <w:sz w:val="22"/>
                <w:szCs w:val="22"/>
                <w:lang w:val="ru-RU"/>
              </w:rPr>
              <w:t>,</w:t>
            </w:r>
            <w:r w:rsidRPr="00B219D4">
              <w:rPr>
                <w:rFonts w:ascii="Arial" w:hAnsi="Arial" w:cs="Arial"/>
                <w:color w:val="0000FF"/>
                <w:sz w:val="22"/>
                <w:szCs w:val="22"/>
                <w:lang w:val="ru-RU"/>
              </w:rPr>
              <w:t>25</w:t>
            </w:r>
            <w:r w:rsidRPr="00B219D4">
              <w:rPr>
                <w:rFonts w:ascii="Arial" w:hAnsi="Arial" w:cs="Arial"/>
                <w:color w:val="000000"/>
                <w:sz w:val="22"/>
                <w:szCs w:val="22"/>
                <w:lang w:val="ru-RU"/>
              </w:rPr>
              <w:t xml:space="preserve"> —</w:t>
            </w:r>
            <w:r w:rsidRPr="00B219D4">
              <w:rPr>
                <w:rFonts w:ascii="Arial" w:hAnsi="Arial" w:cs="Arial"/>
                <w:color w:val="0000FF"/>
                <w:sz w:val="22"/>
                <w:szCs w:val="22"/>
                <w:lang w:val="ru-RU"/>
              </w:rPr>
              <w:t xml:space="preserve"> 0</w:t>
            </w:r>
            <w:r w:rsidRPr="00B219D4">
              <w:rPr>
                <w:rFonts w:ascii="Arial" w:hAnsi="Arial" w:cs="Arial"/>
                <w:color w:val="000000"/>
                <w:sz w:val="22"/>
                <w:szCs w:val="22"/>
                <w:lang w:val="ru-RU"/>
              </w:rPr>
              <w:t>,</w:t>
            </w:r>
            <w:r w:rsidRPr="00B219D4">
              <w:rPr>
                <w:rFonts w:ascii="Arial" w:hAnsi="Arial" w:cs="Arial"/>
                <w:color w:val="0000FF"/>
                <w:sz w:val="22"/>
                <w:szCs w:val="22"/>
                <w:lang w:val="ru-RU"/>
              </w:rPr>
              <w:t>3</w:t>
            </w:r>
            <w:r w:rsidRPr="00B219D4">
              <w:rPr>
                <w:rFonts w:ascii="Arial" w:hAnsi="Arial" w:cs="Arial"/>
                <w:color w:val="000000"/>
                <w:sz w:val="22"/>
                <w:szCs w:val="22"/>
                <w:lang w:val="ru-RU"/>
              </w:rPr>
              <w:t xml:space="preserve"> м, и перемещают за пределы полосы отвода.</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Бульдозер ДЗ</w:t>
            </w:r>
            <w:r w:rsidRPr="00B219D4">
              <w:rPr>
                <w:rFonts w:ascii="Arial" w:hAnsi="Arial" w:cs="Arial"/>
                <w:sz w:val="22"/>
                <w:szCs w:val="22"/>
                <w:lang w:val="ru-RU"/>
              </w:rPr>
              <w:t>-171</w:t>
            </w:r>
            <w:r w:rsidRPr="00B219D4">
              <w:rPr>
                <w:rFonts w:ascii="Arial" w:hAnsi="Arial" w:cs="Arial"/>
                <w:color w:val="000000"/>
                <w:sz w:val="22"/>
                <w:szCs w:val="22"/>
                <w:lang w:val="ru-RU"/>
              </w:rPr>
              <w:t xml:space="preserve"> за</w:t>
            </w:r>
            <w:r w:rsidRPr="00B219D4">
              <w:rPr>
                <w:rFonts w:ascii="Arial" w:hAnsi="Arial" w:cs="Arial"/>
                <w:sz w:val="22"/>
                <w:szCs w:val="22"/>
                <w:lang w:val="ru-RU"/>
              </w:rPr>
              <w:t xml:space="preserve"> </w:t>
            </w:r>
            <w:r w:rsidRPr="00B219D4">
              <w:rPr>
                <w:rFonts w:ascii="Arial" w:hAnsi="Arial" w:cs="Arial"/>
                <w:color w:val="000000"/>
                <w:sz w:val="22"/>
                <w:szCs w:val="22"/>
                <w:lang w:val="ru-RU"/>
              </w:rPr>
              <w:t xml:space="preserve">один проход перемещает </w:t>
            </w:r>
            <w:r w:rsidRPr="00B219D4">
              <w:rPr>
                <w:rFonts w:ascii="Arial" w:hAnsi="Arial" w:cs="Arial"/>
                <w:sz w:val="22"/>
                <w:szCs w:val="22"/>
                <w:lang w:val="ru-RU"/>
              </w:rPr>
              <w:t>3</w:t>
            </w:r>
            <w:r w:rsidRPr="00B219D4">
              <w:rPr>
                <w:rFonts w:ascii="Arial" w:hAnsi="Arial" w:cs="Arial"/>
                <w:color w:val="000000"/>
                <w:sz w:val="22"/>
                <w:szCs w:val="22"/>
                <w:lang w:val="ru-RU"/>
              </w:rPr>
              <w:t>,</w:t>
            </w:r>
            <w:r w:rsidRPr="00B219D4">
              <w:rPr>
                <w:rFonts w:ascii="Arial" w:hAnsi="Arial" w:cs="Arial"/>
                <w:sz w:val="22"/>
                <w:szCs w:val="22"/>
                <w:lang w:val="ru-RU"/>
              </w:rPr>
              <w:t>0</w:t>
            </w:r>
            <w:r w:rsidRPr="00B219D4">
              <w:rPr>
                <w:rFonts w:ascii="Arial" w:hAnsi="Arial" w:cs="Arial"/>
                <w:color w:val="000000"/>
                <w:sz w:val="22"/>
                <w:szCs w:val="22"/>
                <w:lang w:val="ru-RU"/>
              </w:rPr>
              <w:t xml:space="preserve"> м</w:t>
            </w:r>
            <w:r w:rsidRPr="00B219D4">
              <w:rPr>
                <w:rFonts w:ascii="Arial" w:hAnsi="Arial" w:cs="Arial"/>
                <w:sz w:val="22"/>
                <w:szCs w:val="22"/>
                <w:vertAlign w:val="superscript"/>
                <w:lang w:val="ru-RU"/>
              </w:rPr>
              <w:t>3</w:t>
            </w:r>
            <w:r w:rsidRPr="00B219D4">
              <w:rPr>
                <w:rFonts w:ascii="Arial" w:hAnsi="Arial" w:cs="Arial"/>
                <w:color w:val="000000"/>
                <w:sz w:val="22"/>
                <w:szCs w:val="22"/>
                <w:lang w:val="ru-RU"/>
              </w:rPr>
              <w:t xml:space="preserve"> грунта. Длину очищаемого </w:t>
            </w:r>
            <w:r w:rsidRPr="00B219D4">
              <w:rPr>
                <w:rFonts w:ascii="Arial" w:hAnsi="Arial" w:cs="Arial"/>
                <w:color w:val="000000"/>
                <w:sz w:val="22"/>
                <w:szCs w:val="22"/>
                <w:lang w:val="ru-RU"/>
              </w:rPr>
              <w:lastRenderedPageBreak/>
              <w:t>за один прием участка (м) следует определять по формуле</w:t>
            </w:r>
          </w:p>
          <w:p w:rsidR="00ED7104" w:rsidRDefault="00ED7104" w:rsidP="00ED7104">
            <w:pPr>
              <w:spacing w:before="100" w:beforeAutospacing="1" w:after="100" w:afterAutospacing="1" w:line="216" w:lineRule="auto"/>
              <w:jc w:val="both"/>
              <w:rPr>
                <w:rFonts w:ascii="Arial" w:hAnsi="Arial" w:cs="Arial"/>
                <w:sz w:val="22"/>
                <w:szCs w:val="22"/>
                <w:lang w:val="ru-RU"/>
              </w:rPr>
            </w:pPr>
            <w:r>
              <w:rPr>
                <w:rFonts w:ascii="Arial" w:hAnsi="Arial" w:cs="Arial"/>
                <w:noProof/>
                <w:sz w:val="22"/>
                <w:szCs w:val="22"/>
                <w:lang w:val="ru-RU" w:eastAsia="ru-RU"/>
              </w:rPr>
              <w:drawing>
                <wp:inline distT="0" distB="0" distL="0" distR="0">
                  <wp:extent cx="890905" cy="415925"/>
                  <wp:effectExtent l="19050" t="0" r="4445" b="0"/>
                  <wp:docPr id="1" name="Рисунок 3" descr="http://tehlib.com/wp-content/uploads/2013/09/090713_1137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tehlib.com/wp-content/uploads/2013/09/090713_1137_1.gif"/>
                          <pic:cNvPicPr>
                            <a:picLocks noChangeAspect="1" noChangeArrowheads="1"/>
                          </pic:cNvPicPr>
                        </pic:nvPicPr>
                        <pic:blipFill>
                          <a:blip r:embed="rId12" cstate="print"/>
                          <a:srcRect/>
                          <a:stretch>
                            <a:fillRect/>
                          </a:stretch>
                        </pic:blipFill>
                        <pic:spPr bwMode="auto">
                          <a:xfrm>
                            <a:off x="0" y="0"/>
                            <a:ext cx="890905" cy="415925"/>
                          </a:xfrm>
                          <a:prstGeom prst="rect">
                            <a:avLst/>
                          </a:prstGeom>
                          <a:noFill/>
                          <a:ln w="9525">
                            <a:noFill/>
                            <a:miter lim="800000"/>
                            <a:headEnd/>
                            <a:tailEnd/>
                          </a:ln>
                        </pic:spPr>
                      </pic:pic>
                    </a:graphicData>
                  </a:graphic>
                </wp:inline>
              </w:drawing>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 xml:space="preserve">где </w:t>
            </w:r>
            <w:r w:rsidRPr="00B219D4">
              <w:rPr>
                <w:rFonts w:ascii="Arial" w:hAnsi="Arial" w:cs="Arial"/>
                <w:sz w:val="22"/>
                <w:szCs w:val="22"/>
                <w:lang w:val="ru-RU"/>
              </w:rPr>
              <w:t>V</w:t>
            </w:r>
            <w:r w:rsidRPr="00B219D4">
              <w:rPr>
                <w:rFonts w:ascii="Arial" w:hAnsi="Arial" w:cs="Arial"/>
                <w:color w:val="000000"/>
                <w:sz w:val="22"/>
                <w:szCs w:val="22"/>
                <w:lang w:val="ru-RU"/>
              </w:rPr>
              <w:t>— объем грунта, который может переместить бульдозер за один проход, м</w:t>
            </w:r>
            <w:r w:rsidRPr="00B219D4">
              <w:rPr>
                <w:rFonts w:ascii="Arial" w:hAnsi="Arial" w:cs="Arial"/>
                <w:sz w:val="22"/>
                <w:szCs w:val="22"/>
                <w:vertAlign w:val="superscript"/>
                <w:lang w:val="ru-RU"/>
              </w:rPr>
              <w:t>3</w:t>
            </w:r>
            <w:r w:rsidRPr="00B219D4">
              <w:rPr>
                <w:rFonts w:ascii="Arial" w:hAnsi="Arial" w:cs="Arial"/>
                <w:sz w:val="22"/>
                <w:szCs w:val="22"/>
                <w:lang w:val="ru-RU"/>
              </w:rPr>
              <w:t>;</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 xml:space="preserve">B  — ширина отвала бульдозера, м; </w:t>
            </w:r>
            <w:r w:rsidRPr="00B219D4">
              <w:rPr>
                <w:rFonts w:ascii="Arial" w:hAnsi="Arial" w:cs="Arial"/>
                <w:sz w:val="22"/>
                <w:szCs w:val="22"/>
                <w:lang w:val="ru-RU"/>
              </w:rPr>
              <w:t xml:space="preserve">z   </w:t>
            </w:r>
            <w:r w:rsidRPr="00B219D4">
              <w:rPr>
                <w:rFonts w:ascii="Arial" w:hAnsi="Arial" w:cs="Arial"/>
                <w:color w:val="000000"/>
                <w:sz w:val="22"/>
                <w:szCs w:val="22"/>
                <w:lang w:val="ru-RU"/>
              </w:rPr>
              <w:t>— перекрытие следа (</w:t>
            </w:r>
            <w:r w:rsidRPr="00B219D4">
              <w:rPr>
                <w:rFonts w:ascii="Arial" w:hAnsi="Arial" w:cs="Arial"/>
                <w:sz w:val="22"/>
                <w:szCs w:val="22"/>
                <w:lang w:val="ru-RU"/>
              </w:rPr>
              <w:t>0</w:t>
            </w:r>
            <w:r w:rsidRPr="00B219D4">
              <w:rPr>
                <w:rFonts w:ascii="Arial" w:hAnsi="Arial" w:cs="Arial"/>
                <w:color w:val="000000"/>
                <w:sz w:val="22"/>
                <w:szCs w:val="22"/>
                <w:lang w:val="ru-RU"/>
              </w:rPr>
              <w:t>,</w:t>
            </w:r>
            <w:r w:rsidRPr="00B219D4">
              <w:rPr>
                <w:rFonts w:ascii="Arial" w:hAnsi="Arial" w:cs="Arial"/>
                <w:sz w:val="22"/>
                <w:szCs w:val="22"/>
                <w:lang w:val="ru-RU"/>
              </w:rPr>
              <w:t xml:space="preserve">25 </w:t>
            </w:r>
            <w:r w:rsidRPr="00B219D4">
              <w:rPr>
                <w:rFonts w:ascii="Arial" w:hAnsi="Arial" w:cs="Arial"/>
                <w:color w:val="000000"/>
                <w:sz w:val="22"/>
                <w:szCs w:val="22"/>
                <w:lang w:val="ru-RU"/>
              </w:rPr>
              <w:t xml:space="preserve">— </w:t>
            </w:r>
            <w:r w:rsidRPr="00B219D4">
              <w:rPr>
                <w:rFonts w:ascii="Arial" w:hAnsi="Arial" w:cs="Arial"/>
                <w:sz w:val="22"/>
                <w:szCs w:val="22"/>
                <w:lang w:val="ru-RU"/>
              </w:rPr>
              <w:t>0</w:t>
            </w:r>
            <w:r w:rsidRPr="00B219D4">
              <w:rPr>
                <w:rFonts w:ascii="Arial" w:hAnsi="Arial" w:cs="Arial"/>
                <w:color w:val="000000"/>
                <w:sz w:val="22"/>
                <w:szCs w:val="22"/>
                <w:lang w:val="ru-RU"/>
              </w:rPr>
              <w:t>,</w:t>
            </w:r>
            <w:r w:rsidRPr="00B219D4">
              <w:rPr>
                <w:rFonts w:ascii="Arial" w:hAnsi="Arial" w:cs="Arial"/>
                <w:sz w:val="22"/>
                <w:szCs w:val="22"/>
                <w:lang w:val="ru-RU"/>
              </w:rPr>
              <w:t>3</w:t>
            </w:r>
            <w:r w:rsidRPr="00B219D4">
              <w:rPr>
                <w:rFonts w:ascii="Arial" w:hAnsi="Arial" w:cs="Arial"/>
                <w:color w:val="000000"/>
                <w:sz w:val="22"/>
                <w:szCs w:val="22"/>
                <w:lang w:val="ru-RU"/>
              </w:rPr>
              <w:t xml:space="preserve"> м); </w:t>
            </w:r>
            <w:r w:rsidRPr="00B219D4">
              <w:rPr>
                <w:rFonts w:ascii="Arial" w:hAnsi="Arial" w:cs="Arial"/>
                <w:sz w:val="22"/>
                <w:szCs w:val="22"/>
                <w:lang w:val="ru-RU"/>
              </w:rPr>
              <w:t xml:space="preserve">h   </w:t>
            </w:r>
            <w:r w:rsidRPr="00B219D4">
              <w:rPr>
                <w:rFonts w:ascii="Arial" w:hAnsi="Arial" w:cs="Arial"/>
                <w:color w:val="000000"/>
                <w:sz w:val="22"/>
                <w:szCs w:val="22"/>
                <w:lang w:val="ru-RU"/>
              </w:rPr>
              <w:t>— толщина растительного слоя, м.</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В дальнейшем срезанный растительный грунт используют для укрепления откосов земляного полотна.</w:t>
            </w:r>
          </w:p>
          <w:p w:rsidR="00ED7104" w:rsidRPr="00B219D4" w:rsidRDefault="00ED7104" w:rsidP="00ED7104">
            <w:pPr>
              <w:jc w:val="both"/>
              <w:rPr>
                <w:rFonts w:ascii="Arial" w:hAnsi="Arial" w:cs="Arial"/>
                <w:sz w:val="22"/>
                <w:szCs w:val="22"/>
                <w:lang w:val="ru-RU"/>
              </w:rPr>
            </w:pPr>
            <w:r>
              <w:rPr>
                <w:rFonts w:ascii="Arial" w:hAnsi="Arial" w:cs="Arial"/>
                <w:color w:val="000000"/>
                <w:sz w:val="22"/>
                <w:szCs w:val="22"/>
                <w:lang w:val="ru-RU"/>
              </w:rPr>
              <w:t>-</w:t>
            </w:r>
            <w:r w:rsidRPr="00B219D4">
              <w:rPr>
                <w:rFonts w:ascii="Arial" w:hAnsi="Arial" w:cs="Arial"/>
                <w:color w:val="000000"/>
                <w:sz w:val="22"/>
                <w:szCs w:val="22"/>
                <w:lang w:val="ru-RU"/>
              </w:rPr>
              <w:t xml:space="preserve"> Разработку выемки экскаваторами </w:t>
            </w:r>
            <w:r>
              <w:rPr>
                <w:rFonts w:ascii="Arial" w:hAnsi="Arial" w:cs="Arial"/>
                <w:color w:val="000000"/>
                <w:sz w:val="22"/>
                <w:szCs w:val="22"/>
                <w:lang w:val="ru-RU"/>
              </w:rPr>
              <w:t xml:space="preserve">и погрузчиками </w:t>
            </w:r>
            <w:r w:rsidRPr="00B219D4">
              <w:rPr>
                <w:rFonts w:ascii="Arial" w:hAnsi="Arial" w:cs="Arial"/>
                <w:color w:val="000000"/>
                <w:sz w:val="22"/>
                <w:szCs w:val="22"/>
                <w:lang w:val="ru-RU"/>
              </w:rPr>
              <w:t xml:space="preserve">производят до отметки, ниже проектной на толщину дорожной одежды. Грунт в выемке разрабатывают с недобором для предотвращения нарушения структуры грунта в основании. </w:t>
            </w:r>
          </w:p>
          <w:p w:rsidR="00ED7104" w:rsidRPr="00B219D4" w:rsidRDefault="00ED7104" w:rsidP="00ED7104">
            <w:pPr>
              <w:jc w:val="both"/>
              <w:rPr>
                <w:rFonts w:ascii="Arial" w:hAnsi="Arial" w:cs="Arial"/>
                <w:sz w:val="22"/>
                <w:szCs w:val="22"/>
                <w:lang w:val="ru-RU"/>
              </w:rPr>
            </w:pPr>
            <w:r>
              <w:rPr>
                <w:rFonts w:ascii="Arial" w:hAnsi="Arial" w:cs="Arial"/>
                <w:color w:val="000000"/>
                <w:sz w:val="22"/>
                <w:szCs w:val="22"/>
                <w:lang w:val="ru-RU"/>
              </w:rPr>
              <w:t>-</w:t>
            </w:r>
            <w:r w:rsidRPr="00B219D4">
              <w:rPr>
                <w:rFonts w:ascii="Arial" w:hAnsi="Arial" w:cs="Arial"/>
                <w:color w:val="000000"/>
                <w:sz w:val="22"/>
                <w:szCs w:val="22"/>
                <w:lang w:val="ru-RU"/>
              </w:rPr>
              <w:t xml:space="preserve"> Основание выемки уплотняют катком ДУ-</w:t>
            </w:r>
            <w:r w:rsidRPr="00B219D4">
              <w:rPr>
                <w:rFonts w:ascii="Arial" w:hAnsi="Arial" w:cs="Arial"/>
                <w:sz w:val="22"/>
                <w:szCs w:val="22"/>
                <w:lang w:val="ru-RU"/>
              </w:rPr>
              <w:t>101</w:t>
            </w:r>
            <w:r w:rsidRPr="00B219D4">
              <w:rPr>
                <w:rFonts w:ascii="Arial" w:hAnsi="Arial" w:cs="Arial"/>
                <w:color w:val="000000"/>
                <w:sz w:val="22"/>
                <w:szCs w:val="22"/>
                <w:lang w:val="ru-RU"/>
              </w:rPr>
              <w:t xml:space="preserve"> за </w:t>
            </w:r>
            <w:r w:rsidRPr="00B219D4">
              <w:rPr>
                <w:rFonts w:ascii="Arial" w:hAnsi="Arial" w:cs="Arial"/>
                <w:sz w:val="22"/>
                <w:szCs w:val="22"/>
                <w:lang w:val="ru-RU"/>
              </w:rPr>
              <w:t>4</w:t>
            </w:r>
            <w:r w:rsidRPr="00B219D4">
              <w:rPr>
                <w:rFonts w:ascii="Arial" w:hAnsi="Arial" w:cs="Arial"/>
                <w:color w:val="000000"/>
                <w:sz w:val="22"/>
                <w:szCs w:val="22"/>
                <w:lang w:val="ru-RU"/>
              </w:rPr>
              <w:t xml:space="preserve"> прохода по одному следу. При уплотнении каждый предыдущий след перекрывают последующим на </w:t>
            </w:r>
            <w:r w:rsidRPr="00B219D4">
              <w:rPr>
                <w:rFonts w:ascii="Arial" w:hAnsi="Arial" w:cs="Arial"/>
                <w:sz w:val="22"/>
                <w:szCs w:val="22"/>
                <w:lang w:val="ru-RU"/>
              </w:rPr>
              <w:t>1</w:t>
            </w:r>
            <w:r w:rsidRPr="00B219D4">
              <w:rPr>
                <w:rFonts w:ascii="Arial" w:hAnsi="Arial" w:cs="Arial"/>
                <w:color w:val="000000"/>
                <w:sz w:val="22"/>
                <w:szCs w:val="22"/>
                <w:lang w:val="ru-RU"/>
              </w:rPr>
              <w:t>/</w:t>
            </w:r>
            <w:r w:rsidRPr="00B219D4">
              <w:rPr>
                <w:rFonts w:ascii="Arial" w:hAnsi="Arial" w:cs="Arial"/>
                <w:sz w:val="22"/>
                <w:szCs w:val="22"/>
                <w:lang w:val="ru-RU"/>
              </w:rPr>
              <w:t>3</w:t>
            </w:r>
            <w:r w:rsidRPr="00B219D4">
              <w:rPr>
                <w:rFonts w:ascii="Arial" w:hAnsi="Arial" w:cs="Arial"/>
                <w:color w:val="000000"/>
                <w:sz w:val="22"/>
                <w:szCs w:val="22"/>
                <w:lang w:val="ru-RU"/>
              </w:rPr>
              <w:t xml:space="preserve"> его ширины. Движение катка осуществляют по круговой схеме</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Земляное полотно должно иметь коэффициент уплотнения не</w:t>
            </w:r>
            <w:r w:rsidRPr="00B219D4">
              <w:rPr>
                <w:rFonts w:ascii="Arial" w:hAnsi="Arial" w:cs="Arial"/>
                <w:sz w:val="22"/>
                <w:szCs w:val="22"/>
                <w:lang w:val="ru-RU"/>
              </w:rPr>
              <w:t xml:space="preserve"> </w:t>
            </w:r>
            <w:r w:rsidRPr="00B219D4">
              <w:rPr>
                <w:rFonts w:ascii="Arial" w:hAnsi="Arial" w:cs="Arial"/>
                <w:color w:val="000000"/>
                <w:sz w:val="22"/>
                <w:szCs w:val="22"/>
                <w:lang w:val="ru-RU"/>
              </w:rPr>
              <w:t xml:space="preserve">ниже </w:t>
            </w:r>
            <w:r w:rsidRPr="00B219D4">
              <w:rPr>
                <w:rFonts w:ascii="Arial" w:hAnsi="Arial" w:cs="Arial"/>
                <w:sz w:val="22"/>
                <w:szCs w:val="22"/>
                <w:lang w:val="ru-RU"/>
              </w:rPr>
              <w:t>0</w:t>
            </w:r>
            <w:r w:rsidRPr="00B219D4">
              <w:rPr>
                <w:rFonts w:ascii="Arial" w:hAnsi="Arial" w:cs="Arial"/>
                <w:color w:val="000000"/>
                <w:sz w:val="22"/>
                <w:szCs w:val="22"/>
                <w:lang w:val="ru-RU"/>
              </w:rPr>
              <w:t>,</w:t>
            </w:r>
            <w:r w:rsidRPr="00B219D4">
              <w:rPr>
                <w:rFonts w:ascii="Arial" w:hAnsi="Arial" w:cs="Arial"/>
                <w:sz w:val="22"/>
                <w:szCs w:val="22"/>
                <w:lang w:val="ru-RU"/>
              </w:rPr>
              <w:t>98.</w:t>
            </w:r>
          </w:p>
          <w:p w:rsidR="00ED7104" w:rsidRDefault="00ED7104" w:rsidP="00ED7104">
            <w:pPr>
              <w:jc w:val="both"/>
              <w:rPr>
                <w:rFonts w:ascii="Arial" w:hAnsi="Arial" w:cs="Arial"/>
                <w:color w:val="000000"/>
                <w:sz w:val="22"/>
                <w:szCs w:val="22"/>
                <w:lang w:val="ru-RU"/>
              </w:rPr>
            </w:pPr>
            <w:r>
              <w:rPr>
                <w:rFonts w:ascii="Arial" w:hAnsi="Arial" w:cs="Arial"/>
                <w:color w:val="000000"/>
                <w:sz w:val="22"/>
                <w:szCs w:val="22"/>
                <w:lang w:val="ru-RU"/>
              </w:rPr>
              <w:t>-</w:t>
            </w:r>
            <w:r w:rsidRPr="00B219D4">
              <w:rPr>
                <w:rFonts w:ascii="Arial" w:hAnsi="Arial" w:cs="Arial"/>
                <w:color w:val="000000"/>
                <w:sz w:val="22"/>
                <w:szCs w:val="22"/>
                <w:lang w:val="ru-RU"/>
              </w:rPr>
              <w:t xml:space="preserve"> При планировке откосов выемки длиной до </w:t>
            </w:r>
            <w:r w:rsidRPr="00B219D4">
              <w:rPr>
                <w:rFonts w:ascii="Arial" w:hAnsi="Arial" w:cs="Arial"/>
                <w:sz w:val="22"/>
                <w:szCs w:val="22"/>
                <w:lang w:val="ru-RU"/>
              </w:rPr>
              <w:t>10</w:t>
            </w:r>
            <w:r w:rsidRPr="00B219D4">
              <w:rPr>
                <w:rFonts w:ascii="Arial" w:hAnsi="Arial" w:cs="Arial"/>
                <w:color w:val="000000"/>
                <w:sz w:val="22"/>
                <w:szCs w:val="22"/>
                <w:lang w:val="ru-RU"/>
              </w:rPr>
              <w:t xml:space="preserve"> м используют экскаватор-планировщик ЭО-</w:t>
            </w:r>
            <w:r w:rsidRPr="00B219D4">
              <w:rPr>
                <w:rFonts w:ascii="Arial" w:hAnsi="Arial" w:cs="Arial"/>
                <w:sz w:val="22"/>
                <w:szCs w:val="22"/>
                <w:lang w:val="ru-RU"/>
              </w:rPr>
              <w:t>3533</w:t>
            </w:r>
            <w:r w:rsidRPr="00B219D4">
              <w:rPr>
                <w:rFonts w:ascii="Arial" w:hAnsi="Arial" w:cs="Arial"/>
                <w:color w:val="000000"/>
                <w:sz w:val="22"/>
                <w:szCs w:val="22"/>
                <w:lang w:val="ru-RU"/>
              </w:rPr>
              <w:t xml:space="preserve"> гидравлический</w:t>
            </w:r>
            <w:r>
              <w:rPr>
                <w:rFonts w:ascii="Arial" w:hAnsi="Arial" w:cs="Arial"/>
                <w:color w:val="000000"/>
                <w:sz w:val="22"/>
                <w:szCs w:val="22"/>
                <w:lang w:val="ru-RU"/>
              </w:rPr>
              <w:t xml:space="preserve"> или другие модернизированные техники</w:t>
            </w:r>
            <w:r w:rsidRPr="00B219D4">
              <w:rPr>
                <w:rFonts w:ascii="Arial" w:hAnsi="Arial" w:cs="Arial"/>
                <w:color w:val="000000"/>
                <w:sz w:val="22"/>
                <w:szCs w:val="22"/>
                <w:lang w:val="ru-RU"/>
              </w:rPr>
              <w:t>.</w:t>
            </w:r>
          </w:p>
          <w:p w:rsidR="00ED7104" w:rsidRPr="00B219D4" w:rsidRDefault="00ED7104" w:rsidP="00ED7104">
            <w:pPr>
              <w:jc w:val="both"/>
              <w:rPr>
                <w:rFonts w:ascii="Arial" w:hAnsi="Arial" w:cs="Arial"/>
                <w:sz w:val="22"/>
                <w:szCs w:val="22"/>
                <w:lang w:val="ru-RU"/>
              </w:rPr>
            </w:pPr>
          </w:p>
          <w:p w:rsidR="00ED7104" w:rsidRDefault="00ED7104" w:rsidP="00ED7104">
            <w:pPr>
              <w:jc w:val="center"/>
              <w:rPr>
                <w:rFonts w:ascii="Arial" w:hAnsi="Arial" w:cs="Arial"/>
                <w:b/>
                <w:bCs/>
                <w:sz w:val="22"/>
                <w:szCs w:val="22"/>
                <w:lang w:val="ru-RU"/>
              </w:rPr>
            </w:pPr>
          </w:p>
          <w:p w:rsidR="00ED7104" w:rsidRPr="001B7191" w:rsidRDefault="00ED7104" w:rsidP="00ED7104">
            <w:pPr>
              <w:jc w:val="center"/>
              <w:rPr>
                <w:rFonts w:ascii="Arial" w:hAnsi="Arial" w:cs="Arial"/>
                <w:i/>
                <w:sz w:val="22"/>
                <w:szCs w:val="22"/>
                <w:lang w:val="ru-RU"/>
              </w:rPr>
            </w:pPr>
            <w:r w:rsidRPr="00B219D4">
              <w:rPr>
                <w:rFonts w:ascii="Arial" w:hAnsi="Arial" w:cs="Arial"/>
                <w:b/>
                <w:bCs/>
                <w:color w:val="000000"/>
                <w:sz w:val="22"/>
                <w:szCs w:val="22"/>
                <w:lang w:val="ru-RU"/>
              </w:rPr>
              <w:t xml:space="preserve"> </w:t>
            </w:r>
            <w:r w:rsidRPr="001B7191">
              <w:rPr>
                <w:rFonts w:ascii="Arial" w:hAnsi="Arial" w:cs="Arial"/>
                <w:b/>
                <w:bCs/>
                <w:i/>
                <w:color w:val="000000"/>
                <w:sz w:val="22"/>
                <w:szCs w:val="22"/>
                <w:lang w:val="ru-RU"/>
              </w:rPr>
              <w:t>Техники безопасность труда  при разработке выемок</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 xml:space="preserve">Требования техники безопасности для одноковшовых экскаваторов </w:t>
            </w:r>
            <w:r>
              <w:rPr>
                <w:rFonts w:ascii="Arial" w:hAnsi="Arial" w:cs="Arial"/>
                <w:color w:val="000000"/>
                <w:sz w:val="22"/>
                <w:szCs w:val="22"/>
                <w:lang w:val="ru-RU"/>
              </w:rPr>
              <w:t xml:space="preserve">и погрузчикам </w:t>
            </w:r>
            <w:r w:rsidRPr="00B219D4">
              <w:rPr>
                <w:rFonts w:ascii="Arial" w:hAnsi="Arial" w:cs="Arial"/>
                <w:color w:val="000000"/>
                <w:sz w:val="22"/>
                <w:szCs w:val="22"/>
                <w:lang w:val="ru-RU"/>
              </w:rPr>
              <w:t>являются общими и выполняются независимо от типа машин и вида сменного рабочего оборудования. Для работы экскаватор</w:t>
            </w:r>
            <w:r>
              <w:rPr>
                <w:rFonts w:ascii="Arial" w:hAnsi="Arial" w:cs="Arial"/>
                <w:color w:val="000000"/>
                <w:sz w:val="22"/>
                <w:szCs w:val="22"/>
                <w:lang w:val="ru-RU"/>
              </w:rPr>
              <w:t xml:space="preserve"> и погрузчик</w:t>
            </w:r>
            <w:r w:rsidRPr="00B219D4">
              <w:rPr>
                <w:rFonts w:ascii="Arial" w:hAnsi="Arial" w:cs="Arial"/>
                <w:color w:val="000000"/>
                <w:sz w:val="22"/>
                <w:szCs w:val="22"/>
                <w:lang w:val="ru-RU"/>
              </w:rPr>
              <w:t xml:space="preserve"> устанавливают на твердом, заранее спланированном основании (площадке) с уклоном, не превышающим допустимой величины, обусловленной техническим паспортом.</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 xml:space="preserve">Для предупреждения опасности самопроизвольного смещения (откатывания) под гусеницы </w:t>
            </w:r>
            <w:r>
              <w:rPr>
                <w:rFonts w:ascii="Arial" w:hAnsi="Arial" w:cs="Arial"/>
                <w:color w:val="000000"/>
                <w:sz w:val="22"/>
                <w:szCs w:val="22"/>
                <w:lang w:val="ru-RU"/>
              </w:rPr>
              <w:t xml:space="preserve">и колес </w:t>
            </w:r>
            <w:r w:rsidRPr="00B219D4">
              <w:rPr>
                <w:rFonts w:ascii="Arial" w:hAnsi="Arial" w:cs="Arial"/>
                <w:color w:val="000000"/>
                <w:sz w:val="22"/>
                <w:szCs w:val="22"/>
                <w:lang w:val="ru-RU"/>
              </w:rPr>
              <w:t>подкатывают инвентарные упоры.</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Ожидающие погрузки транспортные средства должны находиться за пределами радиуса действия ковша экскаватора</w:t>
            </w:r>
            <w:r>
              <w:rPr>
                <w:rFonts w:ascii="Arial" w:hAnsi="Arial" w:cs="Arial"/>
                <w:color w:val="000000"/>
                <w:sz w:val="22"/>
                <w:szCs w:val="22"/>
                <w:lang w:val="ru-RU"/>
              </w:rPr>
              <w:t xml:space="preserve"> и погрузчика </w:t>
            </w:r>
            <w:r w:rsidRPr="00B219D4">
              <w:rPr>
                <w:rFonts w:ascii="Arial" w:hAnsi="Arial" w:cs="Arial"/>
                <w:color w:val="000000"/>
                <w:sz w:val="22"/>
                <w:szCs w:val="22"/>
                <w:lang w:val="ru-RU"/>
              </w:rPr>
              <w:t xml:space="preserve"> не ближе </w:t>
            </w:r>
            <w:r w:rsidRPr="00B219D4">
              <w:rPr>
                <w:rFonts w:ascii="Arial" w:hAnsi="Arial" w:cs="Arial"/>
                <w:sz w:val="22"/>
                <w:szCs w:val="22"/>
                <w:lang w:val="ru-RU"/>
              </w:rPr>
              <w:t>5</w:t>
            </w:r>
            <w:r w:rsidRPr="00B219D4">
              <w:rPr>
                <w:rFonts w:ascii="Arial" w:hAnsi="Arial" w:cs="Arial"/>
                <w:color w:val="000000"/>
                <w:sz w:val="22"/>
                <w:szCs w:val="22"/>
                <w:lang w:val="ru-RU"/>
              </w:rPr>
              <w:t xml:space="preserve"> м, становиться под погрузку и отъезжать после ее окончания только с разрешающего сигнала машиниста.</w:t>
            </w:r>
          </w:p>
          <w:p w:rsidR="00ED7104" w:rsidRPr="00B219D4" w:rsidRDefault="00ED7104" w:rsidP="00ED7104">
            <w:pPr>
              <w:jc w:val="both"/>
              <w:rPr>
                <w:rFonts w:ascii="Arial" w:hAnsi="Arial" w:cs="Arial"/>
                <w:sz w:val="22"/>
                <w:szCs w:val="22"/>
                <w:lang w:val="ru-RU"/>
              </w:rPr>
            </w:pPr>
            <w:r w:rsidRPr="00B219D4">
              <w:rPr>
                <w:rFonts w:ascii="Arial" w:hAnsi="Arial" w:cs="Arial"/>
                <w:color w:val="000000"/>
                <w:sz w:val="22"/>
                <w:szCs w:val="22"/>
                <w:lang w:val="ru-RU"/>
              </w:rPr>
              <w:t xml:space="preserve">Погрузка в автотранспорт производится со </w:t>
            </w:r>
            <w:r w:rsidRPr="00B219D4">
              <w:rPr>
                <w:rFonts w:ascii="Arial" w:hAnsi="Arial" w:cs="Arial"/>
                <w:color w:val="000000"/>
                <w:sz w:val="22"/>
                <w:szCs w:val="22"/>
                <w:lang w:val="ru-RU"/>
              </w:rPr>
              <w:lastRenderedPageBreak/>
              <w:t>стороны заднего или бокового борта.</w:t>
            </w:r>
          </w:p>
          <w:p w:rsidR="00ED7104" w:rsidRDefault="00ED7104" w:rsidP="00ED7104">
            <w:pPr>
              <w:jc w:val="both"/>
              <w:rPr>
                <w:rFonts w:ascii="Arial" w:hAnsi="Arial" w:cs="Arial"/>
                <w:color w:val="000000"/>
                <w:sz w:val="22"/>
                <w:szCs w:val="22"/>
                <w:lang w:val="ru-RU"/>
              </w:rPr>
            </w:pPr>
            <w:r w:rsidRPr="00B219D4">
              <w:rPr>
                <w:rFonts w:ascii="Arial" w:hAnsi="Arial" w:cs="Arial"/>
                <w:color w:val="000000"/>
                <w:sz w:val="22"/>
                <w:szCs w:val="22"/>
                <w:lang w:val="ru-RU"/>
              </w:rPr>
              <w:t>При погрузке вязких грунтов в кузов автомобиля-самосвала вначале грузят сухой грунт. Для предотвращения поломок транспортных средств грунт высыпают с минимальной высоты, допускающей беспрепятственное открывание днища ковша, при этом грунт равномерно распределяют по кузову и следят, чтобы он не пересыпался через борта.</w:t>
            </w:r>
          </w:p>
          <w:p w:rsidR="00ED7104" w:rsidRPr="00B219D4" w:rsidRDefault="00ED7104" w:rsidP="00ED7104">
            <w:pPr>
              <w:jc w:val="both"/>
              <w:rPr>
                <w:rFonts w:ascii="Arial" w:hAnsi="Arial" w:cs="Arial"/>
                <w:sz w:val="22"/>
                <w:szCs w:val="22"/>
                <w:lang w:val="ru-RU"/>
              </w:rPr>
            </w:pPr>
          </w:p>
          <w:p w:rsidR="00ED7104" w:rsidRDefault="00ED7104" w:rsidP="00ED7104">
            <w:pPr>
              <w:shd w:val="clear" w:color="auto" w:fill="FFFFFF"/>
              <w:ind w:right="331"/>
              <w:jc w:val="both"/>
              <w:rPr>
                <w:rFonts w:ascii="Arial" w:hAnsi="Arial" w:cs="Arial"/>
                <w:b/>
                <w:i/>
                <w:sz w:val="22"/>
                <w:szCs w:val="22"/>
                <w:lang w:val="ru-RU"/>
              </w:rPr>
            </w:pPr>
          </w:p>
          <w:p w:rsidR="00ED7104" w:rsidRDefault="00ED7104" w:rsidP="00ED7104">
            <w:pPr>
              <w:shd w:val="clear" w:color="auto" w:fill="FFFFFF"/>
              <w:ind w:right="331"/>
              <w:jc w:val="both"/>
              <w:rPr>
                <w:rFonts w:ascii="Arial" w:hAnsi="Arial" w:cs="Arial"/>
                <w:b/>
                <w:i/>
                <w:sz w:val="22"/>
                <w:szCs w:val="22"/>
                <w:lang w:val="ru-RU"/>
              </w:rPr>
            </w:pPr>
            <w:r w:rsidRPr="006C3A43">
              <w:rPr>
                <w:rFonts w:ascii="Arial" w:hAnsi="Arial" w:cs="Arial"/>
                <w:b/>
                <w:i/>
                <w:sz w:val="22"/>
                <w:szCs w:val="22"/>
                <w:lang w:val="ru-RU"/>
              </w:rPr>
              <w:t>Устройство верхнего слоя покрытия автомобильных дорог из песчано - гравийной смесей</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color w:val="000000"/>
                <w:sz w:val="22"/>
                <w:szCs w:val="22"/>
                <w:lang w:val="ru-RU"/>
              </w:rPr>
              <w:t xml:space="preserve">Устройство гравийных покрытий из плотных смесей - ГПС толщиной </w:t>
            </w:r>
            <w:r w:rsidRPr="001125C4">
              <w:rPr>
                <w:rFonts w:ascii="Arial" w:hAnsi="Arial" w:cs="Arial"/>
                <w:sz w:val="22"/>
                <w:szCs w:val="22"/>
                <w:lang w:val="ru-RU"/>
              </w:rPr>
              <w:t>25 с</w:t>
            </w:r>
            <w:r w:rsidRPr="001125C4">
              <w:rPr>
                <w:rFonts w:ascii="Arial" w:hAnsi="Arial" w:cs="Arial"/>
                <w:color w:val="000000"/>
                <w:sz w:val="22"/>
                <w:szCs w:val="22"/>
                <w:lang w:val="ru-RU"/>
              </w:rPr>
              <w:t>м.с укреплением обочин толщиной Н=0,08м.</w:t>
            </w:r>
            <w:r>
              <w:rPr>
                <w:rFonts w:ascii="Arial" w:hAnsi="Arial" w:cs="Arial"/>
                <w:color w:val="000000"/>
                <w:sz w:val="22"/>
                <w:szCs w:val="22"/>
                <w:lang w:val="ru-RU"/>
              </w:rPr>
              <w:t xml:space="preserve"> </w:t>
            </w:r>
            <w:r w:rsidRPr="001125C4">
              <w:rPr>
                <w:rFonts w:ascii="Arial" w:hAnsi="Arial" w:cs="Arial"/>
                <w:color w:val="000000"/>
                <w:sz w:val="22"/>
                <w:szCs w:val="22"/>
                <w:lang w:val="ru-RU"/>
              </w:rPr>
              <w:t>К плотным смесям относят: щебеноч</w:t>
            </w:r>
            <w:r w:rsidRPr="001125C4">
              <w:rPr>
                <w:rFonts w:ascii="Arial" w:hAnsi="Arial" w:cs="Arial"/>
                <w:sz w:val="22"/>
                <w:szCs w:val="22"/>
                <w:lang w:val="ru-RU"/>
              </w:rPr>
              <w:t>н</w:t>
            </w:r>
            <w:r w:rsidRPr="001125C4">
              <w:rPr>
                <w:rFonts w:ascii="Arial" w:hAnsi="Arial" w:cs="Arial"/>
                <w:color w:val="000000"/>
                <w:sz w:val="22"/>
                <w:szCs w:val="22"/>
                <w:lang w:val="ru-RU"/>
              </w:rPr>
              <w:t>о-песчан</w:t>
            </w:r>
            <w:r w:rsidRPr="001125C4">
              <w:rPr>
                <w:rFonts w:ascii="Arial" w:hAnsi="Arial" w:cs="Arial"/>
                <w:sz w:val="22"/>
                <w:szCs w:val="22"/>
                <w:lang w:val="ru-RU"/>
              </w:rPr>
              <w:t>ы</w:t>
            </w:r>
            <w:r w:rsidRPr="001125C4">
              <w:rPr>
                <w:rFonts w:ascii="Arial" w:hAnsi="Arial" w:cs="Arial"/>
                <w:color w:val="000000"/>
                <w:sz w:val="22"/>
                <w:szCs w:val="22"/>
                <w:lang w:val="ru-RU"/>
              </w:rPr>
              <w:t>е, состоящие из щебня, природного или дробленого песка при различном их соотношении; гравийно-песчан</w:t>
            </w:r>
            <w:r w:rsidRPr="001125C4">
              <w:rPr>
                <w:rFonts w:ascii="Arial" w:hAnsi="Arial" w:cs="Arial"/>
                <w:sz w:val="22"/>
                <w:szCs w:val="22"/>
                <w:lang w:val="ru-RU"/>
              </w:rPr>
              <w:t>ы</w:t>
            </w:r>
            <w:r w:rsidRPr="001125C4">
              <w:rPr>
                <w:rFonts w:ascii="Arial" w:hAnsi="Arial" w:cs="Arial"/>
                <w:color w:val="000000"/>
                <w:sz w:val="22"/>
                <w:szCs w:val="22"/>
                <w:lang w:val="ru-RU"/>
              </w:rPr>
              <w:t xml:space="preserve">е, состоящие из гравия и природного песка при различном их соотношении. Зерновой состав смесей назначается из условия получения слоя дорожной одежды максимальной плотности (п. </w:t>
            </w:r>
            <w:r w:rsidRPr="001125C4">
              <w:rPr>
                <w:rFonts w:ascii="Arial" w:hAnsi="Arial" w:cs="Arial"/>
                <w:sz w:val="22"/>
                <w:szCs w:val="22"/>
                <w:lang w:val="ru-RU"/>
              </w:rPr>
              <w:t>3</w:t>
            </w:r>
            <w:r w:rsidRPr="001125C4">
              <w:rPr>
                <w:rFonts w:ascii="Arial" w:hAnsi="Arial" w:cs="Arial"/>
                <w:color w:val="000000"/>
                <w:sz w:val="22"/>
                <w:szCs w:val="22"/>
                <w:lang w:val="ru-RU"/>
              </w:rPr>
              <w:t>.</w:t>
            </w:r>
            <w:r w:rsidRPr="001125C4">
              <w:rPr>
                <w:rFonts w:ascii="Arial" w:hAnsi="Arial" w:cs="Arial"/>
                <w:sz w:val="22"/>
                <w:szCs w:val="22"/>
                <w:lang w:val="ru-RU"/>
              </w:rPr>
              <w:t>3.1</w:t>
            </w:r>
            <w:r w:rsidRPr="001125C4">
              <w:rPr>
                <w:rFonts w:ascii="Arial" w:hAnsi="Arial" w:cs="Arial"/>
                <w:color w:val="0000FF"/>
                <w:sz w:val="22"/>
                <w:szCs w:val="22"/>
                <w:u w:val="single"/>
                <w:lang w:val="ru-RU"/>
              </w:rPr>
              <w:t>ГОСТ 25607-94</w:t>
            </w:r>
            <w:r w:rsidRPr="001125C4">
              <w:rPr>
                <w:rFonts w:ascii="Arial" w:hAnsi="Arial" w:cs="Arial"/>
                <w:color w:val="000000"/>
                <w:sz w:val="22"/>
                <w:szCs w:val="22"/>
                <w:lang w:val="ru-RU"/>
              </w:rPr>
              <w:t>).</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В гравийный материал, содержащий более </w:t>
            </w:r>
            <w:r w:rsidRPr="001125C4">
              <w:rPr>
                <w:rFonts w:ascii="Arial" w:hAnsi="Arial" w:cs="Arial"/>
                <w:sz w:val="22"/>
                <w:szCs w:val="22"/>
                <w:lang w:val="ru-RU"/>
              </w:rPr>
              <w:t>50</w:t>
            </w:r>
            <w:r w:rsidRPr="001125C4">
              <w:rPr>
                <w:rFonts w:ascii="Arial" w:hAnsi="Arial" w:cs="Arial"/>
                <w:color w:val="000000"/>
                <w:sz w:val="22"/>
                <w:szCs w:val="22"/>
                <w:lang w:val="ru-RU"/>
              </w:rPr>
              <w:t xml:space="preserve"> % хорошо окатанных зерен, для лучшей его уплотняемости и повышения несущей способности слоя следует добавлять щебень (щебень из гравия) в количестве </w:t>
            </w:r>
            <w:r w:rsidRPr="001125C4">
              <w:rPr>
                <w:rFonts w:ascii="Arial" w:hAnsi="Arial" w:cs="Arial"/>
                <w:sz w:val="22"/>
                <w:szCs w:val="22"/>
                <w:lang w:val="ru-RU"/>
              </w:rPr>
              <w:t xml:space="preserve">20 </w:t>
            </w:r>
            <w:r w:rsidRPr="001125C4">
              <w:rPr>
                <w:rFonts w:ascii="Arial" w:hAnsi="Arial" w:cs="Arial"/>
                <w:color w:val="000000"/>
                <w:sz w:val="22"/>
                <w:szCs w:val="22"/>
                <w:lang w:val="ru-RU"/>
              </w:rPr>
              <w:t xml:space="preserve">— </w:t>
            </w:r>
            <w:r w:rsidRPr="001125C4">
              <w:rPr>
                <w:rFonts w:ascii="Arial" w:hAnsi="Arial" w:cs="Arial"/>
                <w:sz w:val="22"/>
                <w:szCs w:val="22"/>
                <w:lang w:val="ru-RU"/>
              </w:rPr>
              <w:t>3</w:t>
            </w:r>
            <w:r>
              <w:rPr>
                <w:rFonts w:ascii="Arial" w:hAnsi="Arial" w:cs="Arial"/>
                <w:sz w:val="22"/>
                <w:szCs w:val="22"/>
                <w:lang w:val="ru-RU"/>
              </w:rPr>
              <w:t>5</w:t>
            </w:r>
            <w:r w:rsidRPr="001125C4">
              <w:rPr>
                <w:rFonts w:ascii="Arial" w:hAnsi="Arial" w:cs="Arial"/>
                <w:color w:val="000000"/>
                <w:sz w:val="22"/>
                <w:szCs w:val="22"/>
                <w:lang w:val="ru-RU"/>
              </w:rPr>
              <w:t xml:space="preserve"> % по массе.</w:t>
            </w:r>
          </w:p>
          <w:p w:rsidR="00ED7104" w:rsidRPr="001125C4" w:rsidRDefault="00ED7104" w:rsidP="00ED7104">
            <w:pPr>
              <w:jc w:val="both"/>
              <w:rPr>
                <w:rFonts w:ascii="Arial" w:hAnsi="Arial" w:cs="Arial"/>
                <w:color w:val="000000"/>
                <w:sz w:val="22"/>
                <w:szCs w:val="22"/>
                <w:lang w:val="ru-RU"/>
              </w:rPr>
            </w:pPr>
            <w:r w:rsidRPr="001125C4">
              <w:rPr>
                <w:rFonts w:ascii="Arial" w:hAnsi="Arial" w:cs="Arial"/>
                <w:color w:val="000000"/>
                <w:sz w:val="22"/>
                <w:szCs w:val="22"/>
                <w:lang w:val="ru-RU"/>
              </w:rPr>
              <w:t xml:space="preserve">Свойства щебня (гравия), входящего в состав смесей, должны удовлетворять требованиям </w:t>
            </w:r>
            <w:r w:rsidRPr="001125C4">
              <w:rPr>
                <w:rFonts w:ascii="Arial" w:hAnsi="Arial" w:cs="Arial"/>
                <w:color w:val="0000FF"/>
                <w:sz w:val="22"/>
                <w:szCs w:val="22"/>
                <w:u w:val="single"/>
                <w:lang w:val="ru-RU"/>
              </w:rPr>
              <w:t>ГОСТ 25607-94</w:t>
            </w:r>
            <w:r w:rsidRPr="001125C4">
              <w:rPr>
                <w:rFonts w:ascii="Arial" w:hAnsi="Arial" w:cs="Arial"/>
                <w:color w:val="000000"/>
                <w:sz w:val="22"/>
                <w:szCs w:val="22"/>
                <w:lang w:val="ru-RU"/>
              </w:rPr>
              <w:t xml:space="preserve"> «Смеси щебеночно-гравийно-песчан</w:t>
            </w:r>
            <w:r w:rsidRPr="001125C4">
              <w:rPr>
                <w:rFonts w:ascii="Arial" w:hAnsi="Arial" w:cs="Arial"/>
                <w:color w:val="0000FF"/>
                <w:sz w:val="22"/>
                <w:szCs w:val="22"/>
                <w:lang w:val="ru-RU"/>
              </w:rPr>
              <w:t>ы</w:t>
            </w:r>
            <w:r w:rsidRPr="001125C4">
              <w:rPr>
                <w:rFonts w:ascii="Arial" w:hAnsi="Arial" w:cs="Arial"/>
                <w:color w:val="000000"/>
                <w:sz w:val="22"/>
                <w:szCs w:val="22"/>
                <w:lang w:val="ru-RU"/>
              </w:rPr>
              <w:t xml:space="preserve">е для покрытий и оснований автомобильных дорог и аэродромов»; </w:t>
            </w:r>
            <w:r w:rsidRPr="001125C4">
              <w:rPr>
                <w:rFonts w:ascii="Arial" w:hAnsi="Arial" w:cs="Arial"/>
                <w:color w:val="0000FF"/>
                <w:sz w:val="22"/>
                <w:szCs w:val="22"/>
                <w:u w:val="single"/>
                <w:lang w:val="ru-RU"/>
              </w:rPr>
              <w:t>ГОСТ 8267-93</w:t>
            </w:r>
            <w:r w:rsidRPr="001125C4">
              <w:rPr>
                <w:rFonts w:ascii="Arial" w:hAnsi="Arial" w:cs="Arial"/>
                <w:color w:val="000000"/>
                <w:sz w:val="22"/>
                <w:szCs w:val="22"/>
                <w:lang w:val="ru-RU"/>
              </w:rPr>
              <w:t xml:space="preserve"> «Щебень и гравий из плотных горных пород для строительных работ».</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До начала работ по устройству покрытия должны быть выполнены все предшествующие работы по устройству земляного полотна, подстилающих слоев и водоотвода.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Земляное полотно или нижележащий подстилающий слой планируют автогрейдером за </w:t>
            </w:r>
            <w:r w:rsidRPr="001125C4">
              <w:rPr>
                <w:rFonts w:ascii="Arial" w:hAnsi="Arial" w:cs="Arial"/>
                <w:sz w:val="22"/>
                <w:szCs w:val="22"/>
                <w:lang w:val="ru-RU"/>
              </w:rPr>
              <w:t xml:space="preserve">1 </w:t>
            </w:r>
            <w:r w:rsidRPr="001125C4">
              <w:rPr>
                <w:rFonts w:ascii="Arial" w:hAnsi="Arial" w:cs="Arial"/>
                <w:color w:val="000000"/>
                <w:sz w:val="22"/>
                <w:szCs w:val="22"/>
                <w:lang w:val="ru-RU"/>
              </w:rPr>
              <w:t xml:space="preserve">— </w:t>
            </w:r>
            <w:r w:rsidRPr="001125C4">
              <w:rPr>
                <w:rFonts w:ascii="Arial" w:hAnsi="Arial" w:cs="Arial"/>
                <w:sz w:val="22"/>
                <w:szCs w:val="22"/>
                <w:lang w:val="ru-RU"/>
              </w:rPr>
              <w:t>2</w:t>
            </w:r>
            <w:r w:rsidRPr="001125C4">
              <w:rPr>
                <w:rFonts w:ascii="Arial" w:hAnsi="Arial" w:cs="Arial"/>
                <w:color w:val="000000"/>
                <w:sz w:val="22"/>
                <w:szCs w:val="22"/>
                <w:lang w:val="ru-RU"/>
              </w:rPr>
              <w:t xml:space="preserve"> прохода по одному следу и подкатывают катком на пневматических шинах за </w:t>
            </w:r>
            <w:r w:rsidRPr="001125C4">
              <w:rPr>
                <w:rFonts w:ascii="Arial" w:hAnsi="Arial" w:cs="Arial"/>
                <w:sz w:val="22"/>
                <w:szCs w:val="22"/>
                <w:lang w:val="ru-RU"/>
              </w:rPr>
              <w:t xml:space="preserve">2 </w:t>
            </w:r>
            <w:r w:rsidRPr="001125C4">
              <w:rPr>
                <w:rFonts w:ascii="Arial" w:hAnsi="Arial" w:cs="Arial"/>
                <w:color w:val="000000"/>
                <w:sz w:val="22"/>
                <w:szCs w:val="22"/>
                <w:lang w:val="ru-RU"/>
              </w:rPr>
              <w:t xml:space="preserve">— </w:t>
            </w:r>
            <w:r w:rsidRPr="001125C4">
              <w:rPr>
                <w:rFonts w:ascii="Arial" w:hAnsi="Arial" w:cs="Arial"/>
                <w:sz w:val="22"/>
                <w:szCs w:val="22"/>
                <w:lang w:val="ru-RU"/>
              </w:rPr>
              <w:t>3</w:t>
            </w:r>
            <w:r w:rsidRPr="001125C4">
              <w:rPr>
                <w:rFonts w:ascii="Arial" w:hAnsi="Arial" w:cs="Arial"/>
                <w:color w:val="000000"/>
                <w:sz w:val="22"/>
                <w:szCs w:val="22"/>
                <w:lang w:val="ru-RU"/>
              </w:rPr>
              <w:t xml:space="preserve"> прохода по одному следу.</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Работы по устройству однослойного покрытия из плотных смесей толщиной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25</w:t>
            </w:r>
            <w:r w:rsidRPr="001125C4">
              <w:rPr>
                <w:rFonts w:ascii="Arial" w:hAnsi="Arial" w:cs="Arial"/>
                <w:color w:val="000000"/>
                <w:sz w:val="22"/>
                <w:szCs w:val="22"/>
                <w:lang w:val="ru-RU"/>
              </w:rPr>
              <w:t xml:space="preserve"> м щебнераспределителем ДС-</w:t>
            </w:r>
            <w:r w:rsidRPr="001125C4">
              <w:rPr>
                <w:rFonts w:ascii="Arial" w:hAnsi="Arial" w:cs="Arial"/>
                <w:sz w:val="22"/>
                <w:szCs w:val="22"/>
                <w:lang w:val="ru-RU"/>
              </w:rPr>
              <w:t>54</w:t>
            </w:r>
            <w:r w:rsidRPr="001125C4">
              <w:rPr>
                <w:rFonts w:ascii="Arial" w:hAnsi="Arial" w:cs="Arial"/>
                <w:color w:val="000000"/>
                <w:sz w:val="22"/>
                <w:szCs w:val="22"/>
                <w:lang w:val="ru-RU"/>
              </w:rPr>
              <w:t xml:space="preserve"> при транспортировании материала автомобилями-самосвалами </w:t>
            </w:r>
            <w:r w:rsidRPr="001125C4">
              <w:rPr>
                <w:rFonts w:ascii="Arial" w:hAnsi="Arial" w:cs="Arial"/>
                <w:sz w:val="22"/>
                <w:szCs w:val="22"/>
                <w:lang w:val="ru-RU"/>
              </w:rPr>
              <w:t>К</w:t>
            </w:r>
            <w:r w:rsidRPr="001125C4">
              <w:rPr>
                <w:rFonts w:ascii="Arial" w:hAnsi="Arial" w:cs="Arial"/>
                <w:color w:val="000000"/>
                <w:sz w:val="22"/>
                <w:szCs w:val="22"/>
                <w:lang w:val="ru-RU"/>
              </w:rPr>
              <w:t>амАЗ-</w:t>
            </w:r>
            <w:r w:rsidRPr="001125C4">
              <w:rPr>
                <w:rFonts w:ascii="Arial" w:hAnsi="Arial" w:cs="Arial"/>
                <w:sz w:val="22"/>
                <w:szCs w:val="22"/>
                <w:lang w:val="ru-RU"/>
              </w:rPr>
              <w:t>6520</w:t>
            </w:r>
            <w:r w:rsidRPr="001125C4">
              <w:rPr>
                <w:rFonts w:ascii="Arial" w:hAnsi="Arial" w:cs="Arial"/>
                <w:color w:val="000000"/>
                <w:sz w:val="22"/>
                <w:szCs w:val="22"/>
                <w:lang w:val="ru-RU"/>
              </w:rPr>
              <w:t xml:space="preserve"> на </w:t>
            </w:r>
            <w:r w:rsidRPr="001125C4">
              <w:rPr>
                <w:rFonts w:ascii="Arial" w:hAnsi="Arial" w:cs="Arial"/>
                <w:color w:val="000000"/>
                <w:sz w:val="22"/>
                <w:szCs w:val="22"/>
                <w:lang w:val="ru-RU"/>
              </w:rPr>
              <w:lastRenderedPageBreak/>
              <w:t xml:space="preserve">среднее расстояние до </w:t>
            </w:r>
            <w:r>
              <w:rPr>
                <w:rFonts w:ascii="Arial" w:hAnsi="Arial" w:cs="Arial"/>
                <w:color w:val="000000"/>
                <w:sz w:val="22"/>
                <w:szCs w:val="22"/>
                <w:lang w:val="ru-RU"/>
              </w:rPr>
              <w:t>5</w:t>
            </w:r>
            <w:r w:rsidRPr="001125C4">
              <w:rPr>
                <w:rFonts w:ascii="Arial" w:hAnsi="Arial" w:cs="Arial"/>
                <w:color w:val="000000"/>
                <w:sz w:val="22"/>
                <w:szCs w:val="22"/>
                <w:lang w:val="ru-RU"/>
              </w:rPr>
              <w:t xml:space="preserve">0 км </w:t>
            </w:r>
            <w:r>
              <w:rPr>
                <w:rFonts w:ascii="Arial" w:hAnsi="Arial" w:cs="Arial"/>
                <w:color w:val="000000"/>
                <w:sz w:val="22"/>
                <w:szCs w:val="22"/>
                <w:lang w:val="ru-RU"/>
              </w:rPr>
              <w:t xml:space="preserve">с карера ПГС и </w:t>
            </w:r>
            <w:r w:rsidRPr="001125C4">
              <w:rPr>
                <w:rFonts w:ascii="Arial" w:hAnsi="Arial" w:cs="Arial"/>
                <w:color w:val="000000"/>
                <w:sz w:val="22"/>
                <w:szCs w:val="22"/>
                <w:lang w:val="ru-RU"/>
              </w:rPr>
              <w:t xml:space="preserve">ведутся в разработанной технологической последовательности процессов производства работ на трех захватках длиной по </w:t>
            </w:r>
            <w:r w:rsidRPr="001125C4">
              <w:rPr>
                <w:rFonts w:ascii="Arial" w:hAnsi="Arial" w:cs="Arial"/>
                <w:sz w:val="22"/>
                <w:szCs w:val="22"/>
                <w:lang w:val="ru-RU"/>
              </w:rPr>
              <w:t>150</w:t>
            </w:r>
            <w:r w:rsidRPr="001125C4">
              <w:rPr>
                <w:rFonts w:ascii="Arial" w:hAnsi="Arial" w:cs="Arial"/>
                <w:color w:val="000000"/>
                <w:sz w:val="22"/>
                <w:szCs w:val="22"/>
                <w:lang w:val="ru-RU"/>
              </w:rPr>
              <w:t xml:space="preserve"> м. В перечне рабочих операций учтены работы по устройству присыпных обочин.с шириной В=1,</w:t>
            </w:r>
            <w:r w:rsidR="00A331BC">
              <w:rPr>
                <w:rFonts w:ascii="Arial" w:hAnsi="Arial" w:cs="Arial"/>
                <w:color w:val="000000"/>
                <w:sz w:val="22"/>
                <w:szCs w:val="22"/>
                <w:lang w:val="ru-RU"/>
              </w:rPr>
              <w:t>0</w:t>
            </w:r>
            <w:r w:rsidRPr="001125C4">
              <w:rPr>
                <w:rFonts w:ascii="Arial" w:hAnsi="Arial" w:cs="Arial"/>
                <w:color w:val="000000"/>
                <w:sz w:val="22"/>
                <w:szCs w:val="22"/>
                <w:lang w:val="ru-RU"/>
              </w:rPr>
              <w:t>м и толщиной Н=0,08м из материала - П</w:t>
            </w:r>
            <w:r>
              <w:rPr>
                <w:rFonts w:ascii="Arial" w:hAnsi="Arial" w:cs="Arial"/>
                <w:color w:val="000000"/>
                <w:sz w:val="22"/>
                <w:szCs w:val="22"/>
                <w:lang w:val="ru-RU"/>
              </w:rPr>
              <w:t>Г</w:t>
            </w:r>
            <w:r w:rsidRPr="001125C4">
              <w:rPr>
                <w:rFonts w:ascii="Arial" w:hAnsi="Arial" w:cs="Arial"/>
                <w:color w:val="000000"/>
                <w:sz w:val="22"/>
                <w:szCs w:val="22"/>
                <w:lang w:val="ru-RU"/>
              </w:rPr>
              <w:t>С.</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Основные объемы работ для устройства гравийного покрытия и присыпных грунтовых обочин рассчитаны для конструктивного поперечника, разработанного по расчета инженера проектировщика</w:t>
            </w:r>
            <w:r w:rsidRPr="001125C4">
              <w:rPr>
                <w:rFonts w:ascii="Arial" w:hAnsi="Arial" w:cs="Arial"/>
                <w:sz w:val="22"/>
                <w:szCs w:val="22"/>
                <w:lang w:val="ru-RU"/>
              </w:rPr>
              <w:t>.</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Гравийную оптимальную смесь вывозят автомобилями-самосвалами на дорогу и разгружают в самоходный распределитель ДС-</w:t>
            </w:r>
            <w:r w:rsidRPr="001125C4">
              <w:rPr>
                <w:rFonts w:ascii="Arial" w:hAnsi="Arial" w:cs="Arial"/>
                <w:sz w:val="22"/>
                <w:szCs w:val="22"/>
                <w:lang w:val="ru-RU"/>
              </w:rPr>
              <w:t>54</w:t>
            </w:r>
            <w:r w:rsidRPr="001125C4">
              <w:rPr>
                <w:rFonts w:ascii="Arial" w:hAnsi="Arial" w:cs="Arial"/>
                <w:color w:val="000000"/>
                <w:sz w:val="22"/>
                <w:szCs w:val="22"/>
                <w:lang w:val="ru-RU"/>
              </w:rPr>
              <w:t xml:space="preserve"> .</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Самоходный распределитель дорожно-строительн</w:t>
            </w:r>
            <w:r w:rsidRPr="001125C4">
              <w:rPr>
                <w:rFonts w:ascii="Arial" w:hAnsi="Arial" w:cs="Arial"/>
                <w:sz w:val="22"/>
                <w:szCs w:val="22"/>
                <w:lang w:val="ru-RU"/>
              </w:rPr>
              <w:t>ы</w:t>
            </w:r>
            <w:r w:rsidRPr="001125C4">
              <w:rPr>
                <w:rFonts w:ascii="Arial" w:hAnsi="Arial" w:cs="Arial"/>
                <w:color w:val="000000"/>
                <w:sz w:val="22"/>
                <w:szCs w:val="22"/>
                <w:lang w:val="ru-RU"/>
              </w:rPr>
              <w:t>х материалов ДС-</w:t>
            </w:r>
            <w:r w:rsidRPr="001125C4">
              <w:rPr>
                <w:rFonts w:ascii="Arial" w:hAnsi="Arial" w:cs="Arial"/>
                <w:sz w:val="22"/>
                <w:szCs w:val="22"/>
                <w:lang w:val="ru-RU"/>
              </w:rPr>
              <w:t>54</w:t>
            </w:r>
            <w:r w:rsidRPr="001125C4">
              <w:rPr>
                <w:rFonts w:ascii="Arial" w:hAnsi="Arial" w:cs="Arial"/>
                <w:color w:val="000000"/>
                <w:sz w:val="22"/>
                <w:szCs w:val="22"/>
                <w:lang w:val="ru-RU"/>
              </w:rPr>
              <w:t xml:space="preserve"> обеспечивает укладку гравия с </w:t>
            </w:r>
            <w:r w:rsidRPr="001125C4">
              <w:rPr>
                <w:rFonts w:ascii="Arial" w:hAnsi="Arial" w:cs="Arial"/>
                <w:sz w:val="22"/>
                <w:szCs w:val="22"/>
                <w:lang w:val="ru-RU"/>
              </w:rPr>
              <w:t>п</w:t>
            </w:r>
            <w:r w:rsidRPr="001125C4">
              <w:rPr>
                <w:rFonts w:ascii="Arial" w:hAnsi="Arial" w:cs="Arial"/>
                <w:color w:val="000000"/>
                <w:sz w:val="22"/>
                <w:szCs w:val="22"/>
                <w:lang w:val="ru-RU"/>
              </w:rPr>
              <w:t>редварительным уплотнением.</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Распределяется щебень по ширине укладываемой полосы </w:t>
            </w:r>
            <w:r w:rsidRPr="001125C4">
              <w:rPr>
                <w:rFonts w:ascii="Arial" w:hAnsi="Arial" w:cs="Arial"/>
                <w:sz w:val="22"/>
                <w:szCs w:val="22"/>
                <w:lang w:val="ru-RU"/>
              </w:rPr>
              <w:t>п</w:t>
            </w:r>
            <w:r w:rsidRPr="001125C4">
              <w:rPr>
                <w:rFonts w:ascii="Arial" w:hAnsi="Arial" w:cs="Arial"/>
                <w:color w:val="000000"/>
                <w:sz w:val="22"/>
                <w:szCs w:val="22"/>
                <w:lang w:val="ru-RU"/>
              </w:rPr>
              <w:t xml:space="preserve">лужным отвалом </w:t>
            </w:r>
            <w:r w:rsidRPr="001125C4">
              <w:rPr>
                <w:rFonts w:ascii="Arial" w:hAnsi="Arial" w:cs="Arial"/>
                <w:sz w:val="22"/>
                <w:szCs w:val="22"/>
                <w:lang w:val="ru-RU"/>
              </w:rPr>
              <w:t>V</w:t>
            </w:r>
            <w:r w:rsidRPr="001125C4">
              <w:rPr>
                <w:rFonts w:ascii="Arial" w:hAnsi="Arial" w:cs="Arial"/>
                <w:color w:val="000000"/>
                <w:sz w:val="22"/>
                <w:szCs w:val="22"/>
                <w:lang w:val="ru-RU"/>
              </w:rPr>
              <w:t>-образной формы.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Положение отвала по высоте регулируется в трех точках: по краям и в середине.</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Предварительное уплотнение осуществляется двумя рабочими органами: вначале совместным действием системы «вибробрус — выглаживающая плита», а затем — виброплитами, </w:t>
            </w:r>
            <w:r w:rsidRPr="001125C4">
              <w:rPr>
                <w:rFonts w:ascii="Arial" w:hAnsi="Arial" w:cs="Arial"/>
                <w:sz w:val="22"/>
                <w:szCs w:val="22"/>
                <w:lang w:val="ru-RU"/>
              </w:rPr>
              <w:t>ш</w:t>
            </w:r>
            <w:r w:rsidRPr="001125C4">
              <w:rPr>
                <w:rFonts w:ascii="Arial" w:hAnsi="Arial" w:cs="Arial"/>
                <w:color w:val="000000"/>
                <w:sz w:val="22"/>
                <w:szCs w:val="22"/>
                <w:lang w:val="ru-RU"/>
              </w:rPr>
              <w:t>арнирно соединенными с рамой рабочих органов.</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Работы по устройству дорожного покрытия и присыпных обочин выполняют в общем технологическом потоке   в следующей последовательности:</w:t>
            </w:r>
          </w:p>
          <w:p w:rsidR="00ED7104" w:rsidRPr="001125C4" w:rsidRDefault="00ED7104" w:rsidP="00C65CC8">
            <w:pPr>
              <w:numPr>
                <w:ilvl w:val="0"/>
                <w:numId w:val="18"/>
              </w:numPr>
              <w:spacing w:before="100" w:beforeAutospacing="1" w:after="100" w:afterAutospacing="1"/>
              <w:jc w:val="both"/>
              <w:rPr>
                <w:rFonts w:ascii="Arial" w:hAnsi="Arial" w:cs="Arial"/>
                <w:sz w:val="22"/>
                <w:szCs w:val="22"/>
                <w:lang w:val="ru-RU"/>
              </w:rPr>
            </w:pPr>
            <w:r w:rsidRPr="001125C4">
              <w:rPr>
                <w:rFonts w:ascii="Arial" w:hAnsi="Arial" w:cs="Arial"/>
                <w:color w:val="000000"/>
                <w:sz w:val="22"/>
                <w:szCs w:val="22"/>
                <w:lang w:val="ru-RU"/>
              </w:rPr>
              <w:t>транспортировка и выгрузка грунта-П</w:t>
            </w:r>
            <w:r>
              <w:rPr>
                <w:rFonts w:ascii="Arial" w:hAnsi="Arial" w:cs="Arial"/>
                <w:color w:val="000000"/>
                <w:sz w:val="22"/>
                <w:szCs w:val="22"/>
                <w:lang w:val="ru-RU"/>
              </w:rPr>
              <w:t>Г</w:t>
            </w:r>
            <w:r w:rsidRPr="001125C4">
              <w:rPr>
                <w:rFonts w:ascii="Arial" w:hAnsi="Arial" w:cs="Arial"/>
                <w:color w:val="000000"/>
                <w:sz w:val="22"/>
                <w:szCs w:val="22"/>
                <w:lang w:val="ru-RU"/>
              </w:rPr>
              <w:t>С на покрытию и на обочины;</w:t>
            </w:r>
          </w:p>
          <w:p w:rsidR="00ED7104" w:rsidRPr="001125C4" w:rsidRDefault="00ED7104" w:rsidP="00C65CC8">
            <w:pPr>
              <w:numPr>
                <w:ilvl w:val="0"/>
                <w:numId w:val="18"/>
              </w:numPr>
              <w:spacing w:before="100" w:beforeAutospacing="1" w:after="100" w:afterAutospacing="1"/>
              <w:jc w:val="both"/>
              <w:rPr>
                <w:rFonts w:ascii="Arial" w:hAnsi="Arial" w:cs="Arial"/>
                <w:sz w:val="22"/>
                <w:szCs w:val="22"/>
                <w:lang w:val="ru-RU"/>
              </w:rPr>
            </w:pPr>
            <w:r w:rsidRPr="001125C4">
              <w:rPr>
                <w:rFonts w:ascii="Arial" w:hAnsi="Arial" w:cs="Arial"/>
                <w:color w:val="000000"/>
                <w:sz w:val="22"/>
                <w:szCs w:val="22"/>
                <w:lang w:val="ru-RU"/>
              </w:rPr>
              <w:t>разравнивание и планировка грунта</w:t>
            </w:r>
            <w:r>
              <w:rPr>
                <w:rFonts w:ascii="Arial" w:hAnsi="Arial" w:cs="Arial"/>
                <w:color w:val="000000"/>
                <w:sz w:val="22"/>
                <w:szCs w:val="22"/>
                <w:lang w:val="ru-RU"/>
              </w:rPr>
              <w:t xml:space="preserve">- </w:t>
            </w:r>
            <w:r w:rsidRPr="001125C4">
              <w:rPr>
                <w:rFonts w:ascii="Arial" w:hAnsi="Arial" w:cs="Arial"/>
                <w:color w:val="000000"/>
                <w:sz w:val="22"/>
                <w:szCs w:val="22"/>
                <w:lang w:val="ru-RU"/>
              </w:rPr>
              <w:t>П</w:t>
            </w:r>
            <w:r>
              <w:rPr>
                <w:rFonts w:ascii="Arial" w:hAnsi="Arial" w:cs="Arial"/>
                <w:color w:val="000000"/>
                <w:sz w:val="22"/>
                <w:szCs w:val="22"/>
                <w:lang w:val="ru-RU"/>
              </w:rPr>
              <w:t>Г</w:t>
            </w:r>
            <w:r w:rsidRPr="001125C4">
              <w:rPr>
                <w:rFonts w:ascii="Arial" w:hAnsi="Arial" w:cs="Arial"/>
                <w:color w:val="000000"/>
                <w:sz w:val="22"/>
                <w:szCs w:val="22"/>
                <w:lang w:val="ru-RU"/>
              </w:rPr>
              <w:t>С;</w:t>
            </w:r>
          </w:p>
          <w:p w:rsidR="00ED7104" w:rsidRPr="001125C4" w:rsidRDefault="00ED7104" w:rsidP="00C65CC8">
            <w:pPr>
              <w:numPr>
                <w:ilvl w:val="0"/>
                <w:numId w:val="18"/>
              </w:numPr>
              <w:spacing w:before="100" w:beforeAutospacing="1" w:after="100" w:afterAutospacing="1"/>
              <w:jc w:val="both"/>
              <w:rPr>
                <w:rFonts w:ascii="Arial" w:hAnsi="Arial" w:cs="Arial"/>
                <w:sz w:val="22"/>
                <w:szCs w:val="22"/>
                <w:lang w:val="ru-RU"/>
              </w:rPr>
            </w:pPr>
            <w:r w:rsidRPr="001125C4">
              <w:rPr>
                <w:rFonts w:ascii="Arial" w:hAnsi="Arial" w:cs="Arial"/>
                <w:color w:val="000000"/>
                <w:sz w:val="22"/>
                <w:szCs w:val="22"/>
                <w:lang w:val="ru-RU"/>
              </w:rPr>
              <w:t xml:space="preserve"> уплотнение грунта-П</w:t>
            </w:r>
            <w:r w:rsidR="002F097B" w:rsidRPr="004B7CD4">
              <w:rPr>
                <w:rFonts w:ascii="Arial" w:hAnsi="Arial" w:cs="Arial"/>
                <w:color w:val="000000"/>
                <w:sz w:val="22"/>
                <w:szCs w:val="22"/>
                <w:lang w:val="ru-RU"/>
              </w:rPr>
              <w:t>Г</w:t>
            </w:r>
            <w:r w:rsidRPr="001125C4">
              <w:rPr>
                <w:rFonts w:ascii="Arial" w:hAnsi="Arial" w:cs="Arial"/>
                <w:color w:val="000000"/>
                <w:sz w:val="22"/>
                <w:szCs w:val="22"/>
                <w:lang w:val="ru-RU"/>
              </w:rPr>
              <w:t>С покрытиях и на обочин</w:t>
            </w:r>
          </w:p>
          <w:p w:rsidR="00ED7104" w:rsidRPr="001125C4" w:rsidRDefault="00ED7104" w:rsidP="00ED7104">
            <w:pPr>
              <w:ind w:left="720" w:hanging="720"/>
              <w:rPr>
                <w:rFonts w:ascii="Arial" w:hAnsi="Arial" w:cs="Arial"/>
                <w:color w:val="000000"/>
                <w:sz w:val="22"/>
                <w:szCs w:val="22"/>
                <w:lang w:val="ru-RU"/>
              </w:rPr>
            </w:pPr>
            <w:r w:rsidRPr="001125C4">
              <w:rPr>
                <w:rFonts w:ascii="Arial" w:hAnsi="Arial" w:cs="Arial"/>
                <w:color w:val="000000"/>
                <w:sz w:val="22"/>
                <w:szCs w:val="22"/>
                <w:lang w:val="ru-RU"/>
              </w:rPr>
              <w:t>В каждый автомобиль-самосвал КамАЗ-</w:t>
            </w:r>
            <w:r w:rsidRPr="001125C4">
              <w:rPr>
                <w:rFonts w:ascii="Arial" w:hAnsi="Arial" w:cs="Arial"/>
                <w:sz w:val="22"/>
                <w:szCs w:val="22"/>
                <w:lang w:val="ru-RU"/>
              </w:rPr>
              <w:t>6520</w:t>
            </w:r>
            <w:r w:rsidRPr="001125C4">
              <w:rPr>
                <w:rFonts w:ascii="Arial" w:hAnsi="Arial" w:cs="Arial"/>
                <w:color w:val="000000"/>
                <w:sz w:val="22"/>
                <w:szCs w:val="22"/>
                <w:lang w:val="ru-RU"/>
              </w:rPr>
              <w:t xml:space="preserve"> загружают </w:t>
            </w:r>
            <w:r w:rsidRPr="001125C4">
              <w:rPr>
                <w:rFonts w:ascii="Arial" w:hAnsi="Arial" w:cs="Arial"/>
                <w:sz w:val="22"/>
                <w:szCs w:val="22"/>
                <w:lang w:val="ru-RU"/>
              </w:rPr>
              <w:t>7</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м</w:t>
            </w:r>
            <w:r w:rsidRPr="001125C4">
              <w:rPr>
                <w:rFonts w:ascii="Arial" w:hAnsi="Arial" w:cs="Arial"/>
                <w:sz w:val="22"/>
                <w:szCs w:val="22"/>
                <w:vertAlign w:val="superscript"/>
                <w:lang w:val="ru-RU"/>
              </w:rPr>
              <w:t>3</w:t>
            </w:r>
            <w:r w:rsidRPr="001125C4">
              <w:rPr>
                <w:rFonts w:ascii="Arial" w:hAnsi="Arial" w:cs="Arial"/>
                <w:color w:val="000000"/>
                <w:sz w:val="22"/>
                <w:szCs w:val="22"/>
                <w:lang w:val="ru-RU"/>
              </w:rPr>
              <w:t xml:space="preserve"> грунта и </w:t>
            </w:r>
          </w:p>
          <w:p w:rsidR="00ED7104" w:rsidRPr="001125C4" w:rsidRDefault="00ED7104" w:rsidP="00ED7104">
            <w:pPr>
              <w:ind w:left="720" w:hanging="720"/>
              <w:rPr>
                <w:rFonts w:ascii="Arial" w:hAnsi="Arial" w:cs="Arial"/>
                <w:sz w:val="22"/>
                <w:szCs w:val="22"/>
                <w:lang w:val="ru-RU"/>
              </w:rPr>
            </w:pPr>
            <w:r w:rsidRPr="001125C4">
              <w:rPr>
                <w:rFonts w:ascii="Arial" w:hAnsi="Arial" w:cs="Arial"/>
                <w:color w:val="000000"/>
                <w:sz w:val="22"/>
                <w:szCs w:val="22"/>
                <w:lang w:val="ru-RU"/>
              </w:rPr>
              <w:t>выгружают на покрытию через-</w:t>
            </w:r>
            <w:r w:rsidRPr="001125C4">
              <w:rPr>
                <w:rFonts w:ascii="Arial" w:hAnsi="Arial" w:cs="Arial"/>
                <w:i/>
                <w:color w:val="000000"/>
                <w:sz w:val="22"/>
                <w:szCs w:val="22"/>
                <w:u w:val="single"/>
                <w:lang w:val="ru-RU"/>
              </w:rPr>
              <w:t>7,0м</w:t>
            </w:r>
            <w:r w:rsidRPr="001125C4">
              <w:rPr>
                <w:rFonts w:ascii="Arial" w:hAnsi="Arial" w:cs="Arial"/>
                <w:color w:val="000000"/>
                <w:sz w:val="22"/>
                <w:szCs w:val="22"/>
                <w:lang w:val="ru-RU"/>
              </w:rPr>
              <w:t xml:space="preserve"> и на обочины через - </w:t>
            </w:r>
            <w:r w:rsidRPr="001125C4">
              <w:rPr>
                <w:rFonts w:ascii="Arial" w:hAnsi="Arial" w:cs="Arial"/>
                <w:i/>
                <w:color w:val="000000"/>
                <w:sz w:val="22"/>
                <w:szCs w:val="22"/>
                <w:u w:val="single"/>
                <w:lang w:val="ru-RU"/>
              </w:rPr>
              <w:t>65,0м</w:t>
            </w:r>
            <w:r w:rsidRPr="001125C4">
              <w:rPr>
                <w:rFonts w:ascii="Arial" w:hAnsi="Arial" w:cs="Arial"/>
                <w:color w:val="000000"/>
                <w:sz w:val="22"/>
                <w:szCs w:val="22"/>
                <w:lang w:val="ru-RU"/>
              </w:rPr>
              <w:t xml:space="preserve"> вдоль покрытия.</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Расстояние между центрами куч определяют по формуле</w:t>
            </w:r>
          </w:p>
          <w:p w:rsidR="00ED7104" w:rsidRPr="001125C4" w:rsidRDefault="00ED7104" w:rsidP="00ED7104">
            <w:pPr>
              <w:jc w:val="center"/>
              <w:rPr>
                <w:rFonts w:ascii="Arial" w:hAnsi="Arial" w:cs="Arial"/>
                <w:b/>
                <w:i/>
                <w:sz w:val="22"/>
                <w:szCs w:val="22"/>
                <w:lang w:val="ru-RU"/>
              </w:rPr>
            </w:pPr>
            <w:r w:rsidRPr="001125C4">
              <w:rPr>
                <w:rFonts w:ascii="Arial" w:hAnsi="Arial" w:cs="Arial"/>
                <w:b/>
                <w:i/>
                <w:iCs/>
                <w:color w:val="000000"/>
                <w:sz w:val="22"/>
                <w:szCs w:val="22"/>
                <w:lang w:val="ru-RU"/>
              </w:rPr>
              <w:t>l</w:t>
            </w:r>
            <w:r w:rsidRPr="001125C4">
              <w:rPr>
                <w:rFonts w:ascii="Arial" w:hAnsi="Arial" w:cs="Arial"/>
                <w:b/>
                <w:i/>
                <w:color w:val="000000"/>
                <w:sz w:val="22"/>
                <w:szCs w:val="22"/>
                <w:lang w:val="ru-RU"/>
              </w:rPr>
              <w:t xml:space="preserve"> = </w:t>
            </w:r>
            <w:r w:rsidRPr="001125C4">
              <w:rPr>
                <w:rFonts w:ascii="Arial" w:hAnsi="Arial" w:cs="Arial"/>
                <w:b/>
                <w:i/>
                <w:sz w:val="22"/>
                <w:szCs w:val="22"/>
                <w:lang w:val="ru-RU"/>
              </w:rPr>
              <w:t>q/B·h·ρ</w:t>
            </w:r>
            <w:r w:rsidRPr="001125C4">
              <w:rPr>
                <w:rFonts w:ascii="Arial" w:hAnsi="Arial" w:cs="Arial"/>
                <w:b/>
                <w:i/>
                <w:color w:val="000000"/>
                <w:sz w:val="22"/>
                <w:szCs w:val="22"/>
                <w:lang w:val="ru-RU"/>
              </w:rPr>
              <w:t>,</w:t>
            </w:r>
          </w:p>
          <w:p w:rsidR="00ED7104" w:rsidRPr="001125C4" w:rsidRDefault="00ED7104" w:rsidP="00ED7104">
            <w:pPr>
              <w:jc w:val="both"/>
              <w:rPr>
                <w:rFonts w:ascii="Arial" w:hAnsi="Arial" w:cs="Arial"/>
                <w:i/>
                <w:color w:val="000000"/>
                <w:sz w:val="22"/>
                <w:szCs w:val="22"/>
                <w:lang w:val="ru-RU"/>
              </w:rPr>
            </w:pPr>
            <w:r w:rsidRPr="001125C4">
              <w:rPr>
                <w:rFonts w:ascii="Arial" w:hAnsi="Arial" w:cs="Arial"/>
                <w:i/>
                <w:color w:val="000000"/>
                <w:sz w:val="22"/>
                <w:szCs w:val="22"/>
                <w:lang w:val="ru-RU"/>
              </w:rPr>
              <w:t xml:space="preserve">где </w:t>
            </w:r>
            <w:r w:rsidRPr="001125C4">
              <w:rPr>
                <w:rFonts w:ascii="Arial" w:hAnsi="Arial" w:cs="Arial"/>
                <w:i/>
                <w:sz w:val="22"/>
                <w:szCs w:val="22"/>
                <w:lang w:val="ru-RU"/>
              </w:rPr>
              <w:t xml:space="preserve">q </w:t>
            </w:r>
            <w:r w:rsidRPr="001125C4">
              <w:rPr>
                <w:rFonts w:ascii="Arial" w:hAnsi="Arial" w:cs="Arial"/>
                <w:i/>
                <w:color w:val="000000"/>
                <w:sz w:val="22"/>
                <w:szCs w:val="22"/>
                <w:lang w:val="ru-RU"/>
              </w:rPr>
              <w:t>— грузоподъемность автомобиля-самосвала, т; (13-15тн)</w:t>
            </w:r>
          </w:p>
          <w:p w:rsidR="00ED7104" w:rsidRPr="001125C4" w:rsidRDefault="00ED7104" w:rsidP="00ED7104">
            <w:pPr>
              <w:jc w:val="both"/>
              <w:rPr>
                <w:rFonts w:ascii="Arial" w:hAnsi="Arial" w:cs="Arial"/>
                <w:i/>
                <w:sz w:val="22"/>
                <w:szCs w:val="22"/>
                <w:lang w:val="ru-RU"/>
              </w:rPr>
            </w:pPr>
            <w:r w:rsidRPr="001125C4">
              <w:rPr>
                <w:rFonts w:ascii="Arial" w:hAnsi="Arial" w:cs="Arial"/>
                <w:i/>
                <w:color w:val="000000"/>
                <w:sz w:val="22"/>
                <w:szCs w:val="22"/>
                <w:lang w:val="ru-RU"/>
              </w:rPr>
              <w:t>B  — ширина (или средняя линия) полосы рассыпаемого материала, м; для дорожного покрытия- В=4.5м,  для обочин- В=1.</w:t>
            </w:r>
            <w:r>
              <w:rPr>
                <w:rFonts w:ascii="Arial" w:hAnsi="Arial" w:cs="Arial"/>
                <w:i/>
                <w:color w:val="000000"/>
                <w:sz w:val="22"/>
                <w:szCs w:val="22"/>
                <w:lang w:val="ru-RU"/>
              </w:rPr>
              <w:t>0</w:t>
            </w:r>
            <w:r w:rsidRPr="001125C4">
              <w:rPr>
                <w:rFonts w:ascii="Arial" w:hAnsi="Arial" w:cs="Arial"/>
                <w:i/>
                <w:color w:val="000000"/>
                <w:sz w:val="22"/>
                <w:szCs w:val="22"/>
                <w:lang w:val="ru-RU"/>
              </w:rPr>
              <w:t>м</w:t>
            </w:r>
            <w:r w:rsidR="002F09EE">
              <w:rPr>
                <w:rFonts w:ascii="Arial" w:hAnsi="Arial" w:cs="Arial"/>
                <w:i/>
                <w:color w:val="000000"/>
                <w:sz w:val="22"/>
                <w:szCs w:val="22"/>
                <w:lang w:val="ru-RU"/>
              </w:rPr>
              <w:t>/В=1,5м</w:t>
            </w:r>
          </w:p>
          <w:p w:rsidR="00ED7104" w:rsidRPr="001125C4" w:rsidRDefault="00ED7104" w:rsidP="00ED7104">
            <w:pPr>
              <w:jc w:val="both"/>
              <w:rPr>
                <w:rFonts w:ascii="Arial" w:hAnsi="Arial" w:cs="Arial"/>
                <w:i/>
                <w:sz w:val="22"/>
                <w:szCs w:val="22"/>
                <w:lang w:val="ru-RU"/>
              </w:rPr>
            </w:pPr>
            <w:r w:rsidRPr="001125C4">
              <w:rPr>
                <w:rFonts w:ascii="Arial" w:hAnsi="Arial" w:cs="Arial"/>
                <w:i/>
                <w:sz w:val="22"/>
                <w:szCs w:val="22"/>
                <w:lang w:val="ru-RU"/>
              </w:rPr>
              <w:lastRenderedPageBreak/>
              <w:t xml:space="preserve">Н   </w:t>
            </w:r>
            <w:r w:rsidRPr="001125C4">
              <w:rPr>
                <w:rFonts w:ascii="Arial" w:hAnsi="Arial" w:cs="Arial"/>
                <w:i/>
                <w:color w:val="000000"/>
                <w:sz w:val="22"/>
                <w:szCs w:val="22"/>
                <w:lang w:val="ru-RU"/>
              </w:rPr>
              <w:t>— толщина слоя, м; для дорожного покрытия-Н=0.25м,  для обочин- Н=0.08м</w:t>
            </w:r>
          </w:p>
          <w:p w:rsidR="00ED7104" w:rsidRPr="001125C4" w:rsidRDefault="00ED7104" w:rsidP="00ED7104">
            <w:pPr>
              <w:jc w:val="both"/>
              <w:rPr>
                <w:rFonts w:ascii="Arial" w:hAnsi="Arial" w:cs="Arial"/>
                <w:i/>
                <w:color w:val="000000"/>
                <w:sz w:val="22"/>
                <w:szCs w:val="22"/>
                <w:lang w:val="ru-RU"/>
              </w:rPr>
            </w:pPr>
            <w:r w:rsidRPr="001125C4">
              <w:rPr>
                <w:rFonts w:ascii="Arial" w:hAnsi="Arial" w:cs="Arial"/>
                <w:i/>
                <w:color w:val="000000"/>
                <w:sz w:val="22"/>
                <w:szCs w:val="22"/>
                <w:lang w:val="ru-RU"/>
              </w:rPr>
              <w:t>ρ   — плотность материала, т/м</w:t>
            </w:r>
            <w:r w:rsidRPr="001125C4">
              <w:rPr>
                <w:rFonts w:ascii="Arial" w:hAnsi="Arial" w:cs="Arial"/>
                <w:i/>
                <w:sz w:val="22"/>
                <w:szCs w:val="22"/>
                <w:vertAlign w:val="superscript"/>
                <w:lang w:val="ru-RU"/>
              </w:rPr>
              <w:t>3</w:t>
            </w:r>
            <w:r w:rsidRPr="001125C4">
              <w:rPr>
                <w:rFonts w:ascii="Arial" w:hAnsi="Arial" w:cs="Arial"/>
                <w:i/>
                <w:color w:val="000000"/>
                <w:sz w:val="22"/>
                <w:szCs w:val="22"/>
                <w:lang w:val="ru-RU"/>
              </w:rPr>
              <w:t>.(Оптимальный=1,65-1,70т/м</w:t>
            </w:r>
            <w:r w:rsidRPr="001125C4">
              <w:rPr>
                <w:rFonts w:ascii="Arial" w:hAnsi="Arial" w:cs="Arial"/>
                <w:i/>
                <w:sz w:val="22"/>
                <w:szCs w:val="22"/>
                <w:vertAlign w:val="superscript"/>
                <w:lang w:val="ru-RU"/>
              </w:rPr>
              <w:t>3</w:t>
            </w:r>
            <w:r w:rsidRPr="001125C4">
              <w:rPr>
                <w:rFonts w:ascii="Arial" w:hAnsi="Arial" w:cs="Arial"/>
                <w:i/>
                <w:color w:val="000000"/>
                <w:sz w:val="22"/>
                <w:szCs w:val="22"/>
                <w:lang w:val="ru-RU"/>
              </w:rPr>
              <w:t>)</w:t>
            </w:r>
          </w:p>
          <w:p w:rsidR="00ED7104" w:rsidRPr="001125C4" w:rsidRDefault="00ED7104" w:rsidP="00ED7104">
            <w:pPr>
              <w:jc w:val="both"/>
              <w:rPr>
                <w:rFonts w:ascii="Arial" w:hAnsi="Arial" w:cs="Arial"/>
                <w:i/>
                <w:sz w:val="22"/>
                <w:szCs w:val="22"/>
                <w:lang w:val="ru-RU"/>
              </w:rPr>
            </w:pP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Разравнивание и планировку грунта-П</w:t>
            </w:r>
            <w:r>
              <w:rPr>
                <w:rFonts w:ascii="Arial" w:hAnsi="Arial" w:cs="Arial"/>
                <w:color w:val="000000"/>
                <w:sz w:val="22"/>
                <w:szCs w:val="22"/>
                <w:lang w:val="ru-RU"/>
              </w:rPr>
              <w:t>Г</w:t>
            </w:r>
            <w:r w:rsidRPr="001125C4">
              <w:rPr>
                <w:rFonts w:ascii="Arial" w:hAnsi="Arial" w:cs="Arial"/>
                <w:color w:val="000000"/>
                <w:sz w:val="22"/>
                <w:szCs w:val="22"/>
                <w:lang w:val="ru-RU"/>
              </w:rPr>
              <w:t>С обочин производят автогрейдером ДЗ</w:t>
            </w:r>
            <w:r w:rsidRPr="001125C4">
              <w:rPr>
                <w:rFonts w:ascii="Arial" w:hAnsi="Arial" w:cs="Arial"/>
                <w:sz w:val="22"/>
                <w:szCs w:val="22"/>
                <w:lang w:val="ru-RU"/>
              </w:rPr>
              <w:t>-122</w:t>
            </w:r>
            <w:r w:rsidRPr="001125C4">
              <w:rPr>
                <w:rFonts w:ascii="Arial" w:hAnsi="Arial" w:cs="Arial"/>
                <w:color w:val="000000"/>
                <w:sz w:val="22"/>
                <w:szCs w:val="22"/>
                <w:lang w:val="ru-RU"/>
              </w:rPr>
              <w:t xml:space="preserve"> за четыре прохода по одному следу, делая рабочие проходы в двух направлениях.</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Первыми двумя проходами по одному следу выполняют грубое разравнивание грунта, при этом отвал автогрейдера срезает верхушки валиков и заполняет ими впадины. Работу ведут на ручном режиме управления. При движении автогрейдера на второй передаче отвал автогрейдера устанавливают в рабочее положение, при котором угол захвата составляет </w:t>
            </w:r>
            <w:r w:rsidRPr="001125C4">
              <w:rPr>
                <w:rFonts w:ascii="Arial" w:hAnsi="Arial" w:cs="Arial"/>
                <w:sz w:val="22"/>
                <w:szCs w:val="22"/>
                <w:lang w:val="ru-RU"/>
              </w:rPr>
              <w:t xml:space="preserve">45 </w:t>
            </w:r>
            <w:r w:rsidRPr="001125C4">
              <w:rPr>
                <w:rFonts w:ascii="Arial" w:hAnsi="Arial" w:cs="Arial"/>
                <w:color w:val="000000"/>
                <w:sz w:val="22"/>
                <w:szCs w:val="22"/>
                <w:lang w:val="ru-RU"/>
              </w:rPr>
              <w:t xml:space="preserve">— </w:t>
            </w:r>
            <w:r w:rsidRPr="001125C4">
              <w:rPr>
                <w:rFonts w:ascii="Arial" w:hAnsi="Arial" w:cs="Arial"/>
                <w:sz w:val="22"/>
                <w:szCs w:val="22"/>
                <w:lang w:val="ru-RU"/>
              </w:rPr>
              <w:t>50</w:t>
            </w:r>
            <w:r w:rsidRPr="001125C4">
              <w:rPr>
                <w:rFonts w:ascii="Arial" w:hAnsi="Arial" w:cs="Arial"/>
                <w:color w:val="000000"/>
                <w:sz w:val="22"/>
                <w:szCs w:val="22"/>
                <w:lang w:val="ru-RU"/>
              </w:rPr>
              <w:t xml:space="preserve">°, угол резания — до </w:t>
            </w:r>
            <w:r w:rsidRPr="001125C4">
              <w:rPr>
                <w:rFonts w:ascii="Arial" w:hAnsi="Arial" w:cs="Arial"/>
                <w:sz w:val="22"/>
                <w:szCs w:val="22"/>
                <w:lang w:val="ru-RU"/>
              </w:rPr>
              <w:t>50</w:t>
            </w:r>
            <w:r w:rsidRPr="001125C4">
              <w:rPr>
                <w:rFonts w:ascii="Arial" w:hAnsi="Arial" w:cs="Arial"/>
                <w:color w:val="000000"/>
                <w:sz w:val="22"/>
                <w:szCs w:val="22"/>
                <w:lang w:val="ru-RU"/>
              </w:rPr>
              <w:t>°, угол наклона отвала соответствует поперечному уклону обочин. При этом отвал поднимают на высоту разравниваемого слоя.</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За третий проход производят окончательное разравнивание и предварительную планировку грунта с приданием проектного поперечного уклона. Эту работу выполняют автогрейдером в автоматическом режиме управления отвалом. Отвал устанавливают в рабочее положение, при котором угол захвата составляет </w:t>
            </w:r>
            <w:r w:rsidRPr="001125C4">
              <w:rPr>
                <w:rFonts w:ascii="Arial" w:hAnsi="Arial" w:cs="Arial"/>
                <w:sz w:val="22"/>
                <w:szCs w:val="22"/>
                <w:lang w:val="ru-RU"/>
              </w:rPr>
              <w:t xml:space="preserve">50 </w:t>
            </w:r>
            <w:r w:rsidRPr="001125C4">
              <w:rPr>
                <w:rFonts w:ascii="Arial" w:hAnsi="Arial" w:cs="Arial"/>
                <w:color w:val="000000"/>
                <w:sz w:val="22"/>
                <w:szCs w:val="22"/>
                <w:lang w:val="ru-RU"/>
              </w:rPr>
              <w:t xml:space="preserve">— </w:t>
            </w:r>
            <w:r w:rsidRPr="001125C4">
              <w:rPr>
                <w:rFonts w:ascii="Arial" w:hAnsi="Arial" w:cs="Arial"/>
                <w:sz w:val="22"/>
                <w:szCs w:val="22"/>
                <w:lang w:val="ru-RU"/>
              </w:rPr>
              <w:t>60</w:t>
            </w:r>
            <w:r w:rsidRPr="001125C4">
              <w:rPr>
                <w:rFonts w:ascii="Arial" w:hAnsi="Arial" w:cs="Arial"/>
                <w:color w:val="000000"/>
                <w:sz w:val="22"/>
                <w:szCs w:val="22"/>
                <w:lang w:val="ru-RU"/>
              </w:rPr>
              <w:t xml:space="preserve">°, угол резания — </w:t>
            </w:r>
            <w:r w:rsidRPr="001125C4">
              <w:rPr>
                <w:rFonts w:ascii="Arial" w:hAnsi="Arial" w:cs="Arial"/>
                <w:sz w:val="22"/>
                <w:szCs w:val="22"/>
                <w:lang w:val="ru-RU"/>
              </w:rPr>
              <w:t xml:space="preserve">45 </w:t>
            </w:r>
            <w:r w:rsidRPr="001125C4">
              <w:rPr>
                <w:rFonts w:ascii="Arial" w:hAnsi="Arial" w:cs="Arial"/>
                <w:color w:val="000000"/>
                <w:sz w:val="22"/>
                <w:szCs w:val="22"/>
                <w:lang w:val="ru-RU"/>
              </w:rPr>
              <w:t xml:space="preserve">— </w:t>
            </w:r>
            <w:r w:rsidRPr="001125C4">
              <w:rPr>
                <w:rFonts w:ascii="Arial" w:hAnsi="Arial" w:cs="Arial"/>
                <w:sz w:val="22"/>
                <w:szCs w:val="22"/>
                <w:lang w:val="ru-RU"/>
              </w:rPr>
              <w:t>50</w:t>
            </w:r>
            <w:r w:rsidRPr="001125C4">
              <w:rPr>
                <w:rFonts w:ascii="Arial" w:hAnsi="Arial" w:cs="Arial"/>
                <w:color w:val="000000"/>
                <w:sz w:val="22"/>
                <w:szCs w:val="22"/>
                <w:lang w:val="ru-RU"/>
              </w:rPr>
              <w:t>°, угол наклона отвала соответствует поперечному уклону. Толщину срезаемого слоя регулируют левым (неавтоматизированным) гидроцилиндром подъема и опускания отвала, при этом правый гидроцилиндр автоматически переместит конец отвала. Излишек грунта перемещают от края обочины к покрытию.</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За четвертый проход выполняют окончательную планировку обочин в автоматическом режиме управления отвалом автогрейдера. Излишек грунта транспортируют от покрытия к краю обочины.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После планировки одной обочины отвал поднимают в транспортное положение, после чего производят поворот и переход на другую обочину.</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После планировки контролируют шаблоном поперечный уклон обочины.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Уплотнение грунта обочин выполняют самоходными катками на пневматических шинах типа ДУ</w:t>
            </w:r>
            <w:r w:rsidRPr="001125C4">
              <w:rPr>
                <w:rFonts w:ascii="Arial" w:hAnsi="Arial" w:cs="Arial"/>
                <w:sz w:val="22"/>
                <w:szCs w:val="22"/>
                <w:lang w:val="ru-RU"/>
              </w:rPr>
              <w:t>-101.</w:t>
            </w:r>
          </w:p>
          <w:p w:rsidR="00ED7104" w:rsidRPr="001125C4" w:rsidRDefault="00ED7104" w:rsidP="00ED7104">
            <w:pPr>
              <w:jc w:val="both"/>
              <w:rPr>
                <w:rFonts w:ascii="Arial" w:hAnsi="Arial" w:cs="Arial"/>
                <w:sz w:val="22"/>
                <w:szCs w:val="22"/>
                <w:lang w:val="ru-RU"/>
              </w:rPr>
            </w:pPr>
            <w:r w:rsidRPr="001125C4">
              <w:rPr>
                <w:rFonts w:ascii="Arial" w:hAnsi="Arial" w:cs="Arial"/>
                <w:sz w:val="22"/>
                <w:szCs w:val="22"/>
                <w:lang w:val="ru-RU"/>
              </w:rPr>
              <w:t> </w:t>
            </w:r>
            <w:r w:rsidRPr="001125C4">
              <w:rPr>
                <w:rFonts w:ascii="Arial" w:hAnsi="Arial" w:cs="Arial"/>
                <w:color w:val="000000"/>
                <w:sz w:val="22"/>
                <w:szCs w:val="22"/>
                <w:lang w:val="ru-RU"/>
              </w:rPr>
              <w:t>Грунт-П</w:t>
            </w:r>
            <w:r>
              <w:rPr>
                <w:rFonts w:ascii="Arial" w:hAnsi="Arial" w:cs="Arial"/>
                <w:color w:val="000000"/>
                <w:sz w:val="22"/>
                <w:szCs w:val="22"/>
                <w:lang w:val="ru-RU"/>
              </w:rPr>
              <w:t>Г</w:t>
            </w:r>
            <w:r w:rsidRPr="001125C4">
              <w:rPr>
                <w:rFonts w:ascii="Arial" w:hAnsi="Arial" w:cs="Arial"/>
                <w:color w:val="000000"/>
                <w:sz w:val="22"/>
                <w:szCs w:val="22"/>
                <w:lang w:val="ru-RU"/>
              </w:rPr>
              <w:t xml:space="preserve">С уплотняют за </w:t>
            </w:r>
            <w:r w:rsidRPr="001125C4">
              <w:rPr>
                <w:rFonts w:ascii="Arial" w:hAnsi="Arial" w:cs="Arial"/>
                <w:sz w:val="22"/>
                <w:szCs w:val="22"/>
                <w:lang w:val="ru-RU"/>
              </w:rPr>
              <w:t xml:space="preserve">8 </w:t>
            </w:r>
            <w:r w:rsidRPr="001125C4">
              <w:rPr>
                <w:rFonts w:ascii="Arial" w:hAnsi="Arial" w:cs="Arial"/>
                <w:color w:val="000000"/>
                <w:sz w:val="22"/>
                <w:szCs w:val="22"/>
                <w:lang w:val="ru-RU"/>
              </w:rPr>
              <w:t xml:space="preserve">— </w:t>
            </w:r>
            <w:r w:rsidRPr="001125C4">
              <w:rPr>
                <w:rFonts w:ascii="Arial" w:hAnsi="Arial" w:cs="Arial"/>
                <w:sz w:val="22"/>
                <w:szCs w:val="22"/>
                <w:lang w:val="ru-RU"/>
              </w:rPr>
              <w:t>10</w:t>
            </w:r>
            <w:r w:rsidRPr="001125C4">
              <w:rPr>
                <w:rFonts w:ascii="Arial" w:hAnsi="Arial" w:cs="Arial"/>
                <w:color w:val="000000"/>
                <w:sz w:val="22"/>
                <w:szCs w:val="22"/>
                <w:lang w:val="ru-RU"/>
              </w:rPr>
              <w:t xml:space="preserve"> проходов катка по одному следу. Первые проходы начинают от кромки проезжей части, затем последующими проходами, смещаясь за каждый проход на </w:t>
            </w:r>
            <w:r w:rsidRPr="001125C4">
              <w:rPr>
                <w:rFonts w:ascii="Arial" w:hAnsi="Arial" w:cs="Arial"/>
                <w:sz w:val="22"/>
                <w:szCs w:val="22"/>
                <w:lang w:val="ru-RU"/>
              </w:rPr>
              <w:t>1</w:t>
            </w:r>
            <w:r w:rsidRPr="001125C4">
              <w:rPr>
                <w:rFonts w:ascii="Arial" w:hAnsi="Arial" w:cs="Arial"/>
                <w:color w:val="000000"/>
                <w:sz w:val="22"/>
                <w:szCs w:val="22"/>
                <w:lang w:val="ru-RU"/>
              </w:rPr>
              <w:t>/</w:t>
            </w:r>
            <w:r w:rsidRPr="001125C4">
              <w:rPr>
                <w:rFonts w:ascii="Arial" w:hAnsi="Arial" w:cs="Arial"/>
                <w:sz w:val="22"/>
                <w:szCs w:val="22"/>
                <w:lang w:val="ru-RU"/>
              </w:rPr>
              <w:t>3</w:t>
            </w:r>
            <w:r w:rsidRPr="001125C4">
              <w:rPr>
                <w:rFonts w:ascii="Arial" w:hAnsi="Arial" w:cs="Arial"/>
                <w:color w:val="000000"/>
                <w:sz w:val="22"/>
                <w:szCs w:val="22"/>
                <w:lang w:val="ru-RU"/>
              </w:rPr>
              <w:t xml:space="preserve"> ширины катка, уплотняют обочины, не доходя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 xml:space="preserve">3 </w:t>
            </w:r>
            <w:r w:rsidRPr="001125C4">
              <w:rPr>
                <w:rFonts w:ascii="Arial" w:hAnsi="Arial" w:cs="Arial"/>
                <w:color w:val="000000"/>
                <w:sz w:val="22"/>
                <w:szCs w:val="22"/>
                <w:lang w:val="ru-RU"/>
              </w:rPr>
              <w:t xml:space="preserve">—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5</w:t>
            </w:r>
            <w:r w:rsidRPr="001125C4">
              <w:rPr>
                <w:rFonts w:ascii="Arial" w:hAnsi="Arial" w:cs="Arial"/>
                <w:color w:val="000000"/>
                <w:sz w:val="22"/>
                <w:szCs w:val="22"/>
                <w:lang w:val="ru-RU"/>
              </w:rPr>
              <w:t xml:space="preserve"> м до </w:t>
            </w:r>
            <w:r w:rsidRPr="001125C4">
              <w:rPr>
                <w:rFonts w:ascii="Arial" w:hAnsi="Arial" w:cs="Arial"/>
                <w:color w:val="000000"/>
                <w:sz w:val="22"/>
                <w:szCs w:val="22"/>
                <w:lang w:val="ru-RU"/>
              </w:rPr>
              <w:lastRenderedPageBreak/>
              <w:t>откоса. После этого уплотнение грунта обочины продолжают с перемещением от бровки земляного полотна к проезжей части.</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При первых двух — трех проходах катка скорость движения составляет </w:t>
            </w:r>
            <w:r w:rsidRPr="001125C4">
              <w:rPr>
                <w:rFonts w:ascii="Arial" w:hAnsi="Arial" w:cs="Arial"/>
                <w:sz w:val="22"/>
                <w:szCs w:val="22"/>
                <w:lang w:val="ru-RU"/>
              </w:rPr>
              <w:t xml:space="preserve">2 </w:t>
            </w:r>
            <w:r w:rsidRPr="001125C4">
              <w:rPr>
                <w:rFonts w:ascii="Arial" w:hAnsi="Arial" w:cs="Arial"/>
                <w:color w:val="000000"/>
                <w:sz w:val="22"/>
                <w:szCs w:val="22"/>
                <w:lang w:val="ru-RU"/>
              </w:rPr>
              <w:t xml:space="preserve">— </w:t>
            </w:r>
            <w:r w:rsidRPr="001125C4">
              <w:rPr>
                <w:rFonts w:ascii="Arial" w:hAnsi="Arial" w:cs="Arial"/>
                <w:sz w:val="22"/>
                <w:szCs w:val="22"/>
                <w:lang w:val="ru-RU"/>
              </w:rPr>
              <w:t>3</w:t>
            </w:r>
            <w:r w:rsidRPr="001125C4">
              <w:rPr>
                <w:rFonts w:ascii="Arial" w:hAnsi="Arial" w:cs="Arial"/>
                <w:color w:val="000000"/>
                <w:sz w:val="22"/>
                <w:szCs w:val="22"/>
                <w:lang w:val="ru-RU"/>
              </w:rPr>
              <w:t xml:space="preserve"> км/ч, при последующих проходах скорость увеличивают до </w:t>
            </w:r>
            <w:r w:rsidRPr="001125C4">
              <w:rPr>
                <w:rFonts w:ascii="Arial" w:hAnsi="Arial" w:cs="Arial"/>
                <w:sz w:val="22"/>
                <w:szCs w:val="22"/>
                <w:lang w:val="ru-RU"/>
              </w:rPr>
              <w:t>5</w:t>
            </w:r>
            <w:r w:rsidRPr="001125C4">
              <w:rPr>
                <w:rFonts w:ascii="Arial" w:hAnsi="Arial" w:cs="Arial"/>
                <w:color w:val="000000"/>
                <w:sz w:val="22"/>
                <w:szCs w:val="22"/>
                <w:lang w:val="ru-RU"/>
              </w:rPr>
              <w:t xml:space="preserve"> км</w:t>
            </w:r>
            <w:r w:rsidRPr="001125C4">
              <w:rPr>
                <w:rFonts w:ascii="Arial" w:hAnsi="Arial" w:cs="Arial"/>
                <w:sz w:val="22"/>
                <w:szCs w:val="22"/>
                <w:lang w:val="ru-RU"/>
              </w:rPr>
              <w:t>/</w:t>
            </w:r>
            <w:r w:rsidRPr="001125C4">
              <w:rPr>
                <w:rFonts w:ascii="Arial" w:hAnsi="Arial" w:cs="Arial"/>
                <w:color w:val="000000"/>
                <w:sz w:val="22"/>
                <w:szCs w:val="22"/>
                <w:lang w:val="ru-RU"/>
              </w:rPr>
              <w:t>ч.</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Уплотнение грунта заканчивают, когда достигают заданного коэффициента уплотнения </w:t>
            </w:r>
            <w:r w:rsidRPr="001125C4">
              <w:rPr>
                <w:rFonts w:ascii="Arial" w:hAnsi="Arial" w:cs="Arial"/>
                <w:sz w:val="22"/>
                <w:szCs w:val="22"/>
                <w:lang w:val="ru-RU"/>
              </w:rPr>
              <w:t>0</w:t>
            </w:r>
            <w:r w:rsidRPr="001125C4">
              <w:rPr>
                <w:rFonts w:ascii="Arial" w:hAnsi="Arial" w:cs="Arial"/>
                <w:color w:val="000000"/>
                <w:sz w:val="22"/>
                <w:szCs w:val="22"/>
                <w:lang w:val="ru-RU"/>
              </w:rPr>
              <w:t>,</w:t>
            </w:r>
            <w:r w:rsidRPr="001125C4">
              <w:rPr>
                <w:rFonts w:ascii="Arial" w:hAnsi="Arial" w:cs="Arial"/>
                <w:sz w:val="22"/>
                <w:szCs w:val="22"/>
                <w:lang w:val="ru-RU"/>
              </w:rPr>
              <w:t>98 — 1.</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Обочины должны быть уплотнены до требуемого коэффициента уплотнения, а также должны иметь ровную поверхность. Поперечный уклон обочин должен обеспечивать сток воды.</w:t>
            </w:r>
          </w:p>
          <w:p w:rsidR="00ED7104" w:rsidRPr="001125C4" w:rsidRDefault="00ED7104" w:rsidP="00ED7104">
            <w:pPr>
              <w:rPr>
                <w:rFonts w:ascii="Arial" w:hAnsi="Arial" w:cs="Arial"/>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bCs/>
                <w:i/>
                <w:color w:val="000000"/>
                <w:sz w:val="22"/>
                <w:szCs w:val="22"/>
                <w:lang w:val="ru-RU"/>
              </w:rPr>
              <w:t>Техниика безопасности и охрана труда при у</w:t>
            </w:r>
            <w:r w:rsidRPr="001125C4">
              <w:rPr>
                <w:rFonts w:ascii="Arial" w:hAnsi="Arial" w:cs="Arial"/>
                <w:b/>
                <w:i/>
                <w:sz w:val="22"/>
                <w:szCs w:val="22"/>
                <w:lang w:val="ru-RU"/>
              </w:rPr>
              <w:t>стройстве  покрытий автомобильных дорог из</w:t>
            </w:r>
            <w:r>
              <w:rPr>
                <w:rFonts w:ascii="Arial" w:hAnsi="Arial" w:cs="Arial"/>
                <w:b/>
                <w:i/>
                <w:sz w:val="22"/>
                <w:szCs w:val="22"/>
                <w:lang w:val="ru-RU"/>
              </w:rPr>
              <w:t xml:space="preserve">  песчано-</w:t>
            </w:r>
            <w:r w:rsidRPr="001125C4">
              <w:rPr>
                <w:rFonts w:ascii="Arial" w:hAnsi="Arial" w:cs="Arial"/>
                <w:b/>
                <w:i/>
                <w:sz w:val="22"/>
                <w:szCs w:val="22"/>
                <w:lang w:val="ru-RU"/>
              </w:rPr>
              <w:t xml:space="preserve"> гравийно</w:t>
            </w:r>
            <w:r>
              <w:rPr>
                <w:rFonts w:ascii="Arial" w:hAnsi="Arial" w:cs="Arial"/>
                <w:b/>
                <w:i/>
                <w:sz w:val="22"/>
                <w:szCs w:val="22"/>
                <w:lang w:val="ru-RU"/>
              </w:rPr>
              <w:t>й</w:t>
            </w:r>
            <w:r w:rsidRPr="001125C4">
              <w:rPr>
                <w:rFonts w:ascii="Arial" w:hAnsi="Arial" w:cs="Arial"/>
                <w:b/>
                <w:i/>
                <w:sz w:val="22"/>
                <w:szCs w:val="22"/>
                <w:lang w:val="ru-RU"/>
              </w:rPr>
              <w:t xml:space="preserve"> смесей</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К использованию допускаются машины в работоспособном состоянии.</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Перечень неисправностей, при котором запрещается эксплуатация машин, определяется эксплуатационной документацией.</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Использовать машины можно только в том случае, если температура окружающего воздуха соответствует указанной в эксплуатационной документации на машину.</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До начала работы необходимо определить рабочую зону машины, границы опасной зоны, средства связи машиниста с рабочими, обслуживающими машину, и машинистами других машин.</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При использовании машин должна быть обеспечена обзорность рабочей зоны с рабочего места машиниста.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Рабочая зона машины в темное время суток должна быть освещена.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При работе распределителя каменных материалов запрещается затягивать болты на включенных вибраторах; удалять ограждения и настилы и работать без них, выполнять ремонт и регулировку электроаппаратуры при работающем генераторе; держать включенным вибратор, если вибробрус не лежит на основании.</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Подъем и опускание передней плиты бункера распределителя материалов следует производить только механизмом подъема, находиться при этом внутри бункера запрещается. Сборку, разборку и ремонт отдельных деталей установки можно производить после поднятия и установки их на опорные козлы.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Подавать автомобиль-самосвал с каменными </w:t>
            </w:r>
            <w:r w:rsidRPr="001125C4">
              <w:rPr>
                <w:rFonts w:ascii="Arial" w:hAnsi="Arial" w:cs="Arial"/>
                <w:color w:val="000000"/>
                <w:sz w:val="22"/>
                <w:szCs w:val="22"/>
                <w:lang w:val="ru-RU"/>
              </w:rPr>
              <w:lastRenderedPageBreak/>
              <w:t xml:space="preserve">материалами задним ходом для загрузки бункера укладчика или распределителя мелкого щебня разрешается только после подачи сигнала </w:t>
            </w:r>
            <w:r w:rsidRPr="001125C4">
              <w:rPr>
                <w:rFonts w:ascii="Arial" w:hAnsi="Arial" w:cs="Arial"/>
                <w:sz w:val="22"/>
                <w:szCs w:val="22"/>
                <w:lang w:val="ru-RU"/>
              </w:rPr>
              <w:t>м</w:t>
            </w:r>
            <w:r w:rsidRPr="001125C4">
              <w:rPr>
                <w:rFonts w:ascii="Arial" w:hAnsi="Arial" w:cs="Arial"/>
                <w:color w:val="000000"/>
                <w:sz w:val="22"/>
                <w:szCs w:val="22"/>
                <w:lang w:val="ru-RU"/>
              </w:rPr>
              <w:t>а</w:t>
            </w:r>
            <w:r w:rsidRPr="001125C4">
              <w:rPr>
                <w:rFonts w:ascii="Arial" w:hAnsi="Arial" w:cs="Arial"/>
                <w:sz w:val="22"/>
                <w:szCs w:val="22"/>
                <w:lang w:val="ru-RU"/>
              </w:rPr>
              <w:t>ш</w:t>
            </w:r>
            <w:r w:rsidRPr="001125C4">
              <w:rPr>
                <w:rFonts w:ascii="Arial" w:hAnsi="Arial" w:cs="Arial"/>
                <w:color w:val="000000"/>
                <w:sz w:val="22"/>
                <w:szCs w:val="22"/>
                <w:lang w:val="ru-RU"/>
              </w:rPr>
              <w:t xml:space="preserve">инистом укладчика или мастером. Во время работы укладчика </w:t>
            </w:r>
            <w:r w:rsidRPr="001125C4">
              <w:rPr>
                <w:rFonts w:ascii="Arial" w:hAnsi="Arial" w:cs="Arial"/>
                <w:sz w:val="22"/>
                <w:szCs w:val="22"/>
                <w:lang w:val="ru-RU"/>
              </w:rPr>
              <w:t>ил</w:t>
            </w:r>
            <w:r w:rsidRPr="001125C4">
              <w:rPr>
                <w:rFonts w:ascii="Arial" w:hAnsi="Arial" w:cs="Arial"/>
                <w:color w:val="000000"/>
                <w:sz w:val="22"/>
                <w:szCs w:val="22"/>
                <w:lang w:val="ru-RU"/>
              </w:rPr>
              <w:t xml:space="preserve">и распределителя рабочим запрещается находиться в бункере </w:t>
            </w:r>
            <w:r w:rsidRPr="001125C4">
              <w:rPr>
                <w:rFonts w:ascii="Arial" w:hAnsi="Arial" w:cs="Arial"/>
                <w:sz w:val="22"/>
                <w:szCs w:val="22"/>
                <w:lang w:val="ru-RU"/>
              </w:rPr>
              <w:t>м</w:t>
            </w:r>
            <w:r w:rsidRPr="001125C4">
              <w:rPr>
                <w:rFonts w:ascii="Arial" w:hAnsi="Arial" w:cs="Arial"/>
                <w:color w:val="000000"/>
                <w:sz w:val="22"/>
                <w:szCs w:val="22"/>
                <w:lang w:val="ru-RU"/>
              </w:rPr>
              <w:t>ашины или кузове автомобиля-самосвала.</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 xml:space="preserve">При работе укладчика и распределителя на насыпях запрещается подъезжать более чем на </w:t>
            </w:r>
            <w:r w:rsidRPr="001125C4">
              <w:rPr>
                <w:rFonts w:ascii="Arial" w:hAnsi="Arial" w:cs="Arial"/>
                <w:sz w:val="22"/>
                <w:szCs w:val="22"/>
                <w:lang w:val="ru-RU"/>
              </w:rPr>
              <w:t>1</w:t>
            </w:r>
            <w:r w:rsidRPr="001125C4">
              <w:rPr>
                <w:rFonts w:ascii="Arial" w:hAnsi="Arial" w:cs="Arial"/>
                <w:color w:val="000000"/>
                <w:sz w:val="22"/>
                <w:szCs w:val="22"/>
                <w:lang w:val="ru-RU"/>
              </w:rPr>
              <w:t xml:space="preserve"> м к бровке насыпи. Запрещается очищать бункер во время работы.</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Запрещается во время работы машины регулировать толщину распределяемого или укладываемого слоя, а также регулировать виброплиты, поправлять или менять ремни вибраторов. Для этого необходимо остановить машину.</w:t>
            </w:r>
          </w:p>
          <w:p w:rsidR="00ED7104" w:rsidRPr="001125C4" w:rsidRDefault="00ED7104" w:rsidP="00ED7104">
            <w:pPr>
              <w:jc w:val="both"/>
              <w:rPr>
                <w:rFonts w:ascii="Arial" w:hAnsi="Arial" w:cs="Arial"/>
                <w:sz w:val="22"/>
                <w:szCs w:val="22"/>
                <w:lang w:val="ru-RU"/>
              </w:rPr>
            </w:pPr>
            <w:r w:rsidRPr="001125C4">
              <w:rPr>
                <w:rFonts w:ascii="Arial" w:hAnsi="Arial" w:cs="Arial"/>
                <w:color w:val="000000"/>
                <w:sz w:val="22"/>
                <w:szCs w:val="22"/>
                <w:lang w:val="ru-RU"/>
              </w:rPr>
              <w:t>При производстве работ по устройству земляного полотна бульдозером руководствуются следующей технической литературой:</w:t>
            </w:r>
          </w:p>
          <w:p w:rsidR="00ED7104" w:rsidRPr="009B2D18" w:rsidRDefault="00ED7104" w:rsidP="00ED7104">
            <w:pPr>
              <w:rPr>
                <w:rFonts w:ascii="Arial" w:hAnsi="Arial" w:cs="Arial"/>
                <w:color w:val="000000"/>
                <w:sz w:val="22"/>
                <w:szCs w:val="22"/>
                <w:lang w:val="ru-RU"/>
              </w:rPr>
            </w:pPr>
            <w:r w:rsidRPr="009B2D18">
              <w:rPr>
                <w:rFonts w:ascii="Arial" w:hAnsi="Arial" w:cs="Arial"/>
                <w:color w:val="000000"/>
                <w:sz w:val="22"/>
                <w:szCs w:val="22"/>
                <w:lang w:val="ru-RU"/>
              </w:rPr>
              <w:t>1.СП РК 1.03-106-2012 Охрана труда и ТБ в строительстве</w:t>
            </w:r>
          </w:p>
          <w:p w:rsidR="00ED7104" w:rsidRPr="001125C4" w:rsidRDefault="00ED7104" w:rsidP="00ED7104">
            <w:pPr>
              <w:jc w:val="both"/>
              <w:rPr>
                <w:rFonts w:ascii="Arial" w:hAnsi="Arial" w:cs="Arial"/>
                <w:sz w:val="22"/>
                <w:szCs w:val="22"/>
                <w:lang w:val="ru-RU"/>
              </w:rPr>
            </w:pPr>
            <w:r>
              <w:rPr>
                <w:rFonts w:ascii="Arial" w:hAnsi="Arial" w:cs="Arial"/>
                <w:sz w:val="22"/>
                <w:szCs w:val="22"/>
                <w:lang w:val="ru-RU"/>
              </w:rPr>
              <w:t>2</w:t>
            </w:r>
            <w:r w:rsidRPr="001125C4">
              <w:rPr>
                <w:rFonts w:ascii="Arial" w:hAnsi="Arial" w:cs="Arial"/>
                <w:sz w:val="22"/>
                <w:szCs w:val="22"/>
                <w:lang w:val="ru-RU"/>
              </w:rPr>
              <w:t>.</w:t>
            </w:r>
            <w:r w:rsidRPr="001125C4">
              <w:rPr>
                <w:rFonts w:ascii="Arial" w:hAnsi="Arial" w:cs="Arial"/>
                <w:color w:val="000000"/>
                <w:sz w:val="22"/>
                <w:szCs w:val="22"/>
                <w:lang w:val="ru-RU"/>
              </w:rPr>
              <w:t xml:space="preserve"> 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05</w:t>
            </w:r>
            <w:r w:rsidRPr="001125C4">
              <w:rPr>
                <w:rFonts w:ascii="Arial" w:hAnsi="Arial" w:cs="Arial"/>
                <w:color w:val="000000"/>
                <w:sz w:val="22"/>
                <w:szCs w:val="22"/>
                <w:lang w:val="ru-RU"/>
              </w:rPr>
              <w:t>—</w:t>
            </w:r>
            <w:r w:rsidRPr="001125C4">
              <w:rPr>
                <w:rFonts w:ascii="Arial" w:hAnsi="Arial" w:cs="Arial"/>
                <w:sz w:val="22"/>
                <w:szCs w:val="22"/>
                <w:lang w:val="ru-RU"/>
              </w:rPr>
              <w:t>93.</w:t>
            </w:r>
            <w:r w:rsidRPr="001125C4">
              <w:rPr>
                <w:rFonts w:ascii="Arial" w:hAnsi="Arial" w:cs="Arial"/>
                <w:color w:val="000000"/>
                <w:sz w:val="22"/>
                <w:szCs w:val="22"/>
                <w:lang w:val="ru-RU"/>
              </w:rPr>
              <w:t xml:space="preserve"> Типовая инструкция по охране труда для машиниста автогрейдера.</w:t>
            </w: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3</w:t>
            </w:r>
            <w:r w:rsidRPr="001125C4">
              <w:rPr>
                <w:rFonts w:ascii="Arial" w:hAnsi="Arial" w:cs="Arial"/>
                <w:color w:val="000000"/>
                <w:sz w:val="22"/>
                <w:szCs w:val="22"/>
                <w:lang w:val="ru-RU"/>
              </w:rPr>
              <w:t>. 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07</w:t>
            </w:r>
            <w:r w:rsidRPr="001125C4">
              <w:rPr>
                <w:rFonts w:ascii="Arial" w:hAnsi="Arial" w:cs="Arial"/>
                <w:color w:val="000000"/>
                <w:sz w:val="22"/>
                <w:szCs w:val="22"/>
                <w:lang w:val="ru-RU"/>
              </w:rPr>
              <w:t>—</w:t>
            </w:r>
            <w:r w:rsidRPr="001125C4">
              <w:rPr>
                <w:rFonts w:ascii="Arial" w:hAnsi="Arial" w:cs="Arial"/>
                <w:sz w:val="22"/>
                <w:szCs w:val="22"/>
                <w:lang w:val="ru-RU"/>
              </w:rPr>
              <w:t>93.</w:t>
            </w:r>
            <w:r w:rsidRPr="001125C4">
              <w:rPr>
                <w:rFonts w:ascii="Arial" w:hAnsi="Arial" w:cs="Arial"/>
                <w:color w:val="000000"/>
                <w:sz w:val="22"/>
                <w:szCs w:val="22"/>
                <w:lang w:val="ru-RU"/>
              </w:rPr>
              <w:t xml:space="preserve"> Типовая инструкция по охране труда для машиниста катка.</w:t>
            </w:r>
          </w:p>
          <w:p w:rsidR="00ED7104" w:rsidRPr="001125C4" w:rsidRDefault="00ED7104" w:rsidP="00ED7104">
            <w:pPr>
              <w:jc w:val="both"/>
              <w:rPr>
                <w:rFonts w:ascii="Arial" w:hAnsi="Arial" w:cs="Arial"/>
                <w:sz w:val="22"/>
                <w:szCs w:val="22"/>
                <w:lang w:val="ru-RU"/>
              </w:rPr>
            </w:pPr>
            <w:r>
              <w:rPr>
                <w:rFonts w:ascii="Arial" w:hAnsi="Arial" w:cs="Arial"/>
                <w:sz w:val="22"/>
                <w:szCs w:val="22"/>
                <w:lang w:val="ru-RU"/>
              </w:rPr>
              <w:t>4</w:t>
            </w:r>
            <w:r w:rsidRPr="001125C4">
              <w:rPr>
                <w:rFonts w:ascii="Arial" w:hAnsi="Arial" w:cs="Arial"/>
                <w:sz w:val="22"/>
                <w:szCs w:val="22"/>
                <w:lang w:val="ru-RU"/>
              </w:rPr>
              <w:t>.</w:t>
            </w:r>
            <w:r w:rsidRPr="001125C4">
              <w:rPr>
                <w:rFonts w:ascii="Arial" w:hAnsi="Arial" w:cs="Arial"/>
                <w:color w:val="000000"/>
                <w:sz w:val="22"/>
                <w:szCs w:val="22"/>
                <w:lang w:val="ru-RU"/>
              </w:rPr>
              <w:t>ТОИ Р-</w:t>
            </w:r>
            <w:r w:rsidRPr="001125C4">
              <w:rPr>
                <w:rFonts w:ascii="Arial" w:hAnsi="Arial" w:cs="Arial"/>
                <w:sz w:val="22"/>
                <w:szCs w:val="22"/>
                <w:lang w:val="ru-RU"/>
              </w:rPr>
              <w:t>218</w:t>
            </w:r>
            <w:r w:rsidRPr="001125C4">
              <w:rPr>
                <w:rFonts w:ascii="Arial" w:hAnsi="Arial" w:cs="Arial"/>
                <w:color w:val="000000"/>
                <w:sz w:val="22"/>
                <w:szCs w:val="22"/>
                <w:lang w:val="ru-RU"/>
              </w:rPr>
              <w:t>—</w:t>
            </w:r>
            <w:r w:rsidRPr="001125C4">
              <w:rPr>
                <w:rFonts w:ascii="Arial" w:hAnsi="Arial" w:cs="Arial"/>
                <w:sz w:val="22"/>
                <w:szCs w:val="22"/>
                <w:lang w:val="ru-RU"/>
              </w:rPr>
              <w:t>26</w:t>
            </w:r>
            <w:r w:rsidRPr="001125C4">
              <w:rPr>
                <w:rFonts w:ascii="Arial" w:hAnsi="Arial" w:cs="Arial"/>
                <w:color w:val="000000"/>
                <w:sz w:val="22"/>
                <w:szCs w:val="22"/>
                <w:lang w:val="ru-RU"/>
              </w:rPr>
              <w:t>—</w:t>
            </w:r>
            <w:r w:rsidRPr="001125C4">
              <w:rPr>
                <w:rFonts w:ascii="Arial" w:hAnsi="Arial" w:cs="Arial"/>
                <w:sz w:val="22"/>
                <w:szCs w:val="22"/>
                <w:lang w:val="ru-RU"/>
              </w:rPr>
              <w:t>94.</w:t>
            </w:r>
            <w:r w:rsidRPr="001125C4">
              <w:rPr>
                <w:rFonts w:ascii="Arial" w:hAnsi="Arial" w:cs="Arial"/>
                <w:color w:val="000000"/>
                <w:sz w:val="22"/>
                <w:szCs w:val="22"/>
                <w:lang w:val="ru-RU"/>
              </w:rPr>
              <w:t xml:space="preserve"> Типовая инструкция по охране труда для машиниста автополивомоечной машины.</w:t>
            </w:r>
          </w:p>
          <w:p w:rsidR="00ED7104" w:rsidRPr="001125C4" w:rsidRDefault="00ED7104" w:rsidP="00ED7104">
            <w:pPr>
              <w:jc w:val="both"/>
              <w:rPr>
                <w:rFonts w:ascii="Arial" w:hAnsi="Arial" w:cs="Arial"/>
                <w:sz w:val="22"/>
                <w:szCs w:val="22"/>
                <w:lang w:val="ru-RU"/>
              </w:rPr>
            </w:pPr>
            <w:r>
              <w:rPr>
                <w:rFonts w:ascii="Arial" w:hAnsi="Arial" w:cs="Arial"/>
                <w:color w:val="000000"/>
                <w:sz w:val="22"/>
                <w:szCs w:val="22"/>
                <w:lang w:val="ru-RU"/>
              </w:rPr>
              <w:t>5</w:t>
            </w:r>
            <w:r w:rsidRPr="001125C4">
              <w:rPr>
                <w:rFonts w:ascii="Arial" w:hAnsi="Arial" w:cs="Arial"/>
                <w:color w:val="000000"/>
                <w:sz w:val="22"/>
                <w:szCs w:val="22"/>
                <w:lang w:val="ru-RU"/>
              </w:rPr>
              <w:t>. Спельман Е.П. Техника безопасности при эксплуатации строительных машин и средств малой механизации. — М</w:t>
            </w:r>
            <w:r w:rsidRPr="001125C4">
              <w:rPr>
                <w:rFonts w:ascii="Arial" w:hAnsi="Arial" w:cs="Arial"/>
                <w:sz w:val="22"/>
                <w:szCs w:val="22"/>
                <w:lang w:val="ru-RU"/>
              </w:rPr>
              <w:t xml:space="preserve">.: </w:t>
            </w:r>
            <w:r w:rsidRPr="001125C4">
              <w:rPr>
                <w:rFonts w:ascii="Arial" w:hAnsi="Arial" w:cs="Arial"/>
                <w:color w:val="000000"/>
                <w:sz w:val="22"/>
                <w:szCs w:val="22"/>
                <w:lang w:val="ru-RU"/>
              </w:rPr>
              <w:t xml:space="preserve">Стройиздат, </w:t>
            </w:r>
            <w:r w:rsidRPr="001125C4">
              <w:rPr>
                <w:rFonts w:ascii="Arial" w:hAnsi="Arial" w:cs="Arial"/>
                <w:sz w:val="22"/>
                <w:szCs w:val="22"/>
                <w:lang w:val="ru-RU"/>
              </w:rPr>
              <w:t>1986</w:t>
            </w:r>
            <w:r w:rsidRPr="001125C4">
              <w:rPr>
                <w:rFonts w:ascii="Arial" w:hAnsi="Arial" w:cs="Arial"/>
                <w:color w:val="000000"/>
                <w:sz w:val="22"/>
                <w:szCs w:val="22"/>
                <w:lang w:val="ru-RU"/>
              </w:rPr>
              <w:t xml:space="preserve">. — </w:t>
            </w:r>
            <w:r w:rsidRPr="001125C4">
              <w:rPr>
                <w:rFonts w:ascii="Arial" w:hAnsi="Arial" w:cs="Arial"/>
                <w:sz w:val="22"/>
                <w:szCs w:val="22"/>
                <w:lang w:val="ru-RU"/>
              </w:rPr>
              <w:t>271</w:t>
            </w:r>
            <w:r w:rsidRPr="001125C4">
              <w:rPr>
                <w:rFonts w:ascii="Arial" w:hAnsi="Arial" w:cs="Arial"/>
                <w:color w:val="000000"/>
                <w:sz w:val="22"/>
                <w:szCs w:val="22"/>
                <w:lang w:val="ru-RU"/>
              </w:rPr>
              <w:t xml:space="preserve"> с</w:t>
            </w:r>
            <w:r w:rsidRPr="001125C4">
              <w:rPr>
                <w:rFonts w:ascii="Arial" w:hAnsi="Arial" w:cs="Arial"/>
                <w:sz w:val="22"/>
                <w:szCs w:val="22"/>
                <w:lang w:val="ru-RU"/>
              </w:rPr>
              <w:t>.:</w:t>
            </w:r>
            <w:r w:rsidRPr="001125C4">
              <w:rPr>
                <w:rFonts w:ascii="Arial" w:hAnsi="Arial" w:cs="Arial"/>
                <w:color w:val="000000"/>
                <w:sz w:val="22"/>
                <w:szCs w:val="22"/>
                <w:lang w:val="ru-RU"/>
              </w:rPr>
              <w:t xml:space="preserve"> ил.</w:t>
            </w:r>
          </w:p>
          <w:p w:rsidR="00ED7104" w:rsidRPr="001125C4" w:rsidRDefault="00ED7104" w:rsidP="00ED7104">
            <w:pPr>
              <w:rPr>
                <w:rFonts w:ascii="Arial" w:hAnsi="Arial" w:cs="Arial"/>
                <w:sz w:val="22"/>
                <w:szCs w:val="22"/>
                <w:lang w:val="ru-RU"/>
              </w:rPr>
            </w:pPr>
          </w:p>
          <w:p w:rsidR="00AF65A1" w:rsidRDefault="00AF65A1" w:rsidP="00AF65A1">
            <w:pPr>
              <w:shd w:val="clear" w:color="auto" w:fill="FFFFFF"/>
              <w:ind w:right="331"/>
              <w:jc w:val="both"/>
              <w:rPr>
                <w:rFonts w:ascii="Arial" w:hAnsi="Arial" w:cs="Arial"/>
                <w:b/>
                <w:i/>
                <w:sz w:val="22"/>
                <w:szCs w:val="22"/>
                <w:lang w:val="ru-RU"/>
              </w:rPr>
            </w:pPr>
          </w:p>
          <w:p w:rsidR="00AF65A1" w:rsidRDefault="00AF65A1" w:rsidP="00AF65A1">
            <w:pPr>
              <w:shd w:val="clear" w:color="auto" w:fill="FFFFFF"/>
              <w:ind w:right="331"/>
              <w:jc w:val="both"/>
              <w:rPr>
                <w:rFonts w:ascii="Arial" w:hAnsi="Arial" w:cs="Arial"/>
                <w:b/>
                <w:i/>
                <w:sz w:val="22"/>
                <w:szCs w:val="22"/>
                <w:lang w:val="ru-RU"/>
              </w:rPr>
            </w:pPr>
          </w:p>
          <w:p w:rsidR="00AF65A1" w:rsidRDefault="00AF65A1" w:rsidP="00AF65A1">
            <w:pPr>
              <w:shd w:val="clear" w:color="auto" w:fill="FFFFFF"/>
              <w:ind w:right="331"/>
              <w:jc w:val="both"/>
              <w:rPr>
                <w:rFonts w:ascii="Arial" w:hAnsi="Arial" w:cs="Arial"/>
                <w:b/>
                <w:i/>
                <w:sz w:val="22"/>
                <w:szCs w:val="22"/>
                <w:lang w:val="ru-RU"/>
              </w:rPr>
            </w:pPr>
          </w:p>
          <w:p w:rsidR="00ED7104" w:rsidRPr="001125C4" w:rsidRDefault="00ED7104" w:rsidP="00AF65A1">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t>Монолитные бетонные и железобетонные конструкции</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В построечных условиях бетонную смесь и раствор рекомендуется готовить на временном растворобетонном узле, при этом бетонная смесь транспортируется автосамосвалами.</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Также в построечных условиях применяют мобильные бетоносмесительные установки, которые смонтированы на специальном полуприцепе, что позволяет перевозить установку с объекта на объект, исключая использование автосамосвалов.</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При бетонировании конструкций должно быть соблюдено основное правило - новая порция бетонной смеси должна быть уложена до начала схватывания цемента в ранее уложенном слое. Этим </w:t>
            </w:r>
            <w:r w:rsidRPr="001125C4">
              <w:rPr>
                <w:rFonts w:ascii="Arial" w:hAnsi="Arial" w:cs="Arial"/>
                <w:sz w:val="22"/>
                <w:szCs w:val="22"/>
                <w:lang w:val="ru-RU"/>
              </w:rPr>
              <w:lastRenderedPageBreak/>
              <w:t>исключается необходимость устройства рабочих швов по высоте конструкции.</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При замоноличивании стыков между стеновыми панелями резервуаров использовать бетон на напрягающем (НЦ) или расширяющем цементе (РПЦ).</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Опалубка для монтажных конструкций должна изготавливаться из инвентарных щитов различных материалов (стальная, деревянная, из фанеры или синтетических материалов). Опалубка подразделяется на мелкощитовую, крупнощитовую, разборно-переставную и комплектуется крепежными устройствами, опорными и поддерживающими устройствами, которые обеспечивают неподвижное положение опалубочных щитов.</w:t>
            </w:r>
          </w:p>
          <w:p w:rsidR="00ED7104" w:rsidRPr="009B2D18" w:rsidRDefault="00ED7104" w:rsidP="00ED7104">
            <w:pPr>
              <w:rPr>
                <w:rFonts w:ascii="Arial" w:hAnsi="Arial" w:cs="Arial"/>
                <w:sz w:val="22"/>
                <w:szCs w:val="22"/>
                <w:lang w:val="ru-RU"/>
              </w:rPr>
            </w:pPr>
            <w:r w:rsidRPr="001125C4">
              <w:rPr>
                <w:rFonts w:ascii="Arial" w:hAnsi="Arial" w:cs="Arial"/>
                <w:sz w:val="22"/>
                <w:szCs w:val="22"/>
                <w:lang w:val="ru-RU"/>
              </w:rPr>
              <w:t xml:space="preserve">Возведение монолитных бетонных и железобетонных конструкций должно выполняться в соответствии со </w:t>
            </w:r>
            <w:r w:rsidRPr="009B2D18">
              <w:rPr>
                <w:rFonts w:ascii="Arial" w:hAnsi="Arial" w:cs="Arial"/>
                <w:sz w:val="22"/>
                <w:szCs w:val="22"/>
                <w:lang w:val="ru-RU"/>
              </w:rPr>
              <w:t>СН РК 5.03-07-2013, СП РК 5.03-107-2013 Несущие и ограждающие конструкции</w:t>
            </w:r>
          </w:p>
          <w:p w:rsidR="00311DAE" w:rsidRDefault="00311DAE" w:rsidP="00ED7104">
            <w:pPr>
              <w:shd w:val="clear" w:color="auto" w:fill="FFFFFF"/>
              <w:ind w:left="43" w:right="331"/>
              <w:jc w:val="both"/>
              <w:rPr>
                <w:rFonts w:ascii="Arial" w:hAnsi="Arial" w:cs="Arial"/>
                <w:b/>
                <w:i/>
                <w:sz w:val="22"/>
                <w:szCs w:val="22"/>
                <w:lang w:val="ru-RU"/>
              </w:rPr>
            </w:pPr>
          </w:p>
          <w:p w:rsidR="00311DAE" w:rsidRDefault="00311DAE" w:rsidP="00ED7104">
            <w:pPr>
              <w:shd w:val="clear" w:color="auto" w:fill="FFFFFF"/>
              <w:ind w:left="43" w:right="331"/>
              <w:jc w:val="both"/>
              <w:rPr>
                <w:rFonts w:ascii="Arial" w:hAnsi="Arial" w:cs="Arial"/>
                <w:b/>
                <w:i/>
                <w:sz w:val="22"/>
                <w:szCs w:val="22"/>
                <w:lang w:val="ru-RU"/>
              </w:rPr>
            </w:pPr>
          </w:p>
          <w:p w:rsidR="00DE0B4B" w:rsidRDefault="00DE0B4B" w:rsidP="00ED7104">
            <w:pPr>
              <w:shd w:val="clear" w:color="auto" w:fill="FFFFFF"/>
              <w:ind w:left="43" w:right="331"/>
              <w:jc w:val="both"/>
              <w:rPr>
                <w:rFonts w:ascii="Arial" w:hAnsi="Arial" w:cs="Arial"/>
                <w:b/>
                <w:i/>
                <w:sz w:val="22"/>
                <w:szCs w:val="22"/>
                <w:lang w:val="ru-RU"/>
              </w:rPr>
            </w:pPr>
          </w:p>
          <w:p w:rsidR="00311DAE" w:rsidRDefault="00311DAE" w:rsidP="00ED7104">
            <w:pPr>
              <w:shd w:val="clear" w:color="auto" w:fill="FFFFFF"/>
              <w:ind w:left="43" w:right="331"/>
              <w:jc w:val="both"/>
              <w:rPr>
                <w:rFonts w:ascii="Arial" w:hAnsi="Arial" w:cs="Arial"/>
                <w:b/>
                <w:i/>
                <w:sz w:val="22"/>
                <w:szCs w:val="22"/>
                <w:lang w:val="ru-RU"/>
              </w:rPr>
            </w:pPr>
          </w:p>
          <w:p w:rsidR="00ED7104" w:rsidRPr="001125C4" w:rsidRDefault="00ED7104" w:rsidP="00ED7104">
            <w:pPr>
              <w:shd w:val="clear" w:color="auto" w:fill="FFFFFF"/>
              <w:ind w:left="43" w:right="331"/>
              <w:jc w:val="both"/>
              <w:rPr>
                <w:rFonts w:ascii="Arial" w:hAnsi="Arial" w:cs="Arial"/>
                <w:b/>
                <w:i/>
                <w:sz w:val="22"/>
                <w:szCs w:val="22"/>
                <w:lang w:val="ru-RU"/>
              </w:rPr>
            </w:pPr>
            <w:r w:rsidRPr="001125C4">
              <w:rPr>
                <w:rFonts w:ascii="Arial" w:hAnsi="Arial" w:cs="Arial"/>
                <w:b/>
                <w:i/>
                <w:sz w:val="22"/>
                <w:szCs w:val="22"/>
                <w:lang w:val="ru-RU"/>
              </w:rPr>
              <w:t>Производство работ в зимнее время</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При производстве земляных работ разработку грунта можно производить экскаватором Э-652 емкостью ковша 0.65 мЗ без предварительного рыхления при глубине мерзлого слоя до </w:t>
            </w:r>
            <w:smartTag w:uri="urn:schemas-microsoft-com:office:smarttags" w:element="metricconverter">
              <w:smartTagPr>
                <w:attr w:name="ProductID" w:val="25 см"/>
              </w:smartTagPr>
              <w:r w:rsidRPr="001125C4">
                <w:rPr>
                  <w:rFonts w:ascii="Arial" w:hAnsi="Arial" w:cs="Arial"/>
                  <w:sz w:val="22"/>
                  <w:szCs w:val="22"/>
                  <w:lang w:val="ru-RU"/>
                </w:rPr>
                <w:t>25 см</w:t>
              </w:r>
            </w:smartTag>
            <w:r w:rsidRPr="001125C4">
              <w:rPr>
                <w:rFonts w:ascii="Arial" w:hAnsi="Arial" w:cs="Arial"/>
                <w:sz w:val="22"/>
                <w:szCs w:val="22"/>
                <w:lang w:val="ru-RU"/>
              </w:rPr>
              <w:t>. Свыше этого необходимо применять механизмы для предварительного рыхления грунта (клин-бабу и др.).</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Бетонные работы в зимнее время производить с применением электроподогрева бетона в конструкциях и с добавлением в бетон химических веществ (хлористый кальций - </w:t>
            </w:r>
            <w:r w:rsidRPr="001125C4">
              <w:rPr>
                <w:rFonts w:ascii="Arial" w:hAnsi="Arial" w:cs="Arial"/>
                <w:sz w:val="22"/>
                <w:szCs w:val="22"/>
              </w:rPr>
              <w:t>CaCI</w:t>
            </w:r>
            <w:r w:rsidRPr="001125C4">
              <w:rPr>
                <w:rFonts w:ascii="Arial" w:hAnsi="Arial" w:cs="Arial"/>
                <w:sz w:val="22"/>
                <w:szCs w:val="22"/>
                <w:lang w:val="ru-RU"/>
              </w:rPr>
              <w:t xml:space="preserve"> 2; углекислый калий - поташ К2СОЗ, нитрат натрия </w:t>
            </w:r>
            <w:r w:rsidRPr="001125C4">
              <w:rPr>
                <w:rFonts w:ascii="Arial" w:hAnsi="Arial" w:cs="Arial"/>
                <w:sz w:val="22"/>
                <w:szCs w:val="22"/>
              </w:rPr>
              <w:t>NaN</w:t>
            </w:r>
            <w:r w:rsidRPr="001125C4">
              <w:rPr>
                <w:rFonts w:ascii="Arial" w:hAnsi="Arial" w:cs="Arial"/>
                <w:sz w:val="22"/>
                <w:szCs w:val="22"/>
                <w:lang w:val="ru-RU"/>
              </w:rPr>
              <w:t>03) в количестве до 2 % от массы цемента. Добавки ускоряют процесс твердения в начальный период выдерживания бетона.</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В качестве противоморозной добавки применяют нитрат натрия (</w:t>
            </w:r>
            <w:r w:rsidRPr="001125C4">
              <w:rPr>
                <w:rFonts w:ascii="Arial" w:hAnsi="Arial" w:cs="Arial"/>
                <w:sz w:val="22"/>
                <w:szCs w:val="22"/>
              </w:rPr>
              <w:t>Na</w:t>
            </w:r>
            <w:r w:rsidRPr="001125C4">
              <w:rPr>
                <w:rFonts w:ascii="Arial" w:hAnsi="Arial" w:cs="Arial"/>
                <w:sz w:val="22"/>
                <w:szCs w:val="22"/>
                <w:lang w:val="ru-RU"/>
              </w:rPr>
              <w:t xml:space="preserve"> </w:t>
            </w:r>
            <w:r w:rsidRPr="001125C4">
              <w:rPr>
                <w:rFonts w:ascii="Arial" w:hAnsi="Arial" w:cs="Arial"/>
                <w:sz w:val="22"/>
                <w:szCs w:val="22"/>
              </w:rPr>
              <w:t>No</w:t>
            </w:r>
            <w:r w:rsidRPr="001125C4">
              <w:rPr>
                <w:rFonts w:ascii="Arial" w:hAnsi="Arial" w:cs="Arial"/>
                <w:sz w:val="22"/>
                <w:szCs w:val="22"/>
                <w:lang w:val="ru-RU"/>
              </w:rPr>
              <w:t>3) и поташ (К2СОЗ), в количестве 5-10 % от массы цемента.</w:t>
            </w:r>
          </w:p>
          <w:p w:rsidR="00ED7104" w:rsidRDefault="00ED7104" w:rsidP="00ED7104">
            <w:pPr>
              <w:shd w:val="clear" w:color="auto" w:fill="FFFFFF"/>
              <w:ind w:left="43" w:right="331"/>
              <w:jc w:val="both"/>
              <w:rPr>
                <w:rFonts w:ascii="Arial" w:hAnsi="Arial" w:cs="Arial"/>
                <w:b/>
                <w:i/>
                <w:sz w:val="22"/>
                <w:szCs w:val="22"/>
                <w:lang w:val="ru-RU"/>
              </w:rPr>
            </w:pPr>
          </w:p>
          <w:p w:rsidR="00ED7104" w:rsidRDefault="00ED7104"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AF65A1" w:rsidRDefault="00AF65A1" w:rsidP="00ED7104">
            <w:pPr>
              <w:shd w:val="clear" w:color="auto" w:fill="FFFFFF"/>
              <w:ind w:left="43" w:right="331"/>
              <w:jc w:val="both"/>
              <w:rPr>
                <w:rFonts w:ascii="Arial" w:hAnsi="Arial" w:cs="Arial"/>
                <w:b/>
                <w:i/>
                <w:sz w:val="22"/>
                <w:szCs w:val="22"/>
                <w:lang w:val="ru-RU"/>
              </w:rPr>
            </w:pPr>
          </w:p>
          <w:p w:rsidR="00ED7104" w:rsidRPr="001125C4" w:rsidRDefault="00ED7104" w:rsidP="00ED7104">
            <w:pPr>
              <w:shd w:val="clear" w:color="auto" w:fill="FFFFFF"/>
              <w:ind w:left="43" w:right="331"/>
              <w:jc w:val="both"/>
              <w:rPr>
                <w:rFonts w:ascii="Arial" w:hAnsi="Arial" w:cs="Arial"/>
                <w:b/>
                <w:i/>
                <w:sz w:val="22"/>
                <w:szCs w:val="22"/>
                <w:lang w:val="ru-RU"/>
              </w:rPr>
            </w:pPr>
            <w:r w:rsidRPr="001125C4">
              <w:rPr>
                <w:rFonts w:ascii="Arial" w:hAnsi="Arial" w:cs="Arial"/>
                <w:b/>
                <w:i/>
                <w:sz w:val="22"/>
                <w:szCs w:val="22"/>
                <w:lang w:val="ru-RU"/>
              </w:rPr>
              <w:t>Техника безопасности и противопожарные требования (общая)</w:t>
            </w:r>
          </w:p>
          <w:p w:rsidR="00ED7104" w:rsidRPr="009B2D18" w:rsidRDefault="00ED7104" w:rsidP="00ED7104">
            <w:pPr>
              <w:rPr>
                <w:rFonts w:ascii="Arial" w:hAnsi="Arial" w:cs="Arial"/>
                <w:sz w:val="22"/>
                <w:szCs w:val="22"/>
                <w:lang w:val="ru-RU"/>
              </w:rPr>
            </w:pPr>
            <w:r w:rsidRPr="009B2D18">
              <w:rPr>
                <w:rFonts w:ascii="Arial" w:hAnsi="Arial" w:cs="Arial"/>
                <w:sz w:val="22"/>
                <w:szCs w:val="22"/>
                <w:lang w:val="ru-RU"/>
              </w:rPr>
              <w:t xml:space="preserve">Строительно-монтажные работы должны выполняться в строгом соответствии со </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 xml:space="preserve">СП РК 1.03-106-2012 Охрана труда и ТБ в строительстве, </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СП РК 1.03-104-2014 Устройство и эксплуатация подкрановых путей</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СН РК 2.02-01-2014 Пожарная безопасность зданий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«Правила устройства и безопасной эксплуатации грузоподъемных кранов», утвержденных Госгортехнадзором (АЧС РК) и другими документами.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Надзор за безопасной эксплуатацией грузоподъемных механизмов и проведением их технического освидетельствования, а также обеспечение исправного состояния грузоподъемных машин и грузозахватных приспособлений осуществлять лицами из числа инженерно-технических работников строительной организации.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Организация рабочих мест должна обеспечивать безопасность выполнения работ; Рабочие места должны быть оборудованы необходимыми лестницами, подмостями, ограждениями, защитными и предохранительными устройствами, приспособлениями и правилами.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одновременной работе нескольких строительно-монтажных организаций на одном строящемся предприятии генеральный подрядчик обязан с участием заказчика и субподрядных организаций составлять графики совмещенных работ, а также мероприятий, направленных на обеспечение безопасности выполнения работ, эксплуатации зданий и сооружений и соблюдения требований пожарной безопасности.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Поступающие на работу рабочие могут быть допущены к работе только после прохождения соответствующего инструктажа.</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 всех участках строительства, где это требуется по условиям работы, у машин и механизмов, на автодорогах и в других опасных местах следует вывешивать плакаты, предупредительные и другие надписи по технике безопасности, а в случае необходимости назначить дежурных.</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Администрация строительства обязана </w:t>
            </w:r>
            <w:r w:rsidRPr="001125C4">
              <w:rPr>
                <w:rFonts w:ascii="Arial" w:hAnsi="Arial" w:cs="Arial"/>
                <w:sz w:val="22"/>
                <w:szCs w:val="22"/>
                <w:lang w:val="ru-RU"/>
              </w:rPr>
              <w:lastRenderedPageBreak/>
              <w:t>обеспечить рабочих спецодеждой и спецобувью соответствующих размеров, а также средствами индивидуальной защиты в соответствии с характером выполняемой работы</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устройстве, эксплуатации и ремонте временных электрических установок и сетей для строительства обязательно соблюдение требований, установленных:</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«Правилами устройства электроустановок », «Правилами техники безопасности при эксплуатации электрических установок и промышленных предприятий».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Строительная площадка должна быть обеспечена аптечками с медикаментами и средствами для оказания первой помощи.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Все работающие на строительной площадке должны быть обеспечены питьевой водой. Питьевые установки должны быть расположены на расстоянии не более </w:t>
            </w:r>
            <w:smartTag w:uri="urn:schemas-microsoft-com:office:smarttags" w:element="metricconverter">
              <w:smartTagPr>
                <w:attr w:name="ProductID" w:val="75 м"/>
              </w:smartTagPr>
              <w:r w:rsidRPr="001125C4">
                <w:rPr>
                  <w:rFonts w:ascii="Arial" w:hAnsi="Arial" w:cs="Arial"/>
                  <w:sz w:val="22"/>
                  <w:szCs w:val="22"/>
                  <w:lang w:val="ru-RU"/>
                </w:rPr>
                <w:t>75 м</w:t>
              </w:r>
            </w:smartTag>
            <w:r w:rsidRPr="001125C4">
              <w:rPr>
                <w:rFonts w:ascii="Arial" w:hAnsi="Arial" w:cs="Arial"/>
                <w:sz w:val="22"/>
                <w:szCs w:val="22"/>
                <w:lang w:val="ru-RU"/>
              </w:rPr>
              <w:t>.</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Руководство строительно-монтажных организаций обязано обеспечить ежегодную проверку знаний по технике безопасности рабочих на строительной площадке.</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Устанавливаются огнетушители, бочки с водой, ведра и прочий противопожарный инвентарь.</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Дороги и подъезды на площадке должны быть постоянно свободными.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 всех этапах строительства зданий и сооружений должен быть обеспечен безопасный и беспрепятственный проход людей и проезд транспорта на самой площадке и при выезде с площадки.</w:t>
            </w:r>
          </w:p>
          <w:p w:rsidR="00ED7104" w:rsidRDefault="00ED7104" w:rsidP="00ED7104">
            <w:pPr>
              <w:shd w:val="clear" w:color="auto" w:fill="FFFFFF"/>
              <w:ind w:left="43" w:right="331"/>
              <w:jc w:val="both"/>
              <w:rPr>
                <w:rFonts w:ascii="Arial" w:hAnsi="Arial" w:cs="Arial"/>
                <w:b/>
                <w:i/>
                <w:sz w:val="22"/>
                <w:szCs w:val="22"/>
                <w:lang w:val="ru-RU"/>
              </w:rPr>
            </w:pPr>
          </w:p>
          <w:p w:rsidR="00BA27BE" w:rsidRDefault="00BA27BE" w:rsidP="00ED7104">
            <w:pPr>
              <w:shd w:val="clear" w:color="auto" w:fill="FFFFFF"/>
              <w:ind w:left="43" w:right="331"/>
              <w:jc w:val="both"/>
              <w:rPr>
                <w:rFonts w:ascii="Arial" w:hAnsi="Arial" w:cs="Arial"/>
                <w:b/>
                <w:i/>
                <w:sz w:val="22"/>
                <w:szCs w:val="22"/>
                <w:lang w:val="ru-RU"/>
              </w:rPr>
            </w:pPr>
          </w:p>
          <w:p w:rsidR="00ED7104" w:rsidRDefault="00ED7104" w:rsidP="00ED7104">
            <w:pPr>
              <w:shd w:val="clear" w:color="auto" w:fill="FFFFFF"/>
              <w:ind w:left="43" w:right="331"/>
              <w:jc w:val="both"/>
              <w:rPr>
                <w:rFonts w:ascii="Arial" w:hAnsi="Arial" w:cs="Arial"/>
                <w:b/>
                <w:i/>
                <w:sz w:val="22"/>
                <w:szCs w:val="22"/>
                <w:lang w:val="ru-RU"/>
              </w:rPr>
            </w:pPr>
          </w:p>
          <w:p w:rsidR="00ED7104" w:rsidRPr="004167FB" w:rsidRDefault="00ED7104" w:rsidP="00ED7104">
            <w:pPr>
              <w:tabs>
                <w:tab w:val="left" w:pos="9600"/>
              </w:tabs>
              <w:contextualSpacing/>
              <w:rPr>
                <w:rFonts w:ascii="Arial" w:hAnsi="Arial" w:cs="Arial"/>
                <w:b/>
                <w:u w:val="single"/>
                <w:lang w:val="ru-RU"/>
              </w:rPr>
            </w:pPr>
            <w:r w:rsidRPr="004167FB">
              <w:rPr>
                <w:rFonts w:ascii="Arial" w:hAnsi="Arial" w:cs="Arial"/>
                <w:b/>
                <w:u w:val="single"/>
                <w:lang w:val="ru-RU"/>
              </w:rPr>
              <w:t xml:space="preserve">Нормативная продолжительность строительства по СП РК 1.03-102-2014 и </w:t>
            </w:r>
          </w:p>
          <w:p w:rsidR="00ED7104" w:rsidRPr="00081609" w:rsidRDefault="00ED7104" w:rsidP="00ED7104">
            <w:pPr>
              <w:tabs>
                <w:tab w:val="left" w:pos="9600"/>
              </w:tabs>
              <w:contextualSpacing/>
              <w:rPr>
                <w:rFonts w:ascii="Arial" w:hAnsi="Arial" w:cs="Arial"/>
                <w:b/>
                <w:u w:val="single"/>
                <w:lang w:val="ru-RU"/>
              </w:rPr>
            </w:pPr>
            <w:r w:rsidRPr="004167FB">
              <w:rPr>
                <w:rFonts w:ascii="Arial" w:hAnsi="Arial" w:cs="Arial"/>
                <w:b/>
                <w:u w:val="single"/>
                <w:lang w:val="ru-RU"/>
              </w:rPr>
              <w:t xml:space="preserve">СП РК 1.03-101-2013 </w:t>
            </w:r>
          </w:p>
          <w:p w:rsidR="00081609" w:rsidRPr="00210A47" w:rsidRDefault="00081609" w:rsidP="00081609">
            <w:pPr>
              <w:jc w:val="both"/>
              <w:rPr>
                <w:rFonts w:ascii="Arial" w:hAnsi="Arial" w:cs="Arial"/>
                <w:spacing w:val="-1"/>
                <w:sz w:val="22"/>
                <w:szCs w:val="22"/>
                <w:lang w:val="ru-RU"/>
              </w:rPr>
            </w:pPr>
            <w:r w:rsidRPr="00081609">
              <w:rPr>
                <w:rFonts w:ascii="Arial" w:hAnsi="Arial" w:cs="Arial"/>
                <w:spacing w:val="-1"/>
                <w:sz w:val="22"/>
                <w:szCs w:val="22"/>
                <w:lang w:val="ru-RU"/>
              </w:rPr>
              <w:t xml:space="preserve">Согласно п 4.2  СП РК 1.03-101-2013 «Продолжительность строительства и задел в строительстве предприятии, здании и сооружении» часть-1, продолжительность строительства не определяется для объектов дорожного строительства, длиной менее 2,50км, для подъездных автодорог с протяженностью- </w:t>
            </w:r>
            <w:r w:rsidRPr="00210A47">
              <w:rPr>
                <w:rFonts w:ascii="Arial" w:hAnsi="Arial" w:cs="Arial"/>
                <w:spacing w:val="-1"/>
                <w:sz w:val="22"/>
                <w:szCs w:val="22"/>
                <w:lang w:val="ru-RU"/>
              </w:rPr>
              <w:t>0,</w:t>
            </w:r>
            <w:r w:rsidR="00AF65A1">
              <w:rPr>
                <w:rFonts w:ascii="Arial" w:hAnsi="Arial" w:cs="Arial"/>
                <w:spacing w:val="-1"/>
                <w:sz w:val="22"/>
                <w:szCs w:val="22"/>
                <w:lang w:val="ru-RU"/>
              </w:rPr>
              <w:t>185</w:t>
            </w:r>
            <w:r w:rsidRPr="00210A47">
              <w:rPr>
                <w:rFonts w:ascii="Arial" w:hAnsi="Arial" w:cs="Arial"/>
                <w:spacing w:val="-1"/>
                <w:sz w:val="22"/>
                <w:szCs w:val="22"/>
                <w:lang w:val="ru-RU"/>
              </w:rPr>
              <w:t xml:space="preserve">км,  назначен 1,0мес </w:t>
            </w:r>
          </w:p>
          <w:p w:rsidR="00ED7104" w:rsidRPr="004167FB" w:rsidRDefault="00ED7104" w:rsidP="00ED7104">
            <w:pPr>
              <w:jc w:val="both"/>
              <w:rPr>
                <w:rFonts w:ascii="Arial" w:hAnsi="Arial" w:cs="Arial"/>
                <w:spacing w:val="-1"/>
                <w:lang w:val="ru-RU"/>
              </w:rPr>
            </w:pPr>
            <w:r w:rsidRPr="006E1A32">
              <w:rPr>
                <w:rFonts w:ascii="Arial" w:hAnsi="Arial" w:cs="Arial"/>
                <w:spacing w:val="-1"/>
                <w:lang w:val="ru-RU"/>
              </w:rPr>
              <w:t>Начало строительство ориентировочно - 202</w:t>
            </w:r>
            <w:r w:rsidR="00E24005">
              <w:rPr>
                <w:rFonts w:ascii="Arial" w:hAnsi="Arial" w:cs="Arial"/>
                <w:spacing w:val="-1"/>
                <w:lang w:val="ru-RU"/>
              </w:rPr>
              <w:t>5</w:t>
            </w:r>
            <w:r w:rsidRPr="006E1A32">
              <w:rPr>
                <w:rFonts w:ascii="Arial" w:hAnsi="Arial" w:cs="Arial"/>
                <w:spacing w:val="-1"/>
                <w:lang w:val="ru-RU"/>
              </w:rPr>
              <w:t>г</w:t>
            </w:r>
          </w:p>
          <w:p w:rsidR="00ED7104" w:rsidRPr="00081609" w:rsidRDefault="00ED7104" w:rsidP="00ED7104">
            <w:pPr>
              <w:jc w:val="both"/>
              <w:rPr>
                <w:rFonts w:ascii="Arial" w:hAnsi="Arial" w:cs="Arial"/>
                <w:color w:val="FFFFFF" w:themeColor="background1"/>
                <w:spacing w:val="-1"/>
                <w:lang w:val="ru-RU"/>
              </w:rPr>
            </w:pPr>
            <w:r w:rsidRPr="00081609">
              <w:rPr>
                <w:rFonts w:ascii="Arial" w:hAnsi="Arial" w:cs="Arial"/>
                <w:color w:val="FFFFFF" w:themeColor="background1"/>
                <w:spacing w:val="-1"/>
                <w:lang w:val="ru-RU"/>
              </w:rPr>
              <w:t xml:space="preserve">Срок строительства может быть уменьен </w:t>
            </w:r>
            <w:r w:rsidR="00903E17" w:rsidRPr="00081609">
              <w:rPr>
                <w:rStyle w:val="y2iqfc"/>
                <w:rFonts w:ascii="Arial" w:hAnsi="Arial" w:cs="Arial"/>
                <w:color w:val="FFFFFF" w:themeColor="background1"/>
                <w:sz w:val="22"/>
                <w:szCs w:val="22"/>
                <w:lang w:val="kk-KZ"/>
              </w:rPr>
              <w:t>до3мес</w:t>
            </w:r>
            <w:r w:rsidR="00903E17" w:rsidRPr="00081609">
              <w:rPr>
                <w:rStyle w:val="y2iqfc"/>
                <w:rFonts w:ascii="Arial" w:hAnsi="Arial" w:cs="Arial"/>
                <w:i/>
                <w:color w:val="FFFFFF" w:themeColor="background1"/>
                <w:sz w:val="22"/>
                <w:szCs w:val="22"/>
                <w:lang w:val="kk-KZ"/>
              </w:rPr>
              <w:t>,</w:t>
            </w:r>
            <w:r w:rsidR="00903E17" w:rsidRPr="00081609">
              <w:rPr>
                <w:rFonts w:ascii="Arial" w:hAnsi="Arial" w:cs="Arial"/>
                <w:color w:val="FFFFFF" w:themeColor="background1"/>
                <w:spacing w:val="-1"/>
                <w:lang w:val="ru-RU"/>
              </w:rPr>
              <w:t xml:space="preserve"> </w:t>
            </w:r>
            <w:r w:rsidRPr="00081609">
              <w:rPr>
                <w:rFonts w:ascii="Arial" w:hAnsi="Arial" w:cs="Arial"/>
                <w:color w:val="FFFFFF" w:themeColor="background1"/>
                <w:spacing w:val="-1"/>
                <w:lang w:val="ru-RU"/>
              </w:rPr>
              <w:t xml:space="preserve">за счет увеличения численности работающих и использования современной модернизированной </w:t>
            </w:r>
            <w:r w:rsidRPr="00081609">
              <w:rPr>
                <w:rFonts w:ascii="Arial" w:hAnsi="Arial" w:cs="Arial"/>
                <w:color w:val="FFFFFF" w:themeColor="background1"/>
                <w:spacing w:val="-1"/>
                <w:lang w:val="ru-RU"/>
              </w:rPr>
              <w:lastRenderedPageBreak/>
              <w:t>строительной техники</w:t>
            </w:r>
            <w:r w:rsidR="00903E17" w:rsidRPr="00081609">
              <w:rPr>
                <w:rStyle w:val="y2iqfc"/>
                <w:rFonts w:ascii="Arial" w:hAnsi="Arial" w:cs="Arial"/>
                <w:i/>
                <w:color w:val="FFFFFF" w:themeColor="background1"/>
                <w:sz w:val="22"/>
                <w:szCs w:val="22"/>
                <w:lang w:val="kk-KZ"/>
              </w:rPr>
              <w:t xml:space="preserve"> </w:t>
            </w:r>
          </w:p>
          <w:p w:rsidR="00ED7104" w:rsidRPr="006A7063" w:rsidRDefault="00ED7104" w:rsidP="00ED7104">
            <w:pPr>
              <w:shd w:val="clear" w:color="auto" w:fill="FFFFFF"/>
              <w:ind w:left="43" w:right="331"/>
              <w:jc w:val="both"/>
              <w:rPr>
                <w:rFonts w:ascii="Arial" w:hAnsi="Arial" w:cs="Arial"/>
                <w:b/>
                <w:i/>
                <w:sz w:val="22"/>
                <w:szCs w:val="22"/>
                <w:lang w:val="ru-RU"/>
              </w:rPr>
            </w:pPr>
          </w:p>
          <w:p w:rsidR="00ED7104" w:rsidRPr="001125C4" w:rsidRDefault="00ED7104" w:rsidP="00ED7104">
            <w:pPr>
              <w:shd w:val="clear" w:color="auto" w:fill="FFFFFF"/>
              <w:ind w:left="43" w:right="331"/>
              <w:jc w:val="both"/>
              <w:rPr>
                <w:rFonts w:ascii="Arial" w:hAnsi="Arial" w:cs="Arial"/>
                <w:b/>
                <w:i/>
                <w:sz w:val="22"/>
                <w:szCs w:val="22"/>
                <w:lang w:val="ru-RU"/>
              </w:rPr>
            </w:pPr>
            <w:r w:rsidRPr="001125C4">
              <w:rPr>
                <w:rFonts w:ascii="Arial" w:hAnsi="Arial" w:cs="Arial"/>
                <w:b/>
                <w:i/>
                <w:sz w:val="22"/>
                <w:szCs w:val="22"/>
                <w:lang w:val="ru-RU"/>
              </w:rPr>
              <w:t>Контроль качества строительства</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производстве работ и приемке построенных (смонтированных) или реконструированных сооружений необходима организация контроля качества, которая должна производиться в соответствии с требованиями СНиП РК 1.03-00-2011 «Строительное производство. Организация строительства предприятий, зданий и сооружений».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С этой же целью в составе строительных подразделении рекомендуется создать участок контроля качества (УКК).</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С целью повышения качества строительства необходимо осуществлять входной контроль, операционный и приемный контроль.</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входном контроле проверяется соответствие конструкций, изделий, материалов стандартам, паспортам и другим документам. Контролируется также соблюдение требований разгрузки и хранения.</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операционном контроле должно проверяться:</w:t>
            </w:r>
          </w:p>
          <w:p w:rsidR="00ED7104" w:rsidRPr="001125C4" w:rsidRDefault="00ED7104" w:rsidP="00C65CC8">
            <w:pPr>
              <w:widowControl w:val="0"/>
              <w:numPr>
                <w:ilvl w:val="0"/>
                <w:numId w:val="12"/>
              </w:numPr>
              <w:shd w:val="clear" w:color="auto" w:fill="FFFFFF"/>
              <w:tabs>
                <w:tab w:val="clear" w:pos="403"/>
                <w:tab w:val="left" w:pos="739"/>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соблюдение заданной в ППР технологии выполнения строительных процессов;</w:t>
            </w:r>
          </w:p>
          <w:p w:rsidR="00ED7104" w:rsidRPr="001125C4" w:rsidRDefault="00ED7104" w:rsidP="00C65CC8">
            <w:pPr>
              <w:widowControl w:val="0"/>
              <w:numPr>
                <w:ilvl w:val="0"/>
                <w:numId w:val="12"/>
              </w:numPr>
              <w:shd w:val="clear" w:color="auto" w:fill="FFFFFF"/>
              <w:tabs>
                <w:tab w:val="clear" w:pos="403"/>
                <w:tab w:val="left" w:pos="739"/>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соответствие выполняемых работ чертежам и стандартам;</w:t>
            </w:r>
          </w:p>
          <w:p w:rsidR="00ED7104" w:rsidRPr="001125C4" w:rsidRDefault="00ED7104" w:rsidP="00C65CC8">
            <w:pPr>
              <w:widowControl w:val="0"/>
              <w:numPr>
                <w:ilvl w:val="0"/>
                <w:numId w:val="12"/>
              </w:numPr>
              <w:shd w:val="clear" w:color="auto" w:fill="FFFFFF"/>
              <w:tabs>
                <w:tab w:val="clear" w:pos="403"/>
                <w:tab w:val="left" w:pos="739"/>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строгое   соблюдение   последовательности   выполнения   строительных   процессов   при поточном строительстве;</w:t>
            </w:r>
          </w:p>
          <w:p w:rsidR="00ED7104" w:rsidRPr="001125C4" w:rsidRDefault="00ED7104" w:rsidP="00C65CC8">
            <w:pPr>
              <w:widowControl w:val="0"/>
              <w:numPr>
                <w:ilvl w:val="0"/>
                <w:numId w:val="12"/>
              </w:numPr>
              <w:shd w:val="clear" w:color="auto" w:fill="FFFFFF"/>
              <w:tabs>
                <w:tab w:val="clear" w:pos="403"/>
                <w:tab w:val="left" w:pos="739"/>
                <w:tab w:val="num" w:pos="1096"/>
              </w:tabs>
              <w:autoSpaceDE w:val="0"/>
              <w:autoSpaceDN w:val="0"/>
              <w:adjustRightInd w:val="0"/>
              <w:ind w:left="387" w:right="331" w:firstLine="283"/>
              <w:jc w:val="both"/>
              <w:rPr>
                <w:rFonts w:ascii="Arial" w:hAnsi="Arial" w:cs="Arial"/>
                <w:sz w:val="22"/>
                <w:szCs w:val="22"/>
                <w:lang w:val="ru-RU"/>
              </w:rPr>
            </w:pPr>
            <w:r w:rsidRPr="001125C4">
              <w:rPr>
                <w:rFonts w:ascii="Arial" w:hAnsi="Arial" w:cs="Arial"/>
                <w:sz w:val="22"/>
                <w:szCs w:val="22"/>
                <w:lang w:val="ru-RU"/>
              </w:rPr>
              <w:t>скрытые работы, ответственные конструкции, законченное строительство и сооружения в целом.</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В процессе строительства должны выполняться требования авторского надзора проектных организаций и органов Госнадзора и контроля, действующих на основании специальных положений.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Мероприятия по охране труда и технике безопасности</w:t>
            </w:r>
          </w:p>
          <w:p w:rsidR="00ED710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Строительно-монтажные работы должны выполняться в строгом соответствии </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 xml:space="preserve">СП РК 1.03-106-2012 Охрана труда и ТБ в строительстве, </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СП РК 1.03-104-2014 Устройство и эксплуатация подкрановых путей</w:t>
            </w:r>
          </w:p>
          <w:p w:rsidR="00ED7104" w:rsidRPr="009B2D18" w:rsidRDefault="00ED7104" w:rsidP="00ED7104">
            <w:pPr>
              <w:shd w:val="clear" w:color="auto" w:fill="FFFFFF"/>
              <w:ind w:left="43" w:right="331"/>
              <w:jc w:val="both"/>
              <w:rPr>
                <w:rFonts w:ascii="Arial" w:hAnsi="Arial" w:cs="Arial"/>
                <w:sz w:val="22"/>
                <w:szCs w:val="22"/>
                <w:lang w:val="ru-RU"/>
              </w:rPr>
            </w:pPr>
            <w:r w:rsidRPr="009B2D18">
              <w:rPr>
                <w:rFonts w:ascii="Arial" w:hAnsi="Arial" w:cs="Arial"/>
                <w:sz w:val="22"/>
                <w:szCs w:val="22"/>
                <w:lang w:val="ru-RU"/>
              </w:rPr>
              <w:t>СН РК 2.02-01-2014 Пожарная безопасность зданий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«Правила устройства и безопасной эксплуатации грузоподъемных кранов», </w:t>
            </w:r>
            <w:r w:rsidRPr="001125C4">
              <w:rPr>
                <w:rFonts w:ascii="Arial" w:hAnsi="Arial" w:cs="Arial"/>
                <w:sz w:val="22"/>
                <w:szCs w:val="22"/>
                <w:lang w:val="ru-RU"/>
              </w:rPr>
              <w:lastRenderedPageBreak/>
              <w:t>утвержденных Госгортехнадзором (АЧС РК) и другими документами.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Надзор за безопасной эксплуатацией грузоподъемных механизмов и проведением их технического освидетельствования, а также обеспечение исправного состояния грузоподъемных машин и грузозахватных приспособлений осуществлять лицами из числа инженерно-технических работников строительной организации.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Организация рабочих мест должна обеспечивать безопасность выполнения работ. Рабочие места должны быть оборудованы необходимыми лестницами, подмостями, ограждениями, защитными и предохранительными устройствами, приспособлениями и пр.</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одновременной работе нескольких строительно-монтажных организаций на одном строящемся предприятии генеральный подрядчик обязан с участием заказчика и субподрядных организаций составлять графики совмещенных работ, а также мероприятий, направленных на обеспечение безопасности выполнения работ, эксплуатации зданий и сооружений и соблюдения требований пожарной безопасности.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Поступающие на работу рабочие могут быть допущены к работе только после прохождения соответствующего инструктажа.</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 всех участках строительства, где это требуется по условиям работы, у машин и механизмов, на автодорогах и в других опасных местах следует вывешивать плакаты, предупредительные и другие надписи по технике безопасности, а в случае необходимости назначить дежурных.</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Администрация строительства обязана обеспечить рабочих спецодеждой и спецобувью соответствующих размеров, а также средствами индивидуальной защиты в соответствии с характером выполняемой работы.</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При устройстве, эксплуатации и ремонте временных электрических установок и сетей для строительства обязательно соблюдение требований, установленных: «Правилами устройства электроустановок », «Правилами техники безопасности при эксплуатации электрических установок и промышленных предприятий».</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Строительная площадка должна быть </w:t>
            </w:r>
            <w:r w:rsidRPr="001125C4">
              <w:rPr>
                <w:rFonts w:ascii="Arial" w:hAnsi="Arial" w:cs="Arial"/>
                <w:sz w:val="22"/>
                <w:szCs w:val="22"/>
                <w:lang w:val="ru-RU"/>
              </w:rPr>
              <w:lastRenderedPageBreak/>
              <w:t>обеспечена аптечками с медикаментами и средствами для оказания первой помощи.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 xml:space="preserve">Все работающие на строительной площадке должны быть обеспечены питьевой водой. Питьевые установки должны быть расположены на расстоянии не более </w:t>
            </w:r>
            <w:smartTag w:uri="urn:schemas-microsoft-com:office:smarttags" w:element="metricconverter">
              <w:smartTagPr>
                <w:attr w:name="ProductID" w:val="75 м"/>
              </w:smartTagPr>
              <w:r w:rsidRPr="001125C4">
                <w:rPr>
                  <w:rFonts w:ascii="Arial" w:hAnsi="Arial" w:cs="Arial"/>
                  <w:sz w:val="22"/>
                  <w:szCs w:val="22"/>
                  <w:lang w:val="ru-RU"/>
                </w:rPr>
                <w:t>75 м</w:t>
              </w:r>
            </w:smartTag>
            <w:r w:rsidRPr="001125C4">
              <w:rPr>
                <w:rFonts w:ascii="Arial" w:hAnsi="Arial" w:cs="Arial"/>
                <w:sz w:val="22"/>
                <w:szCs w:val="22"/>
                <w:lang w:val="ru-RU"/>
              </w:rPr>
              <w:t>.</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Руководство строительно-монтажных организаций обязано обеспечить ежегодную проверку знаний по технике безопасности рабочих на строительной площадке.</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Устанавливаются огнетушители, бочки с водой, ведра и прочий противопожарный инвентарь.</w:t>
            </w:r>
            <w:r w:rsidRPr="001125C4">
              <w:rPr>
                <w:rFonts w:ascii="Arial" w:hAnsi="Arial" w:cs="Arial"/>
                <w:sz w:val="22"/>
                <w:szCs w:val="22"/>
                <w:lang w:val="ru-RU"/>
              </w:rPr>
              <w:tab/>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Дороги и подъезды на площадке должны быть постоянно свободными.</w:t>
            </w:r>
          </w:p>
          <w:p w:rsidR="00ED7104" w:rsidRPr="001125C4" w:rsidRDefault="00ED7104" w:rsidP="00ED7104">
            <w:pPr>
              <w:shd w:val="clear" w:color="auto" w:fill="FFFFFF"/>
              <w:ind w:left="43" w:right="331"/>
              <w:jc w:val="both"/>
              <w:rPr>
                <w:rFonts w:ascii="Arial" w:hAnsi="Arial" w:cs="Arial"/>
                <w:sz w:val="22"/>
                <w:szCs w:val="22"/>
                <w:lang w:val="ru-RU"/>
              </w:rPr>
            </w:pPr>
            <w:r w:rsidRPr="001125C4">
              <w:rPr>
                <w:rFonts w:ascii="Arial" w:hAnsi="Arial" w:cs="Arial"/>
                <w:sz w:val="22"/>
                <w:szCs w:val="22"/>
                <w:lang w:val="ru-RU"/>
              </w:rPr>
              <w:t>На всех этапах строительства зданий и сооружений должен быть обеспечен безопасный</w:t>
            </w:r>
            <w:r w:rsidR="002201E1">
              <w:rPr>
                <w:rFonts w:ascii="Arial" w:hAnsi="Arial" w:cs="Arial"/>
                <w:sz w:val="22"/>
                <w:szCs w:val="22"/>
                <w:lang w:val="ru-RU"/>
              </w:rPr>
              <w:t xml:space="preserve"> </w:t>
            </w:r>
            <w:r w:rsidRPr="001125C4">
              <w:rPr>
                <w:rFonts w:ascii="Arial" w:hAnsi="Arial" w:cs="Arial"/>
                <w:sz w:val="22"/>
                <w:szCs w:val="22"/>
                <w:lang w:val="ru-RU"/>
              </w:rPr>
              <w:t>беспрепятственный проход людей и проезд транспорта на самой площадке и при выезде с</w:t>
            </w:r>
            <w:r w:rsidRPr="001125C4">
              <w:rPr>
                <w:rFonts w:ascii="Arial" w:hAnsi="Arial" w:cs="Arial"/>
                <w:sz w:val="22"/>
                <w:szCs w:val="22"/>
                <w:lang w:val="ru-RU"/>
              </w:rPr>
              <w:br/>
              <w:t>площадки.</w:t>
            </w:r>
            <w:r w:rsidRPr="001125C4">
              <w:rPr>
                <w:rFonts w:ascii="Arial" w:hAnsi="Arial" w:cs="Arial"/>
                <w:sz w:val="22"/>
                <w:szCs w:val="22"/>
                <w:lang w:val="ru-RU"/>
              </w:rPr>
              <w:tab/>
            </w:r>
          </w:p>
          <w:p w:rsidR="00ED7104" w:rsidRDefault="00ED7104" w:rsidP="00ED7104">
            <w:pPr>
              <w:shd w:val="clear" w:color="auto" w:fill="FFFFFF"/>
              <w:ind w:left="43" w:right="331"/>
              <w:jc w:val="both"/>
              <w:rPr>
                <w:rFonts w:ascii="Arial" w:hAnsi="Arial" w:cs="Arial"/>
                <w:b/>
                <w:i/>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t>Ведомость машин и механизмов</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Потребность в машинах и механизмах определена из физических объемов строительно-монтажных работ и выработки машин с учетом принятых методов производства работ и приведена в таблице в целом по строительству.</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Тип, марка машин и механизмов могут быть заменены другими более совершенными, но не с худшей технической характеристикой </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Таблица 3, 4, 5</w:t>
            </w:r>
          </w:p>
          <w:p w:rsidR="00ED7104" w:rsidRDefault="00ED7104" w:rsidP="00ED7104">
            <w:pPr>
              <w:spacing w:before="100" w:beforeAutospacing="1" w:after="100" w:afterAutospacing="1" w:line="216" w:lineRule="auto"/>
              <w:jc w:val="both"/>
              <w:rPr>
                <w:rFonts w:ascii="Arial" w:hAnsi="Arial" w:cs="Arial"/>
                <w:color w:val="000000"/>
                <w:sz w:val="22"/>
                <w:szCs w:val="22"/>
                <w:lang w:val="ru-RU"/>
              </w:rPr>
            </w:pPr>
          </w:p>
        </w:tc>
      </w:tr>
    </w:tbl>
    <w:p w:rsidR="00ED7104" w:rsidRDefault="00ED7104" w:rsidP="00D75C5A">
      <w:pPr>
        <w:jc w:val="both"/>
        <w:rPr>
          <w:rFonts w:ascii="Arial" w:hAnsi="Arial" w:cs="Arial"/>
          <w:color w:val="000000"/>
          <w:sz w:val="22"/>
          <w:szCs w:val="22"/>
          <w:lang w:val="ru-RU"/>
        </w:rPr>
      </w:pPr>
    </w:p>
    <w:p w:rsidR="004167FB" w:rsidRDefault="004167FB" w:rsidP="00A5560F">
      <w:pPr>
        <w:shd w:val="clear" w:color="auto" w:fill="FFFFFF"/>
        <w:ind w:left="298" w:right="331"/>
        <w:rPr>
          <w:rFonts w:ascii="Arial" w:hAnsi="Arial" w:cs="Arial"/>
          <w:b/>
          <w:sz w:val="22"/>
          <w:szCs w:val="22"/>
        </w:rPr>
      </w:pPr>
    </w:p>
    <w:p w:rsidR="00B3720D" w:rsidRDefault="00B3720D" w:rsidP="00A5560F">
      <w:pPr>
        <w:shd w:val="clear" w:color="auto" w:fill="FFFFFF"/>
        <w:ind w:left="298" w:right="331"/>
        <w:rPr>
          <w:rFonts w:ascii="Arial" w:hAnsi="Arial" w:cs="Arial"/>
          <w:b/>
          <w:sz w:val="22"/>
          <w:szCs w:val="22"/>
        </w:rPr>
      </w:pPr>
    </w:p>
    <w:p w:rsidR="00B3720D" w:rsidRDefault="00B3720D" w:rsidP="000804CB">
      <w:pPr>
        <w:shd w:val="clear" w:color="auto" w:fill="FFFFFF"/>
        <w:ind w:right="331"/>
        <w:rPr>
          <w:rFonts w:ascii="Arial" w:hAnsi="Arial" w:cs="Arial"/>
          <w:b/>
          <w:i/>
          <w:sz w:val="22"/>
          <w:szCs w:val="22"/>
        </w:rPr>
      </w:pPr>
      <w:r>
        <w:rPr>
          <w:rFonts w:ascii="Arial" w:hAnsi="Arial" w:cs="Arial"/>
          <w:b/>
          <w:i/>
          <w:sz w:val="22"/>
          <w:szCs w:val="22"/>
        </w:rPr>
        <w:t xml:space="preserve">  </w:t>
      </w:r>
      <w:r w:rsidR="000804CB" w:rsidRPr="000804CB">
        <w:rPr>
          <w:rFonts w:ascii="Arial" w:hAnsi="Arial" w:cs="Arial"/>
          <w:b/>
          <w:i/>
          <w:sz w:val="22"/>
          <w:szCs w:val="22"/>
          <w:lang w:val="ru-RU"/>
        </w:rPr>
        <w:t>Жер</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төсемін</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орнатуға</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арналған</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негізгі</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машиналар</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мен</w:t>
      </w:r>
      <w:r w:rsidR="000804CB" w:rsidRPr="004B7CD4">
        <w:rPr>
          <w:rFonts w:ascii="Arial" w:hAnsi="Arial" w:cs="Arial"/>
          <w:b/>
          <w:i/>
          <w:sz w:val="22"/>
          <w:szCs w:val="22"/>
        </w:rPr>
        <w:t xml:space="preserve"> </w:t>
      </w:r>
      <w:r w:rsidR="000804CB" w:rsidRPr="000804CB">
        <w:rPr>
          <w:rFonts w:ascii="Arial" w:hAnsi="Arial" w:cs="Arial"/>
          <w:b/>
          <w:i/>
          <w:sz w:val="22"/>
          <w:szCs w:val="22"/>
          <w:lang w:val="ru-RU"/>
        </w:rPr>
        <w:t>механизмдер</w:t>
      </w:r>
      <w:r w:rsidR="000804CB" w:rsidRPr="004B7CD4">
        <w:rPr>
          <w:rFonts w:ascii="Arial" w:hAnsi="Arial" w:cs="Arial"/>
          <w:b/>
          <w:i/>
          <w:sz w:val="22"/>
          <w:szCs w:val="22"/>
        </w:rPr>
        <w:t xml:space="preserve"> /</w:t>
      </w:r>
    </w:p>
    <w:p w:rsidR="00F13783" w:rsidRPr="001125C4" w:rsidRDefault="000804CB" w:rsidP="000804CB">
      <w:pPr>
        <w:shd w:val="clear" w:color="auto" w:fill="FFFFFF"/>
        <w:ind w:right="331"/>
        <w:rPr>
          <w:rFonts w:ascii="Arial" w:hAnsi="Arial" w:cs="Arial"/>
          <w:b/>
          <w:i/>
          <w:sz w:val="22"/>
          <w:szCs w:val="22"/>
          <w:lang w:val="ru-RU"/>
        </w:rPr>
      </w:pPr>
      <w:r w:rsidRPr="004B7CD4">
        <w:rPr>
          <w:rFonts w:ascii="Arial" w:hAnsi="Arial" w:cs="Arial"/>
          <w:b/>
          <w:i/>
          <w:sz w:val="22"/>
          <w:szCs w:val="22"/>
        </w:rPr>
        <w:t xml:space="preserve"> </w:t>
      </w:r>
      <w:r w:rsidR="00F13783" w:rsidRPr="001125C4">
        <w:rPr>
          <w:rFonts w:ascii="Arial" w:hAnsi="Arial" w:cs="Arial"/>
          <w:b/>
          <w:i/>
          <w:sz w:val="22"/>
          <w:szCs w:val="22"/>
          <w:lang w:val="ru-RU"/>
        </w:rPr>
        <w:t>Основные машины и механизмы</w:t>
      </w:r>
      <w:r w:rsidR="003D29FC" w:rsidRPr="001125C4">
        <w:rPr>
          <w:rFonts w:ascii="Arial" w:hAnsi="Arial" w:cs="Arial"/>
          <w:b/>
          <w:i/>
          <w:sz w:val="22"/>
          <w:szCs w:val="22"/>
          <w:lang w:val="ru-RU"/>
        </w:rPr>
        <w:t xml:space="preserve"> для устройства земляного полотно</w:t>
      </w:r>
    </w:p>
    <w:p w:rsidR="003D29FC" w:rsidRPr="001125C4" w:rsidRDefault="000804CB" w:rsidP="00A5560F">
      <w:pPr>
        <w:shd w:val="clear" w:color="auto" w:fill="FFFFFF"/>
        <w:ind w:right="331"/>
        <w:rPr>
          <w:rFonts w:ascii="Arial" w:hAnsi="Arial" w:cs="Arial"/>
          <w:sz w:val="22"/>
          <w:szCs w:val="22"/>
          <w:lang w:val="ru-RU"/>
        </w:rPr>
      </w:pPr>
      <w:r>
        <w:rPr>
          <w:rFonts w:ascii="Arial" w:hAnsi="Arial" w:cs="Arial"/>
          <w:sz w:val="22"/>
          <w:szCs w:val="22"/>
        </w:rPr>
        <w:t xml:space="preserve">3-Кесте / </w:t>
      </w:r>
      <w:r w:rsidR="003D29FC" w:rsidRPr="001125C4">
        <w:rPr>
          <w:rFonts w:ascii="Arial" w:hAnsi="Arial" w:cs="Arial"/>
          <w:sz w:val="22"/>
          <w:szCs w:val="22"/>
          <w:lang w:val="ru-RU"/>
        </w:rPr>
        <w:t>Таблица 3</w:t>
      </w:r>
    </w:p>
    <w:tbl>
      <w:tblPr>
        <w:tblW w:w="0" w:type="auto"/>
        <w:tblInd w:w="40" w:type="dxa"/>
        <w:tblLayout w:type="fixed"/>
        <w:tblCellMar>
          <w:left w:w="40" w:type="dxa"/>
          <w:right w:w="40" w:type="dxa"/>
        </w:tblCellMar>
        <w:tblLook w:val="0000" w:firstRow="0" w:lastRow="0" w:firstColumn="0" w:lastColumn="0" w:noHBand="0" w:noVBand="0"/>
      </w:tblPr>
      <w:tblGrid>
        <w:gridCol w:w="851"/>
        <w:gridCol w:w="2569"/>
        <w:gridCol w:w="1530"/>
        <w:gridCol w:w="739"/>
        <w:gridCol w:w="3761"/>
      </w:tblGrid>
      <w:tr w:rsidR="000804CB" w:rsidRPr="001125C4" w:rsidTr="000804CB">
        <w:trPr>
          <w:trHeight w:hRule="exact" w:val="1115"/>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38"/>
              <w:rPr>
                <w:rFonts w:ascii="Arial" w:hAnsi="Arial" w:cs="Arial"/>
                <w:sz w:val="22"/>
                <w:szCs w:val="22"/>
              </w:rPr>
            </w:pPr>
            <w:r w:rsidRPr="001125C4">
              <w:rPr>
                <w:rFonts w:ascii="Arial" w:hAnsi="Arial" w:cs="Arial"/>
                <w:color w:val="000000"/>
                <w:sz w:val="22"/>
                <w:szCs w:val="22"/>
                <w:lang w:val="ru-RU"/>
              </w:rPr>
              <w:t>№</w:t>
            </w:r>
          </w:p>
        </w:tc>
        <w:tc>
          <w:tcPr>
            <w:tcW w:w="2569"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0804CB">
            <w:pPr>
              <w:shd w:val="clear" w:color="auto" w:fill="FFFFFF"/>
              <w:ind w:left="10" w:right="331" w:firstLine="5"/>
              <w:jc w:val="center"/>
              <w:rPr>
                <w:rFonts w:ascii="Arial" w:hAnsi="Arial" w:cs="Arial"/>
                <w:sz w:val="18"/>
                <w:szCs w:val="18"/>
                <w:lang w:val="kk-KZ"/>
              </w:rPr>
            </w:pPr>
            <w:r>
              <w:rPr>
                <w:rFonts w:ascii="Arial" w:hAnsi="Arial" w:cs="Arial"/>
                <w:sz w:val="18"/>
                <w:szCs w:val="18"/>
                <w:lang w:val="kk-KZ"/>
              </w:rPr>
              <w:t xml:space="preserve">Механизмнің атауы және маркасы / </w:t>
            </w:r>
          </w:p>
          <w:p w:rsidR="000804CB" w:rsidRPr="000804CB" w:rsidRDefault="000804CB" w:rsidP="000804CB">
            <w:pPr>
              <w:shd w:val="clear" w:color="auto" w:fill="FFFFFF"/>
              <w:ind w:left="10" w:right="331" w:firstLine="5"/>
              <w:jc w:val="center"/>
              <w:rPr>
                <w:rFonts w:ascii="Arial" w:hAnsi="Arial" w:cs="Arial"/>
                <w:sz w:val="22"/>
                <w:szCs w:val="22"/>
                <w:lang w:val="ru-RU"/>
              </w:rPr>
            </w:pPr>
            <w:r w:rsidRPr="000804CB">
              <w:rPr>
                <w:rFonts w:ascii="Arial" w:hAnsi="Arial" w:cs="Arial"/>
                <w:sz w:val="18"/>
                <w:szCs w:val="18"/>
                <w:lang w:val="ru-RU"/>
              </w:rPr>
              <w:t>Наименование и марка механизма</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40"/>
              <w:jc w:val="center"/>
              <w:rPr>
                <w:rFonts w:ascii="Arial" w:hAnsi="Arial" w:cs="Arial"/>
                <w:sz w:val="22"/>
                <w:szCs w:val="22"/>
                <w:lang w:val="ru-RU"/>
              </w:rPr>
            </w:pPr>
            <w:r w:rsidRPr="000804CB">
              <w:rPr>
                <w:rFonts w:ascii="Arial" w:hAnsi="Arial" w:cs="Arial"/>
                <w:color w:val="000000"/>
                <w:sz w:val="18"/>
                <w:szCs w:val="18"/>
                <w:lang w:val="ru-RU"/>
              </w:rPr>
              <w:t xml:space="preserve">Жұмысшы мамандығы және разряды </w:t>
            </w:r>
            <w:r>
              <w:rPr>
                <w:rFonts w:ascii="Arial" w:hAnsi="Arial" w:cs="Arial"/>
                <w:color w:val="000000"/>
                <w:sz w:val="18"/>
                <w:szCs w:val="18"/>
                <w:lang w:val="kk-KZ"/>
              </w:rPr>
              <w:t xml:space="preserve">/ </w:t>
            </w:r>
            <w:r w:rsidRPr="000804CB">
              <w:rPr>
                <w:rFonts w:ascii="Arial" w:hAnsi="Arial" w:cs="Arial"/>
                <w:color w:val="000000"/>
                <w:sz w:val="18"/>
                <w:szCs w:val="18"/>
                <w:lang w:val="ru-RU"/>
              </w:rPr>
              <w:t>Профессия и разряд рабочего</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0804CB">
            <w:pPr>
              <w:shd w:val="clear" w:color="auto" w:fill="FFFFFF"/>
              <w:ind w:left="10" w:right="69"/>
              <w:jc w:val="center"/>
              <w:rPr>
                <w:rFonts w:ascii="Arial" w:hAnsi="Arial" w:cs="Arial"/>
                <w:sz w:val="18"/>
                <w:szCs w:val="18"/>
                <w:lang w:val="kk-KZ"/>
              </w:rPr>
            </w:pPr>
            <w:r>
              <w:rPr>
                <w:rFonts w:ascii="Arial" w:hAnsi="Arial" w:cs="Arial"/>
                <w:sz w:val="18"/>
                <w:szCs w:val="18"/>
                <w:lang w:val="kk-KZ"/>
              </w:rPr>
              <w:t>Саны</w:t>
            </w:r>
          </w:p>
          <w:p w:rsidR="000804CB" w:rsidRPr="001125C4" w:rsidRDefault="000804CB" w:rsidP="000804CB">
            <w:pPr>
              <w:shd w:val="clear" w:color="auto" w:fill="FFFFFF"/>
              <w:ind w:left="10" w:right="69"/>
              <w:jc w:val="center"/>
              <w:rPr>
                <w:rFonts w:ascii="Arial" w:hAnsi="Arial" w:cs="Arial"/>
                <w:sz w:val="22"/>
                <w:szCs w:val="22"/>
              </w:rPr>
            </w:pPr>
            <w:r>
              <w:rPr>
                <w:rFonts w:ascii="Arial" w:hAnsi="Arial" w:cs="Arial"/>
                <w:sz w:val="18"/>
                <w:szCs w:val="18"/>
              </w:rPr>
              <w:t>Кол</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0804CB">
            <w:pPr>
              <w:shd w:val="clear" w:color="auto" w:fill="FFFFFF"/>
              <w:ind w:left="10" w:right="331"/>
              <w:jc w:val="center"/>
              <w:rPr>
                <w:rFonts w:ascii="Arial" w:hAnsi="Arial" w:cs="Arial"/>
                <w:sz w:val="18"/>
                <w:szCs w:val="18"/>
                <w:lang w:val="kk-KZ"/>
              </w:rPr>
            </w:pPr>
            <w:r>
              <w:rPr>
                <w:rFonts w:ascii="Arial" w:hAnsi="Arial" w:cs="Arial"/>
                <w:sz w:val="18"/>
                <w:szCs w:val="18"/>
                <w:lang w:val="kk-KZ"/>
              </w:rPr>
              <w:t>Тағайындалуы/</w:t>
            </w:r>
          </w:p>
          <w:p w:rsidR="000804CB" w:rsidRPr="001125C4" w:rsidRDefault="000804CB" w:rsidP="000804CB">
            <w:pPr>
              <w:shd w:val="clear" w:color="auto" w:fill="FFFFFF"/>
              <w:ind w:left="10" w:right="331"/>
              <w:jc w:val="center"/>
              <w:rPr>
                <w:rFonts w:ascii="Arial" w:hAnsi="Arial" w:cs="Arial"/>
                <w:sz w:val="22"/>
                <w:szCs w:val="22"/>
              </w:rPr>
            </w:pPr>
            <w:r>
              <w:rPr>
                <w:rFonts w:ascii="Arial" w:hAnsi="Arial" w:cs="Arial"/>
                <w:sz w:val="18"/>
                <w:szCs w:val="18"/>
              </w:rPr>
              <w:t>Назначение</w:t>
            </w:r>
          </w:p>
        </w:tc>
      </w:tr>
      <w:tr w:rsidR="000804CB" w:rsidRPr="00BC2779" w:rsidTr="000804CB">
        <w:trPr>
          <w:trHeight w:hRule="exact" w:val="84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t>1</w:t>
            </w:r>
          </w:p>
        </w:tc>
        <w:tc>
          <w:tcPr>
            <w:tcW w:w="2569"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B3720D">
            <w:pPr>
              <w:spacing w:before="100" w:beforeAutospacing="1" w:after="100" w:afterAutospacing="1"/>
              <w:rPr>
                <w:rFonts w:ascii="Arial" w:hAnsi="Arial" w:cs="Arial"/>
                <w:sz w:val="22"/>
                <w:szCs w:val="22"/>
              </w:rPr>
            </w:pPr>
            <w:r w:rsidRPr="00B3720D">
              <w:rPr>
                <w:rFonts w:ascii="Arial" w:hAnsi="Arial" w:cs="Arial"/>
                <w:color w:val="000000"/>
                <w:sz w:val="18"/>
                <w:szCs w:val="18"/>
                <w:lang w:val="ru-RU"/>
              </w:rPr>
              <w:t>Бульдозер ДЗ-171</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10" w:right="33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w:t>
            </w:r>
            <w:r>
              <w:rPr>
                <w:rFonts w:ascii="Arial" w:hAnsi="Arial" w:cs="Arial"/>
                <w:color w:val="000000"/>
                <w:sz w:val="18"/>
                <w:szCs w:val="18"/>
                <w:lang w:val="kk-KZ"/>
              </w:rPr>
              <w:t>/ М</w:t>
            </w:r>
            <w:r w:rsidRPr="000804CB">
              <w:rPr>
                <w:rFonts w:ascii="Arial" w:hAnsi="Arial" w:cs="Arial"/>
                <w:color w:val="000000"/>
                <w:sz w:val="18"/>
                <w:szCs w:val="18"/>
                <w:lang w:val="ru-RU"/>
              </w:rPr>
              <w:t xml:space="preserve">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021C5" w:rsidP="000804CB">
            <w:pPr>
              <w:shd w:val="clear" w:color="auto" w:fill="FFFFFF"/>
              <w:ind w:right="331"/>
              <w:rPr>
                <w:rFonts w:ascii="Arial" w:hAnsi="Arial" w:cs="Arial"/>
                <w:sz w:val="22"/>
                <w:szCs w:val="22"/>
                <w:lang w:val="ru-RU"/>
              </w:rPr>
            </w:pPr>
            <w:r>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5" w:right="331"/>
              <w:rPr>
                <w:rFonts w:ascii="Arial" w:hAnsi="Arial" w:cs="Arial"/>
                <w:sz w:val="22"/>
                <w:szCs w:val="22"/>
                <w:lang w:val="ru-RU"/>
              </w:rPr>
            </w:pPr>
            <w:r w:rsidRPr="000804CB">
              <w:rPr>
                <w:rFonts w:ascii="Arial" w:hAnsi="Arial" w:cs="Arial"/>
                <w:sz w:val="18"/>
                <w:szCs w:val="18"/>
                <w:lang w:val="ru-RU"/>
              </w:rPr>
              <w:t>Жер төсемі (кесу және құрылғылар)/ Земляное полотно (срезка и устройства)</w:t>
            </w:r>
          </w:p>
        </w:tc>
      </w:tr>
      <w:tr w:rsidR="000804CB" w:rsidRPr="004B7CD4" w:rsidTr="000804CB">
        <w:trPr>
          <w:trHeight w:hRule="exact" w:val="86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t>2</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B3720D" w:rsidRDefault="000804CB" w:rsidP="002201E1">
            <w:pPr>
              <w:spacing w:before="100" w:beforeAutospacing="1" w:after="100" w:afterAutospacing="1"/>
              <w:rPr>
                <w:rFonts w:ascii="Arial" w:hAnsi="Arial" w:cs="Arial"/>
                <w:color w:val="000000"/>
                <w:sz w:val="18"/>
                <w:szCs w:val="18"/>
                <w:lang w:val="ru-RU"/>
              </w:rPr>
            </w:pPr>
            <w:r w:rsidRPr="000804CB">
              <w:rPr>
                <w:rFonts w:ascii="Arial" w:hAnsi="Arial" w:cs="Arial"/>
                <w:color w:val="000000"/>
                <w:sz w:val="18"/>
                <w:szCs w:val="18"/>
                <w:lang w:val="ru-RU"/>
              </w:rPr>
              <w:t xml:space="preserve">Өздігінен жүретін </w:t>
            </w:r>
            <w:r w:rsidR="002201E1">
              <w:rPr>
                <w:rFonts w:ascii="Arial" w:hAnsi="Arial" w:cs="Arial"/>
                <w:color w:val="000000"/>
                <w:sz w:val="18"/>
                <w:szCs w:val="18"/>
                <w:lang w:val="ru-RU"/>
              </w:rPr>
              <w:t>құрылғы</w:t>
            </w:r>
            <w:r w:rsidRPr="000804CB">
              <w:rPr>
                <w:rFonts w:ascii="Arial" w:hAnsi="Arial" w:cs="Arial"/>
                <w:color w:val="000000"/>
                <w:sz w:val="18"/>
                <w:szCs w:val="18"/>
                <w:lang w:val="ru-RU"/>
              </w:rPr>
              <w:t xml:space="preserve"> </w:t>
            </w:r>
            <w:r w:rsidRPr="00B3720D">
              <w:rPr>
                <w:rFonts w:ascii="Arial" w:hAnsi="Arial" w:cs="Arial"/>
                <w:color w:val="000000"/>
                <w:sz w:val="18"/>
                <w:szCs w:val="18"/>
                <w:lang w:val="ru-RU"/>
              </w:rPr>
              <w:t>/ Самоходный каток     ДУ-101</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021C5" w:rsidP="000804CB">
            <w:pPr>
              <w:shd w:val="clear" w:color="auto" w:fill="FFFFFF"/>
              <w:ind w:left="10" w:right="331"/>
              <w:rPr>
                <w:rFonts w:ascii="Arial" w:hAnsi="Arial" w:cs="Arial"/>
                <w:sz w:val="22"/>
                <w:szCs w:val="22"/>
                <w:lang w:val="ru-RU"/>
              </w:rPr>
            </w:pPr>
            <w:r>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Жер төсемін тығыздау</w:t>
            </w:r>
          </w:p>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 xml:space="preserve">(үлкен масса)/ Уплотнение земляного  полотно </w:t>
            </w:r>
          </w:p>
          <w:p w:rsidR="000804CB" w:rsidRPr="001125C4" w:rsidRDefault="000804CB" w:rsidP="000804CB">
            <w:pPr>
              <w:shd w:val="clear" w:color="auto" w:fill="FFFFFF"/>
              <w:ind w:left="5" w:right="331"/>
              <w:rPr>
                <w:rFonts w:ascii="Arial" w:hAnsi="Arial" w:cs="Arial"/>
                <w:sz w:val="22"/>
                <w:szCs w:val="22"/>
                <w:lang w:val="ru-RU"/>
              </w:rPr>
            </w:pPr>
            <w:r w:rsidRPr="004B7CD4">
              <w:rPr>
                <w:rFonts w:ascii="Arial" w:hAnsi="Arial" w:cs="Arial"/>
                <w:sz w:val="18"/>
                <w:szCs w:val="18"/>
                <w:lang w:val="ru-RU"/>
              </w:rPr>
              <w:t>(большой массой)</w:t>
            </w:r>
          </w:p>
        </w:tc>
      </w:tr>
      <w:tr w:rsidR="000804CB" w:rsidRPr="00BC2779" w:rsidTr="000804CB">
        <w:trPr>
          <w:trHeight w:hRule="exact" w:val="113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lastRenderedPageBreak/>
              <w:t>3</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B3720D" w:rsidRDefault="000804CB" w:rsidP="000804CB">
            <w:pPr>
              <w:spacing w:before="100" w:beforeAutospacing="1" w:after="100" w:afterAutospacing="1"/>
              <w:rPr>
                <w:rFonts w:ascii="Arial" w:hAnsi="Arial" w:cs="Arial"/>
                <w:color w:val="000000"/>
                <w:sz w:val="18"/>
                <w:szCs w:val="18"/>
                <w:lang w:val="ru-RU"/>
              </w:rPr>
            </w:pPr>
            <w:r w:rsidRPr="000804CB">
              <w:rPr>
                <w:rFonts w:ascii="Arial" w:hAnsi="Arial" w:cs="Arial"/>
                <w:color w:val="000000"/>
                <w:sz w:val="18"/>
                <w:szCs w:val="18"/>
                <w:lang w:val="ru-RU"/>
              </w:rPr>
              <w:t>Суарып жуатын машина</w:t>
            </w:r>
            <w:r w:rsidRPr="00B3720D">
              <w:rPr>
                <w:rFonts w:ascii="Arial" w:hAnsi="Arial" w:cs="Arial"/>
                <w:color w:val="000000"/>
                <w:sz w:val="18"/>
                <w:szCs w:val="18"/>
                <w:lang w:val="ru-RU"/>
              </w:rPr>
              <w:t>/ Поливомоечная машина          МД 433—03</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IV</w:t>
            </w:r>
            <w:r w:rsidRPr="000804CB">
              <w:rPr>
                <w:rFonts w:ascii="Arial" w:hAnsi="Arial" w:cs="Arial"/>
                <w:color w:val="000000"/>
                <w:sz w:val="18"/>
                <w:szCs w:val="18"/>
                <w:lang w:val="ru-RU"/>
              </w:rPr>
              <w:t xml:space="preserve"> санаттағы жүргізуші </w:t>
            </w:r>
            <w:r>
              <w:rPr>
                <w:rFonts w:ascii="Arial" w:hAnsi="Arial" w:cs="Arial"/>
                <w:color w:val="000000"/>
                <w:sz w:val="18"/>
                <w:szCs w:val="18"/>
                <w:lang w:val="kk-KZ"/>
              </w:rPr>
              <w:t xml:space="preserve">/ </w:t>
            </w:r>
            <w:r w:rsidRPr="000804CB">
              <w:rPr>
                <w:rFonts w:ascii="Arial" w:hAnsi="Arial" w:cs="Arial"/>
                <w:color w:val="000000"/>
                <w:sz w:val="18"/>
                <w:szCs w:val="18"/>
                <w:lang w:val="ru-RU"/>
              </w:rPr>
              <w:t xml:space="preserve">Водитель </w:t>
            </w:r>
            <w:r>
              <w:rPr>
                <w:rFonts w:ascii="Arial" w:hAnsi="Arial" w:cs="Arial"/>
                <w:color w:val="000000"/>
                <w:sz w:val="18"/>
                <w:szCs w:val="18"/>
              </w:rPr>
              <w:t>IV</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021C5" w:rsidP="000804CB">
            <w:pPr>
              <w:shd w:val="clear" w:color="auto" w:fill="FFFFFF"/>
              <w:ind w:right="331"/>
              <w:rPr>
                <w:rFonts w:ascii="Arial" w:hAnsi="Arial" w:cs="Arial"/>
                <w:sz w:val="22"/>
                <w:szCs w:val="22"/>
                <w:lang w:val="ru-RU"/>
              </w:rPr>
            </w:pPr>
            <w:r>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tabs>
                <w:tab w:val="left" w:pos="3681"/>
              </w:tabs>
              <w:ind w:right="-40"/>
              <w:rPr>
                <w:rFonts w:ascii="Arial" w:hAnsi="Arial" w:cs="Arial"/>
                <w:sz w:val="22"/>
                <w:szCs w:val="22"/>
                <w:lang w:val="ru-RU"/>
              </w:rPr>
            </w:pPr>
            <w:r w:rsidRPr="000804CB">
              <w:rPr>
                <w:rFonts w:ascii="Arial" w:hAnsi="Arial" w:cs="Arial"/>
                <w:sz w:val="18"/>
                <w:szCs w:val="18"/>
                <w:lang w:val="ru-RU"/>
              </w:rPr>
              <w:t>Жер төсемін сумен суару / Полив  водой земляного полотно</w:t>
            </w:r>
          </w:p>
        </w:tc>
      </w:tr>
      <w:tr w:rsidR="000804CB" w:rsidRPr="00BC2779" w:rsidTr="004F3DC7">
        <w:trPr>
          <w:trHeight w:hRule="exact" w:val="99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t>4</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B3720D" w:rsidRDefault="000804CB" w:rsidP="000804CB">
            <w:pPr>
              <w:spacing w:before="100" w:beforeAutospacing="1" w:after="100" w:afterAutospacing="1"/>
              <w:rPr>
                <w:rFonts w:ascii="Arial" w:hAnsi="Arial" w:cs="Arial"/>
                <w:color w:val="000000"/>
                <w:sz w:val="18"/>
                <w:szCs w:val="18"/>
                <w:lang w:val="ru-RU"/>
              </w:rPr>
            </w:pPr>
            <w:r w:rsidRPr="00B3720D">
              <w:rPr>
                <w:rFonts w:ascii="Arial" w:hAnsi="Arial" w:cs="Arial"/>
                <w:color w:val="000000"/>
                <w:sz w:val="18"/>
                <w:szCs w:val="18"/>
                <w:lang w:val="ru-RU"/>
              </w:rPr>
              <w:t>Автогрейдер ДЗ-122</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021C5" w:rsidP="000804CB">
            <w:pPr>
              <w:spacing w:before="100" w:beforeAutospacing="1" w:after="100" w:afterAutospacing="1"/>
              <w:rPr>
                <w:rFonts w:ascii="Arial" w:hAnsi="Arial" w:cs="Arial"/>
                <w:sz w:val="22"/>
                <w:szCs w:val="22"/>
                <w:lang w:val="ru-RU"/>
              </w:rPr>
            </w:pPr>
            <w:r>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right="331"/>
              <w:rPr>
                <w:rFonts w:ascii="Arial" w:hAnsi="Arial" w:cs="Arial"/>
                <w:sz w:val="22"/>
                <w:szCs w:val="22"/>
                <w:lang w:val="ru-RU"/>
              </w:rPr>
            </w:pPr>
            <w:r w:rsidRPr="000804CB">
              <w:rPr>
                <w:rFonts w:ascii="Arial" w:hAnsi="Arial" w:cs="Arial"/>
                <w:sz w:val="18"/>
                <w:szCs w:val="18"/>
                <w:lang w:val="ru-RU"/>
              </w:rPr>
              <w:t>Профильдеумен жоспарлау, сондай-ақ бөлінген бөлу жолағын рекультивациялау / Планировка с профилированием, а также рекультивация отведенных полоса отвода</w:t>
            </w:r>
          </w:p>
        </w:tc>
      </w:tr>
      <w:tr w:rsidR="000804CB" w:rsidRPr="00BC2779" w:rsidTr="000804CB">
        <w:trPr>
          <w:trHeight w:hRule="exact" w:val="1095"/>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t>5</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B3720D" w:rsidRDefault="000804CB" w:rsidP="000804CB">
            <w:pPr>
              <w:spacing w:before="100" w:beforeAutospacing="1" w:after="100" w:afterAutospacing="1"/>
              <w:rPr>
                <w:rFonts w:ascii="Arial" w:hAnsi="Arial" w:cs="Arial"/>
                <w:color w:val="000000"/>
                <w:sz w:val="18"/>
                <w:szCs w:val="18"/>
                <w:lang w:val="ru-RU"/>
              </w:rPr>
            </w:pPr>
            <w:r w:rsidRPr="00B3720D">
              <w:rPr>
                <w:rFonts w:ascii="Arial" w:hAnsi="Arial" w:cs="Arial"/>
                <w:color w:val="000000"/>
                <w:sz w:val="18"/>
                <w:szCs w:val="18"/>
                <w:lang w:val="ru-RU"/>
              </w:rPr>
              <w:t>1м3 дейін Экскаватор/</w:t>
            </w:r>
            <w:r w:rsidRPr="000804CB">
              <w:rPr>
                <w:rFonts w:ascii="Arial" w:hAnsi="Arial" w:cs="Arial"/>
                <w:color w:val="000000"/>
                <w:sz w:val="18"/>
                <w:szCs w:val="18"/>
                <w:lang w:val="ru-RU"/>
              </w:rPr>
              <w:t xml:space="preserve"> </w:t>
            </w:r>
            <w:r w:rsidRPr="00B3720D">
              <w:rPr>
                <w:rFonts w:ascii="Arial" w:hAnsi="Arial" w:cs="Arial"/>
                <w:color w:val="000000"/>
                <w:sz w:val="18"/>
                <w:szCs w:val="18"/>
                <w:lang w:val="ru-RU"/>
              </w:rPr>
              <w:t>Экскаватор до 1м3</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rPr>
                <w:rFonts w:ascii="Arial" w:hAnsi="Arial" w:cs="Arial"/>
                <w:sz w:val="22"/>
                <w:szCs w:val="22"/>
                <w:lang w:val="ru-RU"/>
              </w:rPr>
            </w:pPr>
            <w:r w:rsidRPr="001125C4">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right="331"/>
              <w:rPr>
                <w:rFonts w:ascii="Arial" w:hAnsi="Arial" w:cs="Arial"/>
                <w:sz w:val="22"/>
                <w:szCs w:val="22"/>
                <w:lang w:val="ru-RU"/>
              </w:rPr>
            </w:pPr>
            <w:r w:rsidRPr="000804CB">
              <w:rPr>
                <w:rFonts w:ascii="Arial" w:hAnsi="Arial" w:cs="Arial"/>
                <w:sz w:val="18"/>
                <w:szCs w:val="18"/>
                <w:lang w:val="ru-RU"/>
              </w:rPr>
              <w:t>Жер төсемі мен ойықтардың құрылысы (қалған операциялардың қажеттілігіне қарай)/ Устройство земляного полотна и выемок (по необходимости остальных операций)</w:t>
            </w:r>
          </w:p>
        </w:tc>
      </w:tr>
      <w:tr w:rsidR="000804CB" w:rsidRPr="00BC2779" w:rsidTr="000804CB">
        <w:trPr>
          <w:trHeight w:hRule="exact" w:val="82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B3720D" w:rsidRDefault="000804CB" w:rsidP="00E105E3">
            <w:pPr>
              <w:shd w:val="clear" w:color="auto" w:fill="FFFFFF"/>
              <w:ind w:left="10" w:right="331" w:firstLine="5"/>
              <w:jc w:val="center"/>
              <w:rPr>
                <w:rFonts w:ascii="Arial" w:hAnsi="Arial" w:cs="Arial"/>
                <w:sz w:val="18"/>
                <w:szCs w:val="18"/>
                <w:lang w:val="kk-KZ"/>
              </w:rPr>
            </w:pPr>
            <w:r w:rsidRPr="00B3720D">
              <w:rPr>
                <w:rFonts w:ascii="Arial" w:hAnsi="Arial" w:cs="Arial"/>
                <w:sz w:val="18"/>
                <w:szCs w:val="18"/>
                <w:lang w:val="kk-KZ"/>
              </w:rPr>
              <w:t>6</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B3720D" w:rsidRDefault="000804CB" w:rsidP="00B3720D">
            <w:pPr>
              <w:spacing w:before="100" w:beforeAutospacing="1" w:after="100" w:afterAutospacing="1"/>
              <w:rPr>
                <w:rFonts w:ascii="Arial" w:hAnsi="Arial" w:cs="Arial"/>
                <w:color w:val="000000"/>
                <w:sz w:val="18"/>
                <w:szCs w:val="18"/>
                <w:lang w:val="ru-RU"/>
              </w:rPr>
            </w:pPr>
            <w:r w:rsidRPr="00B3720D">
              <w:rPr>
                <w:rFonts w:ascii="Arial" w:hAnsi="Arial" w:cs="Arial"/>
                <w:color w:val="000000"/>
                <w:sz w:val="18"/>
                <w:szCs w:val="18"/>
                <w:lang w:val="ru-RU"/>
              </w:rPr>
              <w:t>Автотүсіргі/ Автосамосвал КамАЗ-6520</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IV</w:t>
            </w:r>
            <w:r w:rsidRPr="000804CB">
              <w:rPr>
                <w:rFonts w:ascii="Arial" w:hAnsi="Arial" w:cs="Arial"/>
                <w:color w:val="000000"/>
                <w:sz w:val="18"/>
                <w:szCs w:val="18"/>
                <w:lang w:val="ru-RU"/>
              </w:rPr>
              <w:t xml:space="preserve"> санаттағы жүргізуші / Водитель </w:t>
            </w:r>
            <w:r>
              <w:rPr>
                <w:rFonts w:ascii="Arial" w:hAnsi="Arial" w:cs="Arial"/>
                <w:color w:val="000000"/>
                <w:sz w:val="18"/>
                <w:szCs w:val="18"/>
              </w:rPr>
              <w:t>IV</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6E1A32" w:rsidRDefault="000804CB" w:rsidP="000804CB">
            <w:pPr>
              <w:shd w:val="clear" w:color="auto" w:fill="FFFFFF"/>
              <w:ind w:right="331"/>
              <w:rPr>
                <w:rFonts w:ascii="Arial" w:hAnsi="Arial" w:cs="Arial"/>
                <w:sz w:val="22"/>
                <w:szCs w:val="22"/>
              </w:rPr>
            </w:pPr>
            <w:r>
              <w:rPr>
                <w:rFonts w:ascii="Arial" w:hAnsi="Arial" w:cs="Arial"/>
                <w:sz w:val="22"/>
                <w:szCs w:val="22"/>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tabs>
                <w:tab w:val="left" w:pos="3681"/>
              </w:tabs>
              <w:ind w:right="-40"/>
              <w:rPr>
                <w:rFonts w:ascii="Arial" w:hAnsi="Arial" w:cs="Arial"/>
                <w:sz w:val="22"/>
                <w:szCs w:val="22"/>
                <w:lang w:val="ru-RU"/>
              </w:rPr>
            </w:pPr>
            <w:r w:rsidRPr="000804CB">
              <w:rPr>
                <w:rFonts w:ascii="Arial" w:hAnsi="Arial" w:cs="Arial"/>
                <w:sz w:val="18"/>
                <w:szCs w:val="18"/>
                <w:lang w:val="ru-RU"/>
              </w:rPr>
              <w:t>Автожолдар құрылысы үшін өзге де материалдарды тасымалдау / Перевозка прочих материалов для строительство автодорог</w:t>
            </w:r>
          </w:p>
        </w:tc>
      </w:tr>
      <w:tr w:rsidR="000804CB" w:rsidRPr="00BC2779" w:rsidTr="000804CB">
        <w:trPr>
          <w:trHeight w:hRule="exact" w:val="113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E105E3">
            <w:pPr>
              <w:shd w:val="clear" w:color="auto" w:fill="FFFFFF"/>
              <w:ind w:left="77"/>
              <w:jc w:val="center"/>
              <w:rPr>
                <w:rFonts w:ascii="Arial" w:hAnsi="Arial" w:cs="Arial"/>
                <w:sz w:val="22"/>
                <w:szCs w:val="22"/>
                <w:lang w:val="ru-RU"/>
              </w:rPr>
            </w:pPr>
          </w:p>
          <w:p w:rsidR="000804CB" w:rsidRPr="001125C4" w:rsidRDefault="000804CB" w:rsidP="00E105E3">
            <w:pPr>
              <w:shd w:val="clear" w:color="auto" w:fill="FFFFFF"/>
              <w:ind w:left="10" w:right="331" w:firstLine="5"/>
              <w:jc w:val="center"/>
              <w:rPr>
                <w:rFonts w:ascii="Arial" w:hAnsi="Arial" w:cs="Arial"/>
                <w:sz w:val="22"/>
                <w:szCs w:val="22"/>
                <w:lang w:val="ru-RU"/>
              </w:rPr>
            </w:pPr>
            <w:r w:rsidRPr="00B3720D">
              <w:rPr>
                <w:rFonts w:ascii="Arial" w:hAnsi="Arial" w:cs="Arial"/>
                <w:sz w:val="18"/>
                <w:szCs w:val="18"/>
                <w:lang w:val="kk-KZ"/>
              </w:rPr>
              <w:t>7</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E105E3" w:rsidRPr="004B7CD4" w:rsidRDefault="000804CB" w:rsidP="000804CB">
            <w:pPr>
              <w:rPr>
                <w:rFonts w:ascii="Arial" w:hAnsi="Arial" w:cs="Arial"/>
                <w:color w:val="000000"/>
                <w:sz w:val="18"/>
                <w:szCs w:val="18"/>
                <w:lang w:val="ru-RU"/>
              </w:rPr>
            </w:pPr>
            <w:r w:rsidRPr="00B3720D">
              <w:rPr>
                <w:rFonts w:ascii="Arial" w:hAnsi="Arial" w:cs="Arial"/>
                <w:color w:val="000000"/>
                <w:sz w:val="18"/>
                <w:szCs w:val="18"/>
                <w:lang w:val="ru-RU"/>
              </w:rPr>
              <w:t xml:space="preserve">5 м3 дейін тиегіш / </w:t>
            </w:r>
          </w:p>
          <w:p w:rsidR="000804CB" w:rsidRPr="00B3720D" w:rsidRDefault="000804CB" w:rsidP="000804CB">
            <w:pPr>
              <w:rPr>
                <w:rFonts w:ascii="Arial" w:hAnsi="Arial" w:cs="Arial"/>
                <w:color w:val="000000"/>
                <w:sz w:val="18"/>
                <w:szCs w:val="18"/>
                <w:lang w:val="ru-RU"/>
              </w:rPr>
            </w:pPr>
            <w:r w:rsidRPr="00B3720D">
              <w:rPr>
                <w:rFonts w:ascii="Arial" w:hAnsi="Arial" w:cs="Arial"/>
                <w:color w:val="000000"/>
                <w:sz w:val="18"/>
                <w:szCs w:val="18"/>
                <w:lang w:val="ru-RU"/>
              </w:rPr>
              <w:t>Погрузчик до 5м3</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rPr>
                <w:rFonts w:ascii="Arial" w:hAnsi="Arial" w:cs="Arial"/>
                <w:sz w:val="22"/>
                <w:szCs w:val="22"/>
                <w:lang w:val="ru-RU"/>
              </w:rPr>
            </w:pPr>
            <w:r w:rsidRPr="001125C4">
              <w:rPr>
                <w:rFonts w:ascii="Arial" w:hAnsi="Arial" w:cs="Arial"/>
                <w:sz w:val="22"/>
                <w:szCs w:val="22"/>
                <w:lang w:val="ru-RU"/>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right="331"/>
              <w:rPr>
                <w:rFonts w:ascii="Arial" w:hAnsi="Arial" w:cs="Arial"/>
                <w:sz w:val="22"/>
                <w:szCs w:val="22"/>
                <w:lang w:val="ru-RU"/>
              </w:rPr>
            </w:pPr>
            <w:r w:rsidRPr="000804CB">
              <w:rPr>
                <w:rFonts w:ascii="Arial" w:hAnsi="Arial" w:cs="Arial"/>
                <w:sz w:val="18"/>
                <w:szCs w:val="18"/>
                <w:lang w:val="ru-RU"/>
              </w:rPr>
              <w:t>Жер төсемі мен ойықтардың құрылысы (қалған операциялардың қажеттілігіне қарай)/ Устройство земляного полотна и выемок (по необходимости остальных операций)</w:t>
            </w:r>
          </w:p>
        </w:tc>
      </w:tr>
    </w:tbl>
    <w:p w:rsidR="003D29FC" w:rsidRDefault="003D29FC" w:rsidP="00A5560F">
      <w:pPr>
        <w:shd w:val="clear" w:color="auto" w:fill="FFFFFF"/>
        <w:ind w:right="331"/>
        <w:jc w:val="both"/>
        <w:rPr>
          <w:rFonts w:ascii="Arial" w:hAnsi="Arial" w:cs="Arial"/>
          <w:b/>
          <w:sz w:val="22"/>
          <w:szCs w:val="22"/>
          <w:lang w:val="ru-RU"/>
        </w:rPr>
      </w:pPr>
    </w:p>
    <w:p w:rsidR="006A7063" w:rsidRDefault="006A7063" w:rsidP="00A5560F">
      <w:pPr>
        <w:shd w:val="clear" w:color="auto" w:fill="FFFFFF"/>
        <w:ind w:right="331"/>
        <w:jc w:val="both"/>
        <w:rPr>
          <w:rFonts w:ascii="Arial" w:hAnsi="Arial" w:cs="Arial"/>
          <w:b/>
          <w:sz w:val="22"/>
          <w:szCs w:val="22"/>
          <w:lang w:val="ru-RU"/>
        </w:rPr>
      </w:pPr>
    </w:p>
    <w:p w:rsidR="00A64AF9" w:rsidRDefault="00A64AF9" w:rsidP="00A5560F">
      <w:pPr>
        <w:shd w:val="clear" w:color="auto" w:fill="FFFFFF"/>
        <w:ind w:right="331"/>
        <w:jc w:val="both"/>
        <w:rPr>
          <w:rFonts w:ascii="Arial" w:hAnsi="Arial" w:cs="Arial"/>
          <w:b/>
          <w:sz w:val="22"/>
          <w:szCs w:val="22"/>
          <w:lang w:val="ru-RU"/>
        </w:rPr>
      </w:pPr>
    </w:p>
    <w:p w:rsidR="00A64AF9" w:rsidRDefault="00A64AF9" w:rsidP="00A5560F">
      <w:pPr>
        <w:shd w:val="clear" w:color="auto" w:fill="FFFFFF"/>
        <w:ind w:right="331"/>
        <w:jc w:val="both"/>
        <w:rPr>
          <w:rFonts w:ascii="Arial" w:hAnsi="Arial" w:cs="Arial"/>
          <w:b/>
          <w:sz w:val="22"/>
          <w:szCs w:val="22"/>
          <w:lang w:val="ru-RU"/>
        </w:rPr>
      </w:pPr>
    </w:p>
    <w:p w:rsidR="000804CB" w:rsidRDefault="000804CB" w:rsidP="000804CB">
      <w:pPr>
        <w:shd w:val="clear" w:color="auto" w:fill="FFFFFF"/>
        <w:ind w:right="331"/>
        <w:jc w:val="both"/>
        <w:rPr>
          <w:rFonts w:ascii="Arial" w:hAnsi="Arial" w:cs="Arial"/>
          <w:b/>
          <w:i/>
          <w:sz w:val="22"/>
          <w:szCs w:val="22"/>
          <w:lang w:val="ru-RU"/>
        </w:rPr>
      </w:pPr>
      <w:r w:rsidRPr="000804CB">
        <w:rPr>
          <w:rFonts w:ascii="Arial" w:hAnsi="Arial" w:cs="Arial"/>
          <w:b/>
          <w:i/>
          <w:sz w:val="22"/>
          <w:szCs w:val="22"/>
          <w:lang w:val="ru-RU"/>
        </w:rPr>
        <w:t xml:space="preserve">Жол төсемін орнатуға арналған негізгі машиналар мен механизмдер/ </w:t>
      </w:r>
    </w:p>
    <w:p w:rsidR="003D29FC" w:rsidRPr="001125C4" w:rsidRDefault="000804CB" w:rsidP="000804CB">
      <w:pPr>
        <w:shd w:val="clear" w:color="auto" w:fill="FFFFFF"/>
        <w:ind w:right="331"/>
        <w:rPr>
          <w:rFonts w:ascii="Arial" w:hAnsi="Arial" w:cs="Arial"/>
          <w:b/>
          <w:i/>
          <w:sz w:val="22"/>
          <w:szCs w:val="22"/>
          <w:lang w:val="ru-RU"/>
        </w:rPr>
      </w:pPr>
      <w:r w:rsidRPr="001125C4">
        <w:rPr>
          <w:rFonts w:ascii="Arial" w:hAnsi="Arial" w:cs="Arial"/>
          <w:b/>
          <w:i/>
          <w:sz w:val="22"/>
          <w:szCs w:val="22"/>
          <w:lang w:val="ru-RU"/>
        </w:rPr>
        <w:t xml:space="preserve"> </w:t>
      </w:r>
      <w:r w:rsidR="003D29FC" w:rsidRPr="001125C4">
        <w:rPr>
          <w:rFonts w:ascii="Arial" w:hAnsi="Arial" w:cs="Arial"/>
          <w:b/>
          <w:i/>
          <w:sz w:val="22"/>
          <w:szCs w:val="22"/>
          <w:lang w:val="ru-RU"/>
        </w:rPr>
        <w:t>Основные машины и механизмы для устройства дорожной одежды</w:t>
      </w:r>
    </w:p>
    <w:p w:rsidR="003D29FC" w:rsidRPr="001125C4" w:rsidRDefault="000804CB" w:rsidP="003D29FC">
      <w:pPr>
        <w:shd w:val="clear" w:color="auto" w:fill="FFFFFF"/>
        <w:ind w:right="331"/>
        <w:rPr>
          <w:rFonts w:ascii="Arial" w:hAnsi="Arial" w:cs="Arial"/>
          <w:b/>
          <w:sz w:val="22"/>
          <w:szCs w:val="22"/>
          <w:lang w:val="ru-RU"/>
        </w:rPr>
      </w:pPr>
      <w:r>
        <w:rPr>
          <w:rFonts w:ascii="Arial" w:hAnsi="Arial" w:cs="Arial"/>
          <w:sz w:val="22"/>
          <w:szCs w:val="22"/>
        </w:rPr>
        <w:t xml:space="preserve">4-Кесте / </w:t>
      </w:r>
      <w:r w:rsidR="003D29FC" w:rsidRPr="001125C4">
        <w:rPr>
          <w:rFonts w:ascii="Arial" w:hAnsi="Arial" w:cs="Arial"/>
          <w:sz w:val="22"/>
          <w:szCs w:val="22"/>
          <w:lang w:val="ru-RU"/>
        </w:rPr>
        <w:t>Таблица 4</w:t>
      </w:r>
    </w:p>
    <w:tbl>
      <w:tblPr>
        <w:tblW w:w="0" w:type="auto"/>
        <w:tblInd w:w="40" w:type="dxa"/>
        <w:tblLayout w:type="fixed"/>
        <w:tblCellMar>
          <w:left w:w="40" w:type="dxa"/>
          <w:right w:w="40" w:type="dxa"/>
        </w:tblCellMar>
        <w:tblLook w:val="0000" w:firstRow="0" w:lastRow="0" w:firstColumn="0" w:lastColumn="0" w:noHBand="0" w:noVBand="0"/>
      </w:tblPr>
      <w:tblGrid>
        <w:gridCol w:w="851"/>
        <w:gridCol w:w="2126"/>
        <w:gridCol w:w="1530"/>
        <w:gridCol w:w="880"/>
        <w:gridCol w:w="4111"/>
      </w:tblGrid>
      <w:tr w:rsidR="000804CB" w:rsidRPr="001125C4" w:rsidTr="00AF65A1">
        <w:trPr>
          <w:trHeight w:hRule="exact" w:val="131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38"/>
              <w:rPr>
                <w:rFonts w:ascii="Arial" w:hAnsi="Arial" w:cs="Arial"/>
                <w:color w:val="000000"/>
                <w:sz w:val="22"/>
                <w:szCs w:val="22"/>
                <w:lang w:val="ru-RU"/>
              </w:rPr>
            </w:pPr>
            <w:r w:rsidRPr="001125C4">
              <w:rPr>
                <w:rFonts w:ascii="Arial" w:hAnsi="Arial" w:cs="Arial"/>
                <w:color w:val="000000"/>
                <w:sz w:val="22"/>
                <w:szCs w:val="22"/>
                <w:lang w:val="ru-RU"/>
              </w:rPr>
              <w:t>№</w:t>
            </w: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color w:val="000000"/>
                <w:sz w:val="22"/>
                <w:szCs w:val="22"/>
                <w:lang w:val="ru-RU"/>
              </w:rPr>
            </w:pPr>
          </w:p>
          <w:p w:rsidR="000804CB" w:rsidRPr="001125C4" w:rsidRDefault="000804CB" w:rsidP="000804CB">
            <w:pPr>
              <w:shd w:val="clear" w:color="auto" w:fill="FFFFFF"/>
              <w:ind w:left="38"/>
              <w:rPr>
                <w:rFonts w:ascii="Arial" w:hAnsi="Arial" w:cs="Arial"/>
                <w:sz w:val="22"/>
                <w:szCs w:val="22"/>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10" w:right="331" w:firstLine="5"/>
              <w:jc w:val="center"/>
              <w:rPr>
                <w:rFonts w:ascii="Arial" w:hAnsi="Arial" w:cs="Arial"/>
                <w:sz w:val="22"/>
                <w:szCs w:val="22"/>
                <w:lang w:val="ru-RU"/>
              </w:rPr>
            </w:pPr>
            <w:r>
              <w:rPr>
                <w:rFonts w:ascii="Arial" w:hAnsi="Arial" w:cs="Arial"/>
                <w:sz w:val="18"/>
                <w:szCs w:val="18"/>
                <w:lang w:val="kk-KZ"/>
              </w:rPr>
              <w:t xml:space="preserve">Механизмнің атауы және маркасы / </w:t>
            </w:r>
            <w:r w:rsidRPr="000804CB">
              <w:rPr>
                <w:rFonts w:ascii="Arial" w:hAnsi="Arial" w:cs="Arial"/>
                <w:sz w:val="18"/>
                <w:szCs w:val="18"/>
                <w:lang w:val="ru-RU"/>
              </w:rPr>
              <w:t>Наименование и марка механизма</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40"/>
              <w:jc w:val="center"/>
              <w:rPr>
                <w:rFonts w:ascii="Arial" w:hAnsi="Arial" w:cs="Arial"/>
                <w:sz w:val="22"/>
                <w:szCs w:val="22"/>
                <w:lang w:val="ru-RU"/>
              </w:rPr>
            </w:pPr>
            <w:r w:rsidRPr="000804CB">
              <w:rPr>
                <w:rFonts w:ascii="Arial" w:hAnsi="Arial" w:cs="Arial"/>
                <w:color w:val="000000"/>
                <w:sz w:val="18"/>
                <w:szCs w:val="18"/>
                <w:lang w:val="ru-RU"/>
              </w:rPr>
              <w:t xml:space="preserve">Жұмысшы мамандығы және разряды </w:t>
            </w:r>
            <w:r>
              <w:rPr>
                <w:rFonts w:ascii="Arial" w:hAnsi="Arial" w:cs="Arial"/>
                <w:color w:val="000000"/>
                <w:sz w:val="18"/>
                <w:szCs w:val="18"/>
                <w:lang w:val="kk-KZ"/>
              </w:rPr>
              <w:t xml:space="preserve">/ </w:t>
            </w:r>
            <w:r w:rsidRPr="000804CB">
              <w:rPr>
                <w:rFonts w:ascii="Arial" w:hAnsi="Arial" w:cs="Arial"/>
                <w:color w:val="000000"/>
                <w:sz w:val="18"/>
                <w:szCs w:val="18"/>
                <w:lang w:val="ru-RU"/>
              </w:rPr>
              <w:t>Профессия и разряд рабочего</w:t>
            </w:r>
          </w:p>
        </w:tc>
        <w:tc>
          <w:tcPr>
            <w:tcW w:w="880"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0804CB">
            <w:pPr>
              <w:shd w:val="clear" w:color="auto" w:fill="FFFFFF"/>
              <w:ind w:left="10" w:right="69"/>
              <w:jc w:val="center"/>
              <w:rPr>
                <w:rFonts w:ascii="Arial" w:hAnsi="Arial" w:cs="Arial"/>
                <w:sz w:val="18"/>
                <w:szCs w:val="18"/>
                <w:lang w:val="kk-KZ"/>
              </w:rPr>
            </w:pPr>
            <w:r>
              <w:rPr>
                <w:rFonts w:ascii="Arial" w:hAnsi="Arial" w:cs="Arial"/>
                <w:sz w:val="18"/>
                <w:szCs w:val="18"/>
                <w:lang w:val="kk-KZ"/>
              </w:rPr>
              <w:t>Саны</w:t>
            </w:r>
          </w:p>
          <w:p w:rsidR="000804CB" w:rsidRPr="001125C4" w:rsidRDefault="000804CB" w:rsidP="000804CB">
            <w:pPr>
              <w:shd w:val="clear" w:color="auto" w:fill="FFFFFF"/>
              <w:ind w:left="10" w:right="69"/>
              <w:jc w:val="center"/>
              <w:rPr>
                <w:rFonts w:ascii="Arial" w:hAnsi="Arial" w:cs="Arial"/>
                <w:sz w:val="22"/>
                <w:szCs w:val="22"/>
              </w:rPr>
            </w:pPr>
            <w:r>
              <w:rPr>
                <w:rFonts w:ascii="Arial" w:hAnsi="Arial" w:cs="Arial"/>
                <w:sz w:val="18"/>
                <w:szCs w:val="18"/>
              </w:rPr>
              <w:t>Кол</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10" w:right="331"/>
              <w:jc w:val="center"/>
              <w:rPr>
                <w:rFonts w:ascii="Arial" w:hAnsi="Arial" w:cs="Arial"/>
                <w:sz w:val="22"/>
                <w:szCs w:val="22"/>
              </w:rPr>
            </w:pPr>
            <w:r>
              <w:rPr>
                <w:rFonts w:ascii="Arial" w:hAnsi="Arial" w:cs="Arial"/>
                <w:sz w:val="18"/>
                <w:szCs w:val="18"/>
                <w:lang w:val="kk-KZ"/>
              </w:rPr>
              <w:t xml:space="preserve">Тағайындалуы / </w:t>
            </w:r>
            <w:r>
              <w:rPr>
                <w:rFonts w:ascii="Arial" w:hAnsi="Arial" w:cs="Arial"/>
                <w:sz w:val="18"/>
                <w:szCs w:val="18"/>
              </w:rPr>
              <w:t xml:space="preserve"> Назначение</w:t>
            </w:r>
          </w:p>
        </w:tc>
      </w:tr>
      <w:tr w:rsidR="000804CB" w:rsidRPr="00BC2779" w:rsidTr="00AF65A1">
        <w:trPr>
          <w:trHeight w:hRule="exact" w:val="113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1</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rPr>
            </w:pPr>
            <w:r>
              <w:rPr>
                <w:rFonts w:ascii="Arial" w:hAnsi="Arial" w:cs="Arial"/>
                <w:color w:val="000000"/>
                <w:sz w:val="18"/>
                <w:szCs w:val="18"/>
              </w:rPr>
              <w:t>Автогрейдер ДЗ-122</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021C5" w:rsidP="000804CB">
            <w:pPr>
              <w:spacing w:before="100" w:beforeAutospacing="1" w:after="100" w:afterAutospacing="1"/>
              <w:rPr>
                <w:rFonts w:ascii="Arial" w:hAnsi="Arial" w:cs="Arial"/>
                <w:sz w:val="22"/>
                <w:szCs w:val="22"/>
                <w:lang w:val="ru-RU"/>
              </w:rPr>
            </w:pPr>
            <w:r>
              <w:rPr>
                <w:rFonts w:ascii="Arial" w:hAnsi="Arial" w:cs="Arial"/>
                <w:sz w:val="22"/>
                <w:szCs w:val="22"/>
                <w:lang w:val="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5" w:right="331"/>
              <w:rPr>
                <w:rFonts w:ascii="Arial" w:hAnsi="Arial" w:cs="Arial"/>
                <w:sz w:val="22"/>
                <w:szCs w:val="22"/>
                <w:lang w:val="ru-RU"/>
              </w:rPr>
            </w:pPr>
            <w:r w:rsidRPr="000804CB">
              <w:rPr>
                <w:rFonts w:ascii="Arial" w:hAnsi="Arial" w:cs="Arial"/>
                <w:sz w:val="18"/>
                <w:szCs w:val="18"/>
                <w:lang w:val="ru-RU"/>
              </w:rPr>
              <w:t>Жол киімі (Профильді жоспарлау)/ Дорожная одежда (планировка с профилированием)</w:t>
            </w:r>
          </w:p>
        </w:tc>
      </w:tr>
      <w:tr w:rsidR="000804CB" w:rsidRPr="00BC2779" w:rsidTr="00AF65A1">
        <w:trPr>
          <w:trHeight w:hRule="exact" w:val="1262"/>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2</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2201E1">
            <w:pPr>
              <w:spacing w:before="100" w:beforeAutospacing="1" w:after="100" w:afterAutospacing="1"/>
              <w:jc w:val="center"/>
              <w:rPr>
                <w:rFonts w:ascii="Arial" w:hAnsi="Arial" w:cs="Arial"/>
                <w:sz w:val="22"/>
                <w:szCs w:val="22"/>
                <w:lang w:val="ru-RU"/>
              </w:rPr>
            </w:pPr>
            <w:r w:rsidRPr="000804CB">
              <w:rPr>
                <w:rFonts w:ascii="Arial" w:hAnsi="Arial" w:cs="Arial"/>
                <w:color w:val="000000"/>
                <w:sz w:val="18"/>
                <w:szCs w:val="18"/>
                <w:lang w:val="ru-RU"/>
              </w:rPr>
              <w:t xml:space="preserve">Өздігінен жүретін </w:t>
            </w:r>
            <w:r w:rsidR="002201E1">
              <w:rPr>
                <w:rFonts w:ascii="Arial" w:hAnsi="Arial" w:cs="Arial"/>
                <w:color w:val="000000"/>
                <w:sz w:val="18"/>
                <w:szCs w:val="18"/>
                <w:lang w:val="ru-RU"/>
              </w:rPr>
              <w:t>құрылғы</w:t>
            </w:r>
            <w:r w:rsidRPr="000804CB">
              <w:rPr>
                <w:rFonts w:ascii="Arial" w:hAnsi="Arial" w:cs="Arial"/>
                <w:color w:val="000000"/>
                <w:sz w:val="18"/>
                <w:szCs w:val="18"/>
                <w:lang w:val="ru-RU"/>
              </w:rPr>
              <w:t xml:space="preserve"> </w:t>
            </w:r>
            <w:r>
              <w:rPr>
                <w:rFonts w:ascii="Arial" w:hAnsi="Arial" w:cs="Arial"/>
                <w:color w:val="000000"/>
                <w:sz w:val="18"/>
                <w:szCs w:val="18"/>
                <w:lang w:val="kk-KZ"/>
              </w:rPr>
              <w:t xml:space="preserve">/ </w:t>
            </w:r>
            <w:r w:rsidRPr="000804CB">
              <w:rPr>
                <w:rFonts w:ascii="Arial" w:hAnsi="Arial" w:cs="Arial"/>
                <w:color w:val="000000"/>
                <w:sz w:val="18"/>
                <w:szCs w:val="18"/>
                <w:lang w:val="ru-RU"/>
              </w:rPr>
              <w:t>Самоходный каток ДУ-101</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021C5" w:rsidP="000804CB">
            <w:pPr>
              <w:shd w:val="clear" w:color="auto" w:fill="FFFFFF"/>
              <w:ind w:left="10" w:right="331"/>
              <w:rPr>
                <w:rFonts w:ascii="Arial" w:hAnsi="Arial" w:cs="Arial"/>
                <w:sz w:val="22"/>
                <w:szCs w:val="22"/>
                <w:lang w:val="ru-RU"/>
              </w:rPr>
            </w:pPr>
            <w:r>
              <w:rPr>
                <w:rFonts w:ascii="Arial" w:hAnsi="Arial" w:cs="Arial"/>
                <w:sz w:val="22"/>
                <w:szCs w:val="22"/>
                <w:lang w:val="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Жол төсемін тығыздау</w:t>
            </w:r>
          </w:p>
          <w:p w:rsidR="000804CB" w:rsidRPr="000804CB" w:rsidRDefault="000804CB" w:rsidP="000804CB">
            <w:pPr>
              <w:shd w:val="clear" w:color="auto" w:fill="FFFFFF"/>
              <w:ind w:left="5" w:right="331"/>
              <w:rPr>
                <w:rFonts w:ascii="Arial" w:hAnsi="Arial" w:cs="Arial"/>
                <w:sz w:val="18"/>
                <w:szCs w:val="18"/>
                <w:lang w:val="ru-RU"/>
              </w:rPr>
            </w:pPr>
            <w:r>
              <w:rPr>
                <w:rFonts w:ascii="Arial" w:hAnsi="Arial" w:cs="Arial"/>
                <w:sz w:val="18"/>
                <w:szCs w:val="18"/>
                <w:lang w:val="kk-KZ"/>
              </w:rPr>
              <w:t xml:space="preserve">                </w:t>
            </w:r>
            <w:r w:rsidRPr="000804CB">
              <w:rPr>
                <w:rFonts w:ascii="Arial" w:hAnsi="Arial" w:cs="Arial"/>
                <w:sz w:val="18"/>
                <w:szCs w:val="18"/>
                <w:lang w:val="ru-RU"/>
              </w:rPr>
              <w:t xml:space="preserve">(үлкен масса)/ </w:t>
            </w:r>
          </w:p>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Уплотнение дорожной одежды</w:t>
            </w:r>
          </w:p>
          <w:p w:rsidR="000804CB" w:rsidRPr="001125C4" w:rsidRDefault="000804CB" w:rsidP="000804CB">
            <w:pPr>
              <w:shd w:val="clear" w:color="auto" w:fill="FFFFFF"/>
              <w:ind w:left="5" w:right="331"/>
              <w:jc w:val="center"/>
              <w:rPr>
                <w:rFonts w:ascii="Arial" w:hAnsi="Arial" w:cs="Arial"/>
                <w:sz w:val="22"/>
                <w:szCs w:val="22"/>
                <w:lang w:val="ru-RU"/>
              </w:rPr>
            </w:pPr>
            <w:r w:rsidRPr="000804CB">
              <w:rPr>
                <w:rFonts w:ascii="Arial" w:hAnsi="Arial" w:cs="Arial"/>
                <w:sz w:val="18"/>
                <w:szCs w:val="18"/>
                <w:lang w:val="ru-RU"/>
              </w:rPr>
              <w:t>(большой массой)</w:t>
            </w:r>
          </w:p>
        </w:tc>
      </w:tr>
      <w:tr w:rsidR="000804CB" w:rsidRPr="00BC2779" w:rsidTr="00AF65A1">
        <w:trPr>
          <w:trHeight w:hRule="exact" w:val="713"/>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3</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rPr>
            </w:pPr>
            <w:r>
              <w:rPr>
                <w:rFonts w:ascii="Arial" w:hAnsi="Arial" w:cs="Arial"/>
                <w:color w:val="000000"/>
                <w:sz w:val="18"/>
                <w:szCs w:val="18"/>
                <w:lang w:val="kk-KZ"/>
              </w:rPr>
              <w:t xml:space="preserve">Автотүсіргі/ </w:t>
            </w:r>
            <w:r>
              <w:rPr>
                <w:rFonts w:ascii="Arial" w:hAnsi="Arial" w:cs="Arial"/>
                <w:color w:val="000000"/>
                <w:sz w:val="18"/>
                <w:szCs w:val="18"/>
              </w:rPr>
              <w:t>Автосамосвал КамАЗ-6520</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IV</w:t>
            </w:r>
            <w:r w:rsidRPr="000804CB">
              <w:rPr>
                <w:rFonts w:ascii="Arial" w:hAnsi="Arial" w:cs="Arial"/>
                <w:color w:val="000000"/>
                <w:sz w:val="18"/>
                <w:szCs w:val="18"/>
                <w:lang w:val="ru-RU"/>
              </w:rPr>
              <w:t xml:space="preserve"> санаттағы жүргізуші / Водитель </w:t>
            </w:r>
            <w:r>
              <w:rPr>
                <w:rFonts w:ascii="Arial" w:hAnsi="Arial" w:cs="Arial"/>
                <w:color w:val="000000"/>
                <w:sz w:val="18"/>
                <w:szCs w:val="18"/>
              </w:rPr>
              <w:t>IV</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tcPr>
          <w:p w:rsidR="000804CB" w:rsidRPr="002201E1" w:rsidRDefault="000021C5" w:rsidP="000804CB">
            <w:pPr>
              <w:shd w:val="clear" w:color="auto" w:fill="FFFFFF"/>
              <w:ind w:right="331"/>
              <w:rPr>
                <w:rFonts w:ascii="Arial" w:hAnsi="Arial" w:cs="Arial"/>
                <w:sz w:val="22"/>
                <w:szCs w:val="22"/>
                <w:lang w:val="kk-KZ"/>
              </w:rPr>
            </w:pPr>
            <w:r>
              <w:rPr>
                <w:rFonts w:ascii="Arial" w:hAnsi="Arial" w:cs="Arial"/>
                <w:sz w:val="22"/>
                <w:szCs w:val="22"/>
                <w:lang w:val="kk-KZ"/>
              </w:rPr>
              <w:t>5</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tabs>
                <w:tab w:val="left" w:pos="3681"/>
              </w:tabs>
              <w:ind w:right="-40"/>
              <w:rPr>
                <w:rFonts w:ascii="Arial" w:hAnsi="Arial" w:cs="Arial"/>
                <w:sz w:val="22"/>
                <w:szCs w:val="22"/>
                <w:lang w:val="ru-RU"/>
              </w:rPr>
            </w:pPr>
            <w:r>
              <w:rPr>
                <w:rFonts w:ascii="Arial" w:hAnsi="Arial" w:cs="Arial"/>
                <w:sz w:val="18"/>
                <w:szCs w:val="18"/>
                <w:lang w:val="kk-KZ"/>
              </w:rPr>
              <w:t>Ж</w:t>
            </w:r>
            <w:r w:rsidRPr="000804CB">
              <w:rPr>
                <w:rFonts w:ascii="Arial" w:hAnsi="Arial" w:cs="Arial"/>
                <w:sz w:val="18"/>
                <w:szCs w:val="18"/>
                <w:lang w:val="ru-RU"/>
              </w:rPr>
              <w:t xml:space="preserve">абуға арналған ЖЖМ тасымалдау / Перевозка ДСМ для покрытия </w:t>
            </w:r>
          </w:p>
        </w:tc>
      </w:tr>
      <w:tr w:rsidR="000804CB" w:rsidRPr="00BC2779" w:rsidTr="00AF65A1">
        <w:trPr>
          <w:trHeight w:hRule="exact" w:val="90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4</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rPr>
            </w:pPr>
            <w:r>
              <w:rPr>
                <w:rFonts w:ascii="Arial" w:hAnsi="Arial" w:cs="Arial"/>
                <w:color w:val="000000"/>
                <w:sz w:val="18"/>
                <w:szCs w:val="18"/>
                <w:lang w:val="kk-KZ"/>
              </w:rPr>
              <w:t xml:space="preserve">Шақпатас үйлестіруші/ </w:t>
            </w:r>
            <w:r>
              <w:rPr>
                <w:rFonts w:ascii="Arial" w:hAnsi="Arial" w:cs="Arial"/>
                <w:color w:val="000000"/>
                <w:sz w:val="18"/>
                <w:szCs w:val="18"/>
              </w:rPr>
              <w:t>Щебнераспределитель</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021C5" w:rsidP="000804CB">
            <w:pPr>
              <w:spacing w:before="100" w:beforeAutospacing="1" w:after="100" w:afterAutospacing="1"/>
              <w:rPr>
                <w:rFonts w:ascii="Arial" w:hAnsi="Arial" w:cs="Arial"/>
                <w:sz w:val="22"/>
                <w:szCs w:val="22"/>
                <w:lang w:val="ru-RU"/>
              </w:rPr>
            </w:pPr>
            <w:r>
              <w:rPr>
                <w:rFonts w:ascii="Arial" w:hAnsi="Arial" w:cs="Arial"/>
                <w:sz w:val="22"/>
                <w:szCs w:val="22"/>
                <w:lang w:val="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right="331"/>
              <w:rPr>
                <w:rFonts w:ascii="Arial" w:hAnsi="Arial" w:cs="Arial"/>
                <w:sz w:val="18"/>
                <w:szCs w:val="18"/>
                <w:lang w:val="ru-RU"/>
              </w:rPr>
            </w:pPr>
            <w:r w:rsidRPr="000804CB">
              <w:rPr>
                <w:rFonts w:ascii="Arial" w:hAnsi="Arial" w:cs="Arial"/>
                <w:sz w:val="18"/>
                <w:szCs w:val="18"/>
                <w:lang w:val="ru-RU"/>
              </w:rPr>
              <w:t xml:space="preserve">Бөлу арқылы ҚТҚҚ-дан жол жабындары / </w:t>
            </w:r>
          </w:p>
          <w:p w:rsidR="000804CB" w:rsidRPr="001125C4" w:rsidRDefault="000804CB" w:rsidP="000804CB">
            <w:pPr>
              <w:shd w:val="clear" w:color="auto" w:fill="FFFFFF"/>
              <w:ind w:right="331"/>
              <w:rPr>
                <w:rFonts w:ascii="Arial" w:hAnsi="Arial" w:cs="Arial"/>
                <w:sz w:val="22"/>
                <w:szCs w:val="22"/>
                <w:lang w:val="ru-RU"/>
              </w:rPr>
            </w:pPr>
            <w:r w:rsidRPr="000804CB">
              <w:rPr>
                <w:rFonts w:ascii="Arial" w:hAnsi="Arial" w:cs="Arial"/>
                <w:sz w:val="18"/>
                <w:szCs w:val="18"/>
                <w:lang w:val="ru-RU"/>
              </w:rPr>
              <w:t>Дорожная поркытия из ГПС с распределением</w:t>
            </w:r>
          </w:p>
        </w:tc>
      </w:tr>
      <w:tr w:rsidR="000804CB" w:rsidRPr="00BC2779" w:rsidTr="00AF65A1">
        <w:trPr>
          <w:trHeight w:hRule="exact" w:val="97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5</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lang w:val="kk-KZ"/>
              </w:rPr>
              <w:t xml:space="preserve">Сарып жуатын машина / </w:t>
            </w:r>
            <w:r w:rsidRPr="000804CB">
              <w:rPr>
                <w:rFonts w:ascii="Arial" w:hAnsi="Arial" w:cs="Arial"/>
                <w:color w:val="000000"/>
                <w:sz w:val="18"/>
                <w:szCs w:val="18"/>
                <w:lang w:val="ru-RU"/>
              </w:rPr>
              <w:t>Поливомоечная машина МД-433—03</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IV</w:t>
            </w:r>
            <w:r w:rsidRPr="000804CB">
              <w:rPr>
                <w:rFonts w:ascii="Arial" w:hAnsi="Arial" w:cs="Arial"/>
                <w:color w:val="000000"/>
                <w:sz w:val="18"/>
                <w:szCs w:val="18"/>
                <w:lang w:val="ru-RU"/>
              </w:rPr>
              <w:t xml:space="preserve"> санаттағы жүргізуші / Водитель </w:t>
            </w:r>
            <w:r>
              <w:rPr>
                <w:rFonts w:ascii="Arial" w:hAnsi="Arial" w:cs="Arial"/>
                <w:color w:val="000000"/>
                <w:sz w:val="18"/>
                <w:szCs w:val="18"/>
              </w:rPr>
              <w:t>IV</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021C5" w:rsidP="000804CB">
            <w:pPr>
              <w:spacing w:before="100" w:beforeAutospacing="1" w:after="100" w:afterAutospacing="1"/>
              <w:rPr>
                <w:rFonts w:ascii="Arial" w:hAnsi="Arial" w:cs="Arial"/>
                <w:sz w:val="22"/>
                <w:szCs w:val="22"/>
                <w:lang w:val="ru-RU"/>
              </w:rPr>
            </w:pPr>
            <w:r>
              <w:rPr>
                <w:rFonts w:ascii="Arial" w:hAnsi="Arial" w:cs="Arial"/>
                <w:sz w:val="22"/>
                <w:szCs w:val="22"/>
                <w:lang w:val="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right="331"/>
              <w:rPr>
                <w:rFonts w:ascii="Arial" w:hAnsi="Arial" w:cs="Arial"/>
                <w:sz w:val="18"/>
                <w:szCs w:val="18"/>
                <w:lang w:val="ru-RU"/>
              </w:rPr>
            </w:pPr>
            <w:r w:rsidRPr="000804CB">
              <w:rPr>
                <w:rFonts w:ascii="Arial" w:hAnsi="Arial" w:cs="Arial"/>
                <w:sz w:val="18"/>
                <w:szCs w:val="18"/>
                <w:lang w:val="ru-RU"/>
              </w:rPr>
              <w:t>Жол төсемін сумен суару /</w:t>
            </w:r>
          </w:p>
          <w:p w:rsidR="000804CB" w:rsidRPr="001125C4" w:rsidRDefault="000804CB" w:rsidP="000804CB">
            <w:pPr>
              <w:shd w:val="clear" w:color="auto" w:fill="FFFFFF"/>
              <w:ind w:right="331"/>
              <w:rPr>
                <w:rFonts w:ascii="Arial" w:hAnsi="Arial" w:cs="Arial"/>
                <w:sz w:val="22"/>
                <w:szCs w:val="22"/>
                <w:lang w:val="ru-RU"/>
              </w:rPr>
            </w:pPr>
            <w:r w:rsidRPr="000804CB">
              <w:rPr>
                <w:rFonts w:ascii="Arial" w:hAnsi="Arial" w:cs="Arial"/>
                <w:sz w:val="18"/>
                <w:szCs w:val="18"/>
                <w:lang w:val="ru-RU"/>
              </w:rPr>
              <w:t>Полив водой дорожной одежды</w:t>
            </w:r>
          </w:p>
        </w:tc>
      </w:tr>
      <w:tr w:rsidR="000804CB" w:rsidRPr="00BC2779" w:rsidTr="00AF65A1">
        <w:trPr>
          <w:trHeight w:hRule="exact" w:val="85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color w:val="000000"/>
                <w:sz w:val="18"/>
                <w:szCs w:val="18"/>
              </w:rPr>
            </w:pPr>
            <w:r w:rsidRPr="00E105E3">
              <w:rPr>
                <w:rFonts w:ascii="Arial" w:hAnsi="Arial" w:cs="Arial"/>
                <w:color w:val="000000"/>
                <w:sz w:val="18"/>
                <w:szCs w:val="18"/>
              </w:rPr>
              <w:t>6</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2201E1">
            <w:pPr>
              <w:spacing w:before="100" w:beforeAutospacing="1" w:after="100" w:afterAutospacing="1"/>
              <w:jc w:val="center"/>
              <w:rPr>
                <w:rFonts w:ascii="Arial" w:hAnsi="Arial" w:cs="Arial"/>
                <w:color w:val="000000"/>
                <w:sz w:val="22"/>
                <w:szCs w:val="22"/>
                <w:lang w:val="ru-RU"/>
              </w:rPr>
            </w:pPr>
            <w:r w:rsidRPr="000804CB">
              <w:rPr>
                <w:rFonts w:ascii="Arial" w:hAnsi="Arial" w:cs="Arial"/>
                <w:color w:val="000000"/>
                <w:sz w:val="18"/>
                <w:szCs w:val="18"/>
                <w:lang w:val="ru-RU"/>
              </w:rPr>
              <w:t xml:space="preserve">Өздігінен жүретін </w:t>
            </w:r>
            <w:r w:rsidR="002201E1">
              <w:rPr>
                <w:rFonts w:ascii="Arial" w:hAnsi="Arial" w:cs="Arial"/>
                <w:color w:val="000000"/>
                <w:sz w:val="18"/>
                <w:szCs w:val="18"/>
                <w:lang w:val="ru-RU"/>
              </w:rPr>
              <w:t>құрылғы</w:t>
            </w:r>
            <w:r w:rsidRPr="000804CB">
              <w:rPr>
                <w:rFonts w:ascii="Arial" w:hAnsi="Arial" w:cs="Arial"/>
                <w:color w:val="000000"/>
                <w:sz w:val="18"/>
                <w:szCs w:val="18"/>
                <w:lang w:val="ru-RU"/>
              </w:rPr>
              <w:t xml:space="preserve"> </w:t>
            </w:r>
            <w:r>
              <w:rPr>
                <w:rFonts w:ascii="Arial" w:hAnsi="Arial" w:cs="Arial"/>
                <w:color w:val="000000"/>
                <w:sz w:val="18"/>
                <w:szCs w:val="18"/>
                <w:lang w:val="kk-KZ"/>
              </w:rPr>
              <w:t xml:space="preserve">/ </w:t>
            </w:r>
            <w:r w:rsidRPr="000804CB">
              <w:rPr>
                <w:rFonts w:ascii="Arial" w:hAnsi="Arial" w:cs="Arial"/>
                <w:color w:val="000000"/>
                <w:sz w:val="18"/>
                <w:szCs w:val="18"/>
                <w:lang w:val="ru-RU"/>
              </w:rPr>
              <w:t>Самоходный каток ДУ-96</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color w:val="000000"/>
                <w:sz w:val="22"/>
                <w:szCs w:val="22"/>
                <w:lang w:val="ru-RU"/>
              </w:rPr>
            </w:pPr>
            <w:r>
              <w:rPr>
                <w:rFonts w:ascii="Arial" w:hAnsi="Arial" w:cs="Arial"/>
                <w:color w:val="000000"/>
                <w:sz w:val="18"/>
                <w:szCs w:val="18"/>
              </w:rPr>
              <w:t>V</w:t>
            </w:r>
            <w:r>
              <w:rPr>
                <w:rFonts w:ascii="Arial" w:hAnsi="Arial" w:cs="Arial"/>
                <w:color w:val="000000"/>
                <w:sz w:val="18"/>
                <w:szCs w:val="18"/>
                <w:lang w:val="kk-KZ"/>
              </w:rPr>
              <w:t xml:space="preserve"> </w:t>
            </w:r>
            <w:r w:rsidRPr="000804CB">
              <w:rPr>
                <w:rFonts w:ascii="Arial" w:hAnsi="Arial" w:cs="Arial"/>
                <w:color w:val="000000"/>
                <w:sz w:val="18"/>
                <w:szCs w:val="18"/>
                <w:lang w:val="ru-RU"/>
              </w:rPr>
              <w:t xml:space="preserve">разрядты Машинист / Машинист </w:t>
            </w:r>
            <w:r>
              <w:rPr>
                <w:rFonts w:ascii="Arial" w:hAnsi="Arial" w:cs="Arial"/>
                <w:color w:val="000000"/>
                <w:sz w:val="18"/>
                <w:szCs w:val="18"/>
              </w:rPr>
              <w:t>V</w:t>
            </w:r>
            <w:r w:rsidRPr="000804CB">
              <w:rPr>
                <w:rFonts w:ascii="Arial" w:hAnsi="Arial" w:cs="Arial"/>
                <w:color w:val="000000"/>
                <w:sz w:val="18"/>
                <w:szCs w:val="18"/>
                <w:lang w:val="ru-RU"/>
              </w:rPr>
              <w:t xml:space="preserve"> разряда</w:t>
            </w:r>
          </w:p>
        </w:tc>
        <w:tc>
          <w:tcPr>
            <w:tcW w:w="88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rPr>
                <w:rFonts w:ascii="Arial" w:hAnsi="Arial" w:cs="Arial"/>
                <w:sz w:val="22"/>
                <w:szCs w:val="22"/>
                <w:lang w:val="ru-RU"/>
              </w:rPr>
            </w:pPr>
            <w:r>
              <w:rPr>
                <w:rFonts w:ascii="Arial" w:hAnsi="Arial" w:cs="Arial"/>
                <w:sz w:val="22"/>
                <w:szCs w:val="22"/>
                <w:lang w:val="ru-RU"/>
              </w:rPr>
              <w:t>1</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Жол төсемін тығыздау</w:t>
            </w:r>
          </w:p>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 xml:space="preserve">(орташа салмағы)/ </w:t>
            </w:r>
          </w:p>
          <w:p w:rsidR="000804CB" w:rsidRPr="001125C4" w:rsidRDefault="000804CB" w:rsidP="000804CB">
            <w:pPr>
              <w:shd w:val="clear" w:color="auto" w:fill="FFFFFF"/>
              <w:ind w:right="331"/>
              <w:jc w:val="center"/>
              <w:rPr>
                <w:rFonts w:ascii="Arial" w:hAnsi="Arial" w:cs="Arial"/>
                <w:sz w:val="22"/>
                <w:szCs w:val="22"/>
                <w:lang w:val="ru-RU"/>
              </w:rPr>
            </w:pPr>
            <w:r w:rsidRPr="000804CB">
              <w:rPr>
                <w:rFonts w:ascii="Arial" w:hAnsi="Arial" w:cs="Arial"/>
                <w:sz w:val="18"/>
                <w:szCs w:val="18"/>
                <w:lang w:val="ru-RU"/>
              </w:rPr>
              <w:t>Уплотнение дорожной одежды (средней массой)</w:t>
            </w:r>
          </w:p>
        </w:tc>
      </w:tr>
    </w:tbl>
    <w:p w:rsidR="004E7145" w:rsidRPr="001125C4" w:rsidRDefault="004E7145" w:rsidP="00A5560F">
      <w:pPr>
        <w:shd w:val="clear" w:color="auto" w:fill="FFFFFF"/>
        <w:ind w:right="331"/>
        <w:jc w:val="both"/>
        <w:rPr>
          <w:rFonts w:ascii="Arial" w:hAnsi="Arial" w:cs="Arial"/>
          <w:b/>
          <w:i/>
          <w:sz w:val="22"/>
          <w:szCs w:val="22"/>
          <w:lang w:val="ru-RU"/>
        </w:rPr>
      </w:pPr>
    </w:p>
    <w:p w:rsidR="002201E1" w:rsidRDefault="002201E1" w:rsidP="000804CB">
      <w:pPr>
        <w:shd w:val="clear" w:color="auto" w:fill="FFFFFF"/>
        <w:ind w:right="331"/>
        <w:rPr>
          <w:rFonts w:ascii="Arial" w:hAnsi="Arial" w:cs="Arial"/>
          <w:b/>
          <w:i/>
          <w:sz w:val="22"/>
          <w:szCs w:val="22"/>
          <w:lang w:val="kk-KZ"/>
        </w:rPr>
      </w:pPr>
    </w:p>
    <w:p w:rsidR="002201E1" w:rsidRDefault="002201E1" w:rsidP="000804CB">
      <w:pPr>
        <w:shd w:val="clear" w:color="auto" w:fill="FFFFFF"/>
        <w:ind w:right="331"/>
        <w:rPr>
          <w:rFonts w:ascii="Arial" w:hAnsi="Arial" w:cs="Arial"/>
          <w:b/>
          <w:i/>
          <w:sz w:val="22"/>
          <w:szCs w:val="22"/>
          <w:lang w:val="kk-KZ"/>
        </w:rPr>
      </w:pPr>
    </w:p>
    <w:p w:rsidR="000804CB" w:rsidRDefault="000804CB" w:rsidP="000804CB">
      <w:pPr>
        <w:shd w:val="clear" w:color="auto" w:fill="FFFFFF"/>
        <w:ind w:right="331"/>
        <w:rPr>
          <w:rFonts w:ascii="Arial" w:hAnsi="Arial" w:cs="Arial"/>
          <w:b/>
          <w:i/>
          <w:sz w:val="22"/>
          <w:szCs w:val="22"/>
          <w:lang w:val="kk-KZ"/>
        </w:rPr>
      </w:pPr>
      <w:r>
        <w:rPr>
          <w:rFonts w:ascii="Arial" w:hAnsi="Arial" w:cs="Arial"/>
          <w:b/>
          <w:i/>
          <w:sz w:val="22"/>
          <w:szCs w:val="22"/>
          <w:lang w:val="kk-KZ"/>
        </w:rPr>
        <w:t>Жолды жайластыруға арналған негізгі машиналар мен тетіктер (қажеттілігіне қарай)/</w:t>
      </w:r>
    </w:p>
    <w:p w:rsidR="004E7145" w:rsidRPr="001125C4" w:rsidRDefault="004E7145" w:rsidP="004E7145">
      <w:pPr>
        <w:shd w:val="clear" w:color="auto" w:fill="FFFFFF"/>
        <w:ind w:right="331"/>
        <w:rPr>
          <w:rFonts w:ascii="Arial" w:hAnsi="Arial" w:cs="Arial"/>
          <w:b/>
          <w:i/>
          <w:sz w:val="22"/>
          <w:szCs w:val="22"/>
          <w:lang w:val="ru-RU"/>
        </w:rPr>
      </w:pPr>
      <w:r w:rsidRPr="001125C4">
        <w:rPr>
          <w:rFonts w:ascii="Arial" w:hAnsi="Arial" w:cs="Arial"/>
          <w:b/>
          <w:i/>
          <w:sz w:val="22"/>
          <w:szCs w:val="22"/>
          <w:lang w:val="ru-RU"/>
        </w:rPr>
        <w:t>Основные машины и механизмы для обустройства дороги</w:t>
      </w:r>
      <w:r w:rsidR="00A1512B">
        <w:rPr>
          <w:rFonts w:ascii="Arial" w:hAnsi="Arial" w:cs="Arial"/>
          <w:b/>
          <w:i/>
          <w:sz w:val="22"/>
          <w:szCs w:val="22"/>
          <w:lang w:val="ru-RU"/>
        </w:rPr>
        <w:t xml:space="preserve"> (по необходимости)</w:t>
      </w:r>
    </w:p>
    <w:p w:rsidR="004E7145" w:rsidRPr="001125C4" w:rsidRDefault="000804CB" w:rsidP="004E7145">
      <w:pPr>
        <w:shd w:val="clear" w:color="auto" w:fill="FFFFFF"/>
        <w:ind w:right="331"/>
        <w:rPr>
          <w:rFonts w:ascii="Arial" w:hAnsi="Arial" w:cs="Arial"/>
          <w:b/>
          <w:sz w:val="22"/>
          <w:szCs w:val="22"/>
          <w:lang w:val="ru-RU"/>
        </w:rPr>
      </w:pPr>
      <w:r>
        <w:rPr>
          <w:rFonts w:ascii="Arial" w:hAnsi="Arial" w:cs="Arial"/>
          <w:sz w:val="22"/>
          <w:szCs w:val="22"/>
        </w:rPr>
        <w:t xml:space="preserve">5-Кесте / </w:t>
      </w:r>
      <w:r w:rsidR="004E7145" w:rsidRPr="001125C4">
        <w:rPr>
          <w:rFonts w:ascii="Arial" w:hAnsi="Arial" w:cs="Arial"/>
          <w:sz w:val="22"/>
          <w:szCs w:val="22"/>
          <w:lang w:val="ru-RU"/>
        </w:rPr>
        <w:t>Таблица 5</w:t>
      </w:r>
    </w:p>
    <w:tbl>
      <w:tblPr>
        <w:tblW w:w="0" w:type="auto"/>
        <w:tblInd w:w="40" w:type="dxa"/>
        <w:tblLayout w:type="fixed"/>
        <w:tblCellMar>
          <w:left w:w="40" w:type="dxa"/>
          <w:right w:w="40" w:type="dxa"/>
        </w:tblCellMar>
        <w:tblLook w:val="0000" w:firstRow="0" w:lastRow="0" w:firstColumn="0" w:lastColumn="0" w:noHBand="0" w:noVBand="0"/>
      </w:tblPr>
      <w:tblGrid>
        <w:gridCol w:w="851"/>
        <w:gridCol w:w="2569"/>
        <w:gridCol w:w="1530"/>
        <w:gridCol w:w="739"/>
        <w:gridCol w:w="3761"/>
      </w:tblGrid>
      <w:tr w:rsidR="000804CB" w:rsidRPr="001125C4" w:rsidTr="000804CB">
        <w:trPr>
          <w:trHeight w:hRule="exact" w:val="130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38"/>
              <w:rPr>
                <w:rFonts w:ascii="Arial" w:hAnsi="Arial" w:cs="Arial"/>
                <w:sz w:val="22"/>
                <w:szCs w:val="22"/>
              </w:rPr>
            </w:pPr>
            <w:r w:rsidRPr="001125C4">
              <w:rPr>
                <w:rFonts w:ascii="Arial" w:hAnsi="Arial" w:cs="Arial"/>
                <w:color w:val="000000"/>
                <w:sz w:val="22"/>
                <w:szCs w:val="22"/>
                <w:lang w:val="ru-RU"/>
              </w:rPr>
              <w:t>№</w:t>
            </w:r>
          </w:p>
        </w:tc>
        <w:tc>
          <w:tcPr>
            <w:tcW w:w="2569"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10" w:right="331" w:firstLine="5"/>
              <w:rPr>
                <w:rFonts w:ascii="Arial" w:hAnsi="Arial" w:cs="Arial"/>
                <w:sz w:val="22"/>
                <w:szCs w:val="22"/>
                <w:lang w:val="ru-RU"/>
              </w:rPr>
            </w:pPr>
            <w:r w:rsidRPr="000804CB">
              <w:rPr>
                <w:rFonts w:ascii="Arial" w:hAnsi="Arial" w:cs="Arial"/>
                <w:sz w:val="18"/>
                <w:szCs w:val="18"/>
                <w:lang w:val="ru-RU"/>
              </w:rPr>
              <w:t xml:space="preserve">Механизмнің атауы және маркасы </w:t>
            </w:r>
            <w:r>
              <w:rPr>
                <w:rFonts w:ascii="Arial" w:hAnsi="Arial" w:cs="Arial"/>
                <w:sz w:val="18"/>
                <w:szCs w:val="18"/>
                <w:lang w:val="kk-KZ"/>
              </w:rPr>
              <w:t xml:space="preserve">/ </w:t>
            </w:r>
            <w:r w:rsidRPr="000804CB">
              <w:rPr>
                <w:rFonts w:ascii="Arial" w:hAnsi="Arial" w:cs="Arial"/>
                <w:sz w:val="18"/>
                <w:szCs w:val="18"/>
                <w:lang w:val="ru-RU"/>
              </w:rPr>
              <w:t>Наименование и марка механизма</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40"/>
              <w:rPr>
                <w:rFonts w:ascii="Arial" w:hAnsi="Arial" w:cs="Arial"/>
                <w:sz w:val="22"/>
                <w:szCs w:val="22"/>
                <w:lang w:val="ru-RU"/>
              </w:rPr>
            </w:pPr>
            <w:r w:rsidRPr="000804CB">
              <w:rPr>
                <w:rFonts w:ascii="Arial" w:hAnsi="Arial" w:cs="Arial"/>
                <w:color w:val="000000"/>
                <w:sz w:val="18"/>
                <w:szCs w:val="18"/>
                <w:lang w:val="ru-RU"/>
              </w:rPr>
              <w:t xml:space="preserve">Жұмысшы мамандығы және разряды </w:t>
            </w:r>
            <w:r>
              <w:rPr>
                <w:rFonts w:ascii="Arial" w:hAnsi="Arial" w:cs="Arial"/>
                <w:color w:val="000000"/>
                <w:sz w:val="18"/>
                <w:szCs w:val="18"/>
                <w:lang w:val="kk-KZ"/>
              </w:rPr>
              <w:t xml:space="preserve">/ </w:t>
            </w:r>
            <w:r w:rsidRPr="000804CB">
              <w:rPr>
                <w:rFonts w:ascii="Arial" w:hAnsi="Arial" w:cs="Arial"/>
                <w:color w:val="000000"/>
                <w:sz w:val="18"/>
                <w:szCs w:val="18"/>
                <w:lang w:val="ru-RU"/>
              </w:rPr>
              <w:t>Профессия и разряд рабочего</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10" w:right="69"/>
              <w:rPr>
                <w:rFonts w:ascii="Arial" w:hAnsi="Arial" w:cs="Arial"/>
                <w:sz w:val="22"/>
                <w:szCs w:val="22"/>
              </w:rPr>
            </w:pPr>
            <w:r>
              <w:rPr>
                <w:rFonts w:ascii="Arial" w:hAnsi="Arial" w:cs="Arial"/>
                <w:sz w:val="18"/>
                <w:szCs w:val="18"/>
                <w:lang w:val="kk-KZ"/>
              </w:rPr>
              <w:t xml:space="preserve">Саны </w:t>
            </w:r>
            <w:r>
              <w:rPr>
                <w:rFonts w:ascii="Arial" w:hAnsi="Arial" w:cs="Arial"/>
                <w:sz w:val="18"/>
                <w:szCs w:val="18"/>
              </w:rPr>
              <w:t>Кол</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1125C4" w:rsidRDefault="000804CB" w:rsidP="000804CB">
            <w:pPr>
              <w:shd w:val="clear" w:color="auto" w:fill="FFFFFF"/>
              <w:ind w:left="10" w:right="331"/>
              <w:rPr>
                <w:rFonts w:ascii="Arial" w:hAnsi="Arial" w:cs="Arial"/>
                <w:sz w:val="22"/>
                <w:szCs w:val="22"/>
              </w:rPr>
            </w:pPr>
            <w:r>
              <w:rPr>
                <w:rFonts w:ascii="Arial" w:hAnsi="Arial" w:cs="Arial"/>
                <w:sz w:val="18"/>
                <w:szCs w:val="18"/>
              </w:rPr>
              <w:t xml:space="preserve">                Тағайындалуы/ Назначение</w:t>
            </w:r>
          </w:p>
        </w:tc>
      </w:tr>
      <w:tr w:rsidR="000804CB" w:rsidRPr="00BC2779" w:rsidTr="000804CB">
        <w:trPr>
          <w:trHeight w:hRule="exact" w:val="709"/>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1</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lang w:val="kk-KZ"/>
              </w:rPr>
            </w:pPr>
            <w:r>
              <w:rPr>
                <w:rFonts w:ascii="Arial" w:hAnsi="Arial" w:cs="Arial"/>
                <w:sz w:val="18"/>
                <w:szCs w:val="18"/>
                <w:lang w:val="kk-KZ"/>
              </w:rPr>
              <w:t>Бұрғылау-кран машинасы / Машина бурильно-крановые</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 xml:space="preserve">Жол белгілерін орнату / </w:t>
            </w:r>
          </w:p>
          <w:p w:rsidR="000804CB" w:rsidRPr="001125C4" w:rsidRDefault="000804CB" w:rsidP="000804CB">
            <w:pPr>
              <w:shd w:val="clear" w:color="auto" w:fill="FFFFFF"/>
              <w:ind w:left="5" w:right="331"/>
              <w:rPr>
                <w:rFonts w:ascii="Arial" w:hAnsi="Arial" w:cs="Arial"/>
                <w:sz w:val="22"/>
                <w:szCs w:val="22"/>
                <w:lang w:val="ru-RU"/>
              </w:rPr>
            </w:pPr>
            <w:r w:rsidRPr="000804CB">
              <w:rPr>
                <w:rFonts w:ascii="Arial" w:hAnsi="Arial" w:cs="Arial"/>
                <w:sz w:val="18"/>
                <w:szCs w:val="18"/>
                <w:lang w:val="ru-RU"/>
              </w:rPr>
              <w:t>Устройства дорожных знаков</w:t>
            </w:r>
          </w:p>
        </w:tc>
      </w:tr>
      <w:tr w:rsidR="000804CB" w:rsidRPr="00BC2779" w:rsidTr="000804CB">
        <w:trPr>
          <w:trHeight w:hRule="exact" w:val="84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2</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lang w:val="kk-KZ"/>
              </w:rPr>
            </w:pPr>
            <w:r>
              <w:rPr>
                <w:rFonts w:ascii="Arial" w:hAnsi="Arial" w:cs="Arial"/>
                <w:color w:val="000000"/>
                <w:sz w:val="18"/>
                <w:szCs w:val="18"/>
                <w:lang w:val="kk-KZ"/>
              </w:rPr>
              <w:t>Автомобиль жүрісті крандар / Краны на автомобильном ходу</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VI</w:t>
            </w:r>
            <w:r w:rsidRPr="000804CB">
              <w:rPr>
                <w:rFonts w:ascii="Arial" w:hAnsi="Arial" w:cs="Arial"/>
                <w:color w:val="000000"/>
                <w:sz w:val="18"/>
                <w:szCs w:val="18"/>
                <w:lang w:val="ru-RU"/>
              </w:rPr>
              <w:t xml:space="preserve"> разрядты Машинист / Машинист </w:t>
            </w:r>
            <w:r>
              <w:rPr>
                <w:rFonts w:ascii="Arial" w:hAnsi="Arial" w:cs="Arial"/>
                <w:color w:val="000000"/>
                <w:sz w:val="18"/>
                <w:szCs w:val="18"/>
              </w:rPr>
              <w:t>VI</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0804CB" w:rsidRDefault="000804CB" w:rsidP="000804CB">
            <w:pPr>
              <w:shd w:val="clear" w:color="auto" w:fill="FFFFFF"/>
              <w:ind w:left="5" w:right="331"/>
              <w:rPr>
                <w:rFonts w:ascii="Arial" w:hAnsi="Arial" w:cs="Arial"/>
                <w:sz w:val="18"/>
                <w:szCs w:val="18"/>
                <w:lang w:val="ru-RU"/>
              </w:rPr>
            </w:pPr>
            <w:r w:rsidRPr="000804CB">
              <w:rPr>
                <w:rFonts w:ascii="Arial" w:hAnsi="Arial" w:cs="Arial"/>
                <w:sz w:val="18"/>
                <w:szCs w:val="18"/>
                <w:lang w:val="ru-RU"/>
              </w:rPr>
              <w:t xml:space="preserve">Жол белгілерін орнату / </w:t>
            </w:r>
          </w:p>
          <w:p w:rsidR="000804CB" w:rsidRPr="001125C4" w:rsidRDefault="000804CB" w:rsidP="000804CB">
            <w:pPr>
              <w:shd w:val="clear" w:color="auto" w:fill="FFFFFF"/>
              <w:ind w:left="5" w:right="331"/>
              <w:rPr>
                <w:rFonts w:ascii="Arial" w:hAnsi="Arial" w:cs="Arial"/>
                <w:sz w:val="22"/>
                <w:szCs w:val="22"/>
                <w:lang w:val="ru-RU"/>
              </w:rPr>
            </w:pPr>
            <w:r w:rsidRPr="000804CB">
              <w:rPr>
                <w:rFonts w:ascii="Arial" w:hAnsi="Arial" w:cs="Arial"/>
                <w:sz w:val="18"/>
                <w:szCs w:val="18"/>
                <w:lang w:val="ru-RU"/>
              </w:rPr>
              <w:t>Устройства дорожных знаков</w:t>
            </w:r>
          </w:p>
        </w:tc>
      </w:tr>
      <w:tr w:rsidR="000804CB" w:rsidRPr="00BC2779" w:rsidTr="000804CB">
        <w:trPr>
          <w:trHeight w:hRule="exact" w:val="987"/>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3</w:t>
            </w:r>
          </w:p>
        </w:tc>
        <w:tc>
          <w:tcPr>
            <w:tcW w:w="2569"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1125C4" w:rsidRDefault="000804CB" w:rsidP="000804CB">
            <w:pPr>
              <w:spacing w:before="100" w:beforeAutospacing="1" w:after="100" w:afterAutospacing="1"/>
              <w:jc w:val="center"/>
              <w:rPr>
                <w:rFonts w:ascii="Arial" w:hAnsi="Arial" w:cs="Arial"/>
                <w:sz w:val="22"/>
                <w:szCs w:val="22"/>
              </w:rPr>
            </w:pPr>
            <w:r>
              <w:rPr>
                <w:rFonts w:ascii="Arial" w:hAnsi="Arial" w:cs="Arial"/>
                <w:color w:val="000000"/>
                <w:sz w:val="18"/>
                <w:szCs w:val="18"/>
                <w:lang w:val="kk-KZ"/>
              </w:rPr>
              <w:t xml:space="preserve">Автотүсіргі/ </w:t>
            </w:r>
            <w:r>
              <w:rPr>
                <w:rFonts w:ascii="Arial" w:hAnsi="Arial" w:cs="Arial"/>
                <w:color w:val="000000"/>
                <w:sz w:val="18"/>
                <w:szCs w:val="18"/>
              </w:rPr>
              <w:t>Автосамосвал КамАЗ-6520</w:t>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0804CB" w:rsidRPr="000804CB" w:rsidRDefault="000804CB" w:rsidP="000804CB">
            <w:pPr>
              <w:spacing w:before="100" w:beforeAutospacing="1" w:after="100" w:afterAutospacing="1"/>
              <w:jc w:val="center"/>
              <w:rPr>
                <w:rFonts w:ascii="Arial" w:hAnsi="Arial" w:cs="Arial"/>
                <w:sz w:val="22"/>
                <w:szCs w:val="22"/>
                <w:lang w:val="ru-RU"/>
              </w:rPr>
            </w:pPr>
            <w:r>
              <w:rPr>
                <w:rFonts w:ascii="Arial" w:hAnsi="Arial" w:cs="Arial"/>
                <w:color w:val="000000"/>
                <w:sz w:val="18"/>
                <w:szCs w:val="18"/>
              </w:rPr>
              <w:t>IV</w:t>
            </w:r>
            <w:r w:rsidRPr="000804CB">
              <w:rPr>
                <w:rFonts w:ascii="Arial" w:hAnsi="Arial" w:cs="Arial"/>
                <w:color w:val="000000"/>
                <w:sz w:val="18"/>
                <w:szCs w:val="18"/>
                <w:lang w:val="ru-RU"/>
              </w:rPr>
              <w:t xml:space="preserve"> санаттағы жүргізуші / Водитель </w:t>
            </w:r>
            <w:r>
              <w:rPr>
                <w:rFonts w:ascii="Arial" w:hAnsi="Arial" w:cs="Arial"/>
                <w:color w:val="000000"/>
                <w:sz w:val="18"/>
                <w:szCs w:val="18"/>
              </w:rPr>
              <w:t>IV</w:t>
            </w:r>
            <w:r w:rsidRPr="000804CB">
              <w:rPr>
                <w:rFonts w:ascii="Arial" w:hAnsi="Arial" w:cs="Arial"/>
                <w:color w:val="000000"/>
                <w:sz w:val="18"/>
                <w:szCs w:val="18"/>
                <w:lang w:val="ru-RU"/>
              </w:rPr>
              <w:t xml:space="preserve"> разряда</w:t>
            </w:r>
          </w:p>
        </w:tc>
        <w:tc>
          <w:tcPr>
            <w:tcW w:w="739" w:type="dxa"/>
            <w:tcBorders>
              <w:top w:val="single" w:sz="6" w:space="0" w:color="auto"/>
              <w:left w:val="single" w:sz="6" w:space="0" w:color="auto"/>
              <w:bottom w:val="single" w:sz="6" w:space="0" w:color="auto"/>
              <w:right w:val="single" w:sz="6" w:space="0" w:color="auto"/>
            </w:tcBorders>
            <w:shd w:val="clear" w:color="auto" w:fill="FFFFFF"/>
          </w:tcPr>
          <w:p w:rsidR="000804CB" w:rsidRPr="00E105E3" w:rsidRDefault="000804CB" w:rsidP="00E105E3">
            <w:pPr>
              <w:spacing w:before="100" w:beforeAutospacing="1" w:after="100" w:afterAutospacing="1"/>
              <w:jc w:val="center"/>
              <w:rPr>
                <w:rFonts w:ascii="Arial" w:hAnsi="Arial" w:cs="Arial"/>
                <w:sz w:val="18"/>
                <w:szCs w:val="18"/>
                <w:lang w:val="kk-KZ"/>
              </w:rPr>
            </w:pPr>
            <w:r w:rsidRPr="00E105E3">
              <w:rPr>
                <w:rFonts w:ascii="Arial" w:hAnsi="Arial" w:cs="Arial"/>
                <w:sz w:val="18"/>
                <w:szCs w:val="18"/>
                <w:lang w:val="kk-KZ"/>
              </w:rPr>
              <w:t>1</w:t>
            </w:r>
          </w:p>
        </w:tc>
        <w:tc>
          <w:tcPr>
            <w:tcW w:w="3761" w:type="dxa"/>
            <w:tcBorders>
              <w:top w:val="single" w:sz="6" w:space="0" w:color="auto"/>
              <w:left w:val="single" w:sz="6" w:space="0" w:color="auto"/>
              <w:bottom w:val="single" w:sz="6" w:space="0" w:color="auto"/>
              <w:right w:val="single" w:sz="6" w:space="0" w:color="auto"/>
            </w:tcBorders>
            <w:shd w:val="clear" w:color="auto" w:fill="FFFFFF"/>
          </w:tcPr>
          <w:p w:rsidR="000804CB" w:rsidRPr="004B7CD4" w:rsidRDefault="000804CB" w:rsidP="000804CB">
            <w:pPr>
              <w:shd w:val="clear" w:color="auto" w:fill="FFFFFF"/>
              <w:tabs>
                <w:tab w:val="left" w:pos="3681"/>
              </w:tabs>
              <w:ind w:right="-40"/>
              <w:rPr>
                <w:rFonts w:ascii="Arial" w:hAnsi="Arial" w:cs="Arial"/>
                <w:sz w:val="18"/>
                <w:szCs w:val="18"/>
                <w:lang w:val="kk-KZ"/>
              </w:rPr>
            </w:pPr>
            <w:r w:rsidRPr="004B7CD4">
              <w:rPr>
                <w:rFonts w:ascii="Arial" w:hAnsi="Arial" w:cs="Arial"/>
                <w:sz w:val="18"/>
                <w:szCs w:val="18"/>
                <w:lang w:val="kk-KZ"/>
              </w:rPr>
              <w:t xml:space="preserve">ЖЖМ, жол белгілері мен дабыл бағаналарын тасымалдау / </w:t>
            </w:r>
          </w:p>
          <w:p w:rsidR="000804CB" w:rsidRPr="001125C4" w:rsidRDefault="000804CB" w:rsidP="000804CB">
            <w:pPr>
              <w:shd w:val="clear" w:color="auto" w:fill="FFFFFF"/>
              <w:tabs>
                <w:tab w:val="left" w:pos="3681"/>
              </w:tabs>
              <w:ind w:right="-40"/>
              <w:rPr>
                <w:rFonts w:ascii="Arial" w:hAnsi="Arial" w:cs="Arial"/>
                <w:sz w:val="22"/>
                <w:szCs w:val="22"/>
                <w:lang w:val="ru-RU"/>
              </w:rPr>
            </w:pPr>
            <w:r w:rsidRPr="000804CB">
              <w:rPr>
                <w:rFonts w:ascii="Arial" w:hAnsi="Arial" w:cs="Arial"/>
                <w:sz w:val="18"/>
                <w:szCs w:val="18"/>
                <w:lang w:val="ru-RU"/>
              </w:rPr>
              <w:t>Перевозка ДСМ, дорожных знаков и сигнальных столбиков</w:t>
            </w:r>
          </w:p>
        </w:tc>
      </w:tr>
    </w:tbl>
    <w:p w:rsidR="004E7145" w:rsidRPr="004B7CD4" w:rsidRDefault="004E7145" w:rsidP="00A5560F">
      <w:pPr>
        <w:shd w:val="clear" w:color="auto" w:fill="FFFFFF"/>
        <w:ind w:right="331"/>
        <w:jc w:val="both"/>
        <w:rPr>
          <w:rFonts w:ascii="Arial" w:hAnsi="Arial" w:cs="Arial"/>
          <w:b/>
          <w:i/>
          <w:sz w:val="22"/>
          <w:szCs w:val="22"/>
          <w:lang w:val="ru-RU"/>
        </w:rPr>
      </w:pPr>
    </w:p>
    <w:tbl>
      <w:tblPr>
        <w:tblStyle w:val="a4"/>
        <w:tblW w:w="0" w:type="auto"/>
        <w:tblLook w:val="04A0" w:firstRow="1" w:lastRow="0" w:firstColumn="1" w:lastColumn="0" w:noHBand="0" w:noVBand="1"/>
      </w:tblPr>
      <w:tblGrid>
        <w:gridCol w:w="4842"/>
        <w:gridCol w:w="5155"/>
      </w:tblGrid>
      <w:tr w:rsidR="00ED7104" w:rsidRPr="00BC2779" w:rsidTr="0028202F">
        <w:tc>
          <w:tcPr>
            <w:tcW w:w="4842" w:type="dxa"/>
          </w:tcPr>
          <w:p w:rsidR="00E6324D" w:rsidRDefault="00E6324D" w:rsidP="00E6324D">
            <w:pPr>
              <w:shd w:val="clear" w:color="auto" w:fill="FFFFFF"/>
              <w:ind w:right="331"/>
              <w:jc w:val="both"/>
              <w:rPr>
                <w:rFonts w:ascii="Arial" w:hAnsi="Arial" w:cs="Arial"/>
                <w:b/>
                <w:i/>
                <w:sz w:val="22"/>
                <w:szCs w:val="22"/>
                <w:lang w:val="kk-KZ"/>
              </w:rPr>
            </w:pPr>
            <w:r>
              <w:rPr>
                <w:rFonts w:ascii="Arial" w:hAnsi="Arial" w:cs="Arial"/>
                <w:b/>
                <w:i/>
                <w:sz w:val="22"/>
                <w:szCs w:val="22"/>
                <w:lang w:val="kk-KZ"/>
              </w:rPr>
              <w:t>Қара жұмысшылар-3 адам (уақыт белгілеушілер және т.б.) және ИТР-3 бөлім (уч.бас., прораб, мастер және т.б.)</w:t>
            </w:r>
          </w:p>
          <w:p w:rsidR="00ED7104" w:rsidRDefault="00ED7104" w:rsidP="00A5560F">
            <w:pPr>
              <w:ind w:right="331"/>
              <w:jc w:val="both"/>
              <w:rPr>
                <w:rFonts w:ascii="Arial" w:hAnsi="Arial" w:cs="Arial"/>
                <w:b/>
                <w:i/>
                <w:sz w:val="22"/>
                <w:szCs w:val="22"/>
                <w:lang w:val="ru-RU"/>
              </w:rPr>
            </w:pPr>
          </w:p>
          <w:p w:rsidR="00E6324D" w:rsidRDefault="00E6324D" w:rsidP="00E6324D">
            <w:pPr>
              <w:ind w:firstLine="284"/>
              <w:jc w:val="both"/>
              <w:rPr>
                <w:rFonts w:ascii="Arial" w:hAnsi="Arial" w:cs="Arial"/>
                <w:b/>
                <w:i/>
                <w:sz w:val="22"/>
                <w:szCs w:val="22"/>
                <w:lang w:val="kk-KZ"/>
              </w:rPr>
            </w:pPr>
            <w:r>
              <w:rPr>
                <w:rFonts w:ascii="Arial" w:hAnsi="Arial" w:cs="Arial"/>
                <w:b/>
                <w:i/>
                <w:sz w:val="22"/>
                <w:szCs w:val="22"/>
                <w:lang w:val="kk-KZ"/>
              </w:rPr>
              <w:t>Су мен энергия ресурстарына қажеттілік</w:t>
            </w:r>
          </w:p>
          <w:p w:rsidR="00E6324D" w:rsidRDefault="00E6324D" w:rsidP="00E6324D">
            <w:pPr>
              <w:shd w:val="clear" w:color="auto" w:fill="FFFFFF"/>
              <w:ind w:firstLine="284"/>
              <w:jc w:val="both"/>
              <w:rPr>
                <w:rFonts w:ascii="Arial" w:hAnsi="Arial" w:cs="Arial"/>
                <w:sz w:val="22"/>
                <w:szCs w:val="22"/>
                <w:lang w:val="kk-KZ"/>
              </w:rPr>
            </w:pPr>
            <w:r>
              <w:rPr>
                <w:rFonts w:ascii="Arial" w:hAnsi="Arial" w:cs="Arial"/>
                <w:sz w:val="22"/>
                <w:szCs w:val="22"/>
                <w:lang w:val="kk-KZ"/>
              </w:rPr>
              <w:t>Су жұмысшылардың шаруашылық-тұрмыстық қажеттіліктеріне және өндірістік қажеттіліктерге – құрылыс және көлік техникаларын құюға жұмсалады. Шаруашылық-тұрмыстық қажеттіліктерге, оның ішінде душ қабылдауға арналған су шығыны ҚР ҚН 4.01-103-2013 «Сумен жабдықтау. Сыртқы желілер мен құрылыстар» сәйкес анықталған. Бір жұмысшыға су тұтыну нормасы тәулігіне 25 литрді құрайды. Судың сапасы МЕМСТ 2874-82* сәйкес болуы тиіс. Шаруашылық - тұрмыстық қажеттіліктерге және өндірістік қажеттіліктерге арналған су қолданыстағы ұңғымадан пайдаланылады. Ауыз су мақсаты үшін бөтелкедегі су пайдаланылады. Құрылыс алаңын және құрылысшылардың тұрғын қалашығын энергиямен жабдықтау ГТҚ-дан жүзеге асырылады.</w:t>
            </w:r>
          </w:p>
          <w:p w:rsidR="002201E1" w:rsidRDefault="002201E1" w:rsidP="00E6324D">
            <w:pPr>
              <w:ind w:firstLine="284"/>
              <w:jc w:val="both"/>
              <w:rPr>
                <w:rFonts w:ascii="Arial" w:hAnsi="Arial" w:cs="Arial"/>
                <w:sz w:val="22"/>
                <w:szCs w:val="22"/>
                <w:lang w:val="kk-KZ"/>
              </w:rPr>
            </w:pPr>
          </w:p>
          <w:p w:rsidR="00E6324D" w:rsidRDefault="00E6324D" w:rsidP="00E6324D">
            <w:pPr>
              <w:ind w:firstLine="284"/>
              <w:jc w:val="both"/>
              <w:rPr>
                <w:rFonts w:ascii="Arial" w:hAnsi="Arial" w:cs="Arial"/>
                <w:sz w:val="22"/>
                <w:szCs w:val="22"/>
                <w:lang w:val="kk-KZ"/>
              </w:rPr>
            </w:pPr>
            <w:r>
              <w:rPr>
                <w:rFonts w:ascii="Arial" w:hAnsi="Arial" w:cs="Arial"/>
                <w:sz w:val="22"/>
                <w:szCs w:val="22"/>
                <w:lang w:val="kk-KZ"/>
              </w:rPr>
              <w:t>Техникалық-экономикалық көрсеткіштер</w:t>
            </w:r>
          </w:p>
          <w:p w:rsidR="00E6324D" w:rsidRDefault="00E6324D" w:rsidP="00C65CC8">
            <w:pPr>
              <w:numPr>
                <w:ilvl w:val="0"/>
                <w:numId w:val="36"/>
              </w:numPr>
              <w:suppressAutoHyphens/>
              <w:autoSpaceDN w:val="0"/>
              <w:ind w:left="0" w:firstLine="284"/>
              <w:jc w:val="both"/>
              <w:textAlignment w:val="baseline"/>
              <w:rPr>
                <w:rFonts w:ascii="Arial" w:hAnsi="Arial" w:cs="Arial"/>
                <w:sz w:val="22"/>
                <w:szCs w:val="22"/>
                <w:lang w:val="kk-KZ"/>
              </w:rPr>
            </w:pPr>
            <w:r>
              <w:rPr>
                <w:rFonts w:ascii="Arial" w:hAnsi="Arial" w:cs="Arial"/>
                <w:sz w:val="22"/>
                <w:szCs w:val="22"/>
                <w:lang w:val="kk-KZ"/>
              </w:rPr>
              <w:t xml:space="preserve">Құрылыстың ұзақтығы 1 ай, оның ішінде Дайындық кезеңі 0,5 ай  </w:t>
            </w:r>
          </w:p>
          <w:p w:rsidR="00E6324D" w:rsidRDefault="00E6324D" w:rsidP="00E6324D">
            <w:pPr>
              <w:suppressAutoHyphens/>
              <w:autoSpaceDN w:val="0"/>
              <w:ind w:left="284"/>
              <w:jc w:val="both"/>
              <w:textAlignment w:val="baseline"/>
              <w:rPr>
                <w:rFonts w:ascii="Arial" w:hAnsi="Arial" w:cs="Arial"/>
                <w:sz w:val="22"/>
                <w:szCs w:val="22"/>
                <w:lang w:val="kk-KZ"/>
              </w:rPr>
            </w:pPr>
          </w:p>
          <w:p w:rsidR="00E6324D" w:rsidRDefault="00E6324D" w:rsidP="00E6324D">
            <w:pPr>
              <w:ind w:right="331"/>
              <w:jc w:val="both"/>
              <w:rPr>
                <w:rFonts w:ascii="Arial" w:hAnsi="Arial" w:cs="Arial"/>
                <w:sz w:val="22"/>
                <w:szCs w:val="22"/>
                <w:lang w:val="kk-KZ"/>
              </w:rPr>
            </w:pPr>
          </w:p>
          <w:p w:rsidR="00CD2556" w:rsidRDefault="00CD2556" w:rsidP="00E6324D">
            <w:pPr>
              <w:ind w:right="331"/>
              <w:jc w:val="both"/>
              <w:rPr>
                <w:rFonts w:ascii="Arial" w:hAnsi="Arial" w:cs="Arial"/>
                <w:sz w:val="22"/>
                <w:szCs w:val="22"/>
                <w:lang w:val="kk-KZ"/>
              </w:rPr>
            </w:pPr>
          </w:p>
          <w:p w:rsidR="0084277F" w:rsidRDefault="0084277F" w:rsidP="00E6324D">
            <w:pPr>
              <w:ind w:right="331"/>
              <w:jc w:val="both"/>
              <w:rPr>
                <w:rFonts w:ascii="Arial" w:hAnsi="Arial" w:cs="Arial"/>
                <w:sz w:val="22"/>
                <w:szCs w:val="22"/>
                <w:lang w:val="kk-KZ"/>
              </w:rPr>
            </w:pPr>
          </w:p>
          <w:p w:rsidR="0084277F" w:rsidRPr="004B7CD4" w:rsidRDefault="0084277F" w:rsidP="00E6324D">
            <w:pPr>
              <w:ind w:right="331"/>
              <w:jc w:val="both"/>
              <w:rPr>
                <w:rFonts w:ascii="Arial" w:hAnsi="Arial" w:cs="Arial"/>
                <w:sz w:val="22"/>
                <w:szCs w:val="22"/>
                <w:lang w:val="kk-KZ"/>
              </w:rPr>
            </w:pPr>
            <w:bookmarkStart w:id="0" w:name="_GoBack"/>
            <w:bookmarkEnd w:id="0"/>
          </w:p>
          <w:p w:rsidR="00E6324D" w:rsidRDefault="00E6324D" w:rsidP="00E6324D">
            <w:pPr>
              <w:ind w:right="331"/>
              <w:jc w:val="both"/>
              <w:rPr>
                <w:rFonts w:ascii="Arial" w:hAnsi="Arial" w:cs="Arial"/>
                <w:sz w:val="22"/>
                <w:szCs w:val="22"/>
                <w:lang w:val="kk-KZ"/>
              </w:rPr>
            </w:pPr>
            <w:r>
              <w:rPr>
                <w:rFonts w:ascii="Arial" w:hAnsi="Arial" w:cs="Arial"/>
                <w:sz w:val="22"/>
                <w:szCs w:val="22"/>
                <w:lang w:val="kk-KZ"/>
              </w:rPr>
              <w:t>Ескертпе:</w:t>
            </w:r>
          </w:p>
          <w:p w:rsidR="00E6324D" w:rsidRPr="00E6324D" w:rsidRDefault="00E6324D" w:rsidP="0028202F">
            <w:pPr>
              <w:ind w:right="331"/>
              <w:jc w:val="both"/>
              <w:rPr>
                <w:rFonts w:ascii="Arial" w:hAnsi="Arial" w:cs="Arial"/>
                <w:b/>
                <w:i/>
                <w:sz w:val="22"/>
                <w:szCs w:val="22"/>
                <w:lang w:val="kk-KZ"/>
              </w:rPr>
            </w:pPr>
            <w:r>
              <w:rPr>
                <w:rFonts w:ascii="Arial" w:hAnsi="Arial" w:cs="Arial"/>
                <w:sz w:val="22"/>
                <w:szCs w:val="22"/>
                <w:lang w:val="kk-KZ"/>
              </w:rPr>
              <w:t>Осы жобада ЖЖМ және басқа да материалдарды сақтауға арналған құрылыс алаңының (алаңшаларының) орны мердігерлік ұйымдардың техникалық базасында (алаңшаларында) көзделеді, тиісінше барлық қажетті ЖЖМ және өзге де материалдар осында жинақталады.</w:t>
            </w:r>
            <w:r w:rsidR="0028202F">
              <w:rPr>
                <w:rFonts w:ascii="Arial" w:hAnsi="Arial" w:cs="Arial"/>
                <w:sz w:val="22"/>
                <w:szCs w:val="22"/>
                <w:lang w:val="kk-KZ"/>
              </w:rPr>
              <w:t xml:space="preserve"> </w:t>
            </w:r>
            <w:r>
              <w:rPr>
                <w:rFonts w:ascii="Arial" w:hAnsi="Arial" w:cs="Arial"/>
                <w:sz w:val="22"/>
                <w:szCs w:val="22"/>
                <w:lang w:val="kk-KZ"/>
              </w:rPr>
              <w:t>Мердігерлік ұйымдар базасындағы жарықтандыру және ауыз су және ұңғымалар көздерінің жанындағы техникалық су.</w:t>
            </w:r>
            <w:r w:rsidR="0028202F">
              <w:rPr>
                <w:rFonts w:ascii="Arial" w:hAnsi="Arial" w:cs="Arial"/>
                <w:sz w:val="22"/>
                <w:szCs w:val="22"/>
                <w:lang w:val="kk-KZ"/>
              </w:rPr>
              <w:t xml:space="preserve"> </w:t>
            </w:r>
            <w:r>
              <w:rPr>
                <w:rFonts w:ascii="Arial" w:hAnsi="Arial" w:cs="Arial"/>
                <w:sz w:val="22"/>
                <w:szCs w:val="22"/>
                <w:lang w:val="kk-KZ"/>
              </w:rPr>
              <w:t xml:space="preserve">Жұмыстың күнтізбелік жоспары үшін оны әзірлеудің қажеті жоқ, өйткені жұмыс көлемін анықтауға арналған барлық есептеулер жеке Тарифтердің негізіне алынады (негізгі автомобиль жолы, жанасу, бұрылу учаскесі, бұрылу алаңы, қалпына келтіру, абаттандыру және т.б.), </w:t>
            </w:r>
            <w:r w:rsidRPr="000021C5">
              <w:rPr>
                <w:rFonts w:ascii="Arial" w:hAnsi="Arial" w:cs="Arial"/>
                <w:color w:val="FFFFFF" w:themeColor="background1"/>
                <w:sz w:val="22"/>
                <w:szCs w:val="22"/>
                <w:lang w:val="kk-KZ"/>
              </w:rPr>
              <w:t>сжабдықтардың қажеттілігінің жиынтық есебін қараңыз (келесі  бет)</w:t>
            </w:r>
          </w:p>
        </w:tc>
        <w:tc>
          <w:tcPr>
            <w:tcW w:w="5155" w:type="dxa"/>
          </w:tcPr>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lastRenderedPageBreak/>
              <w:t>Разнорабочие- 3чел (отметчики и.т.д)</w:t>
            </w:r>
            <w:r>
              <w:rPr>
                <w:rFonts w:ascii="Arial" w:hAnsi="Arial" w:cs="Arial"/>
                <w:b/>
                <w:i/>
                <w:sz w:val="22"/>
                <w:szCs w:val="22"/>
                <w:lang w:val="ru-RU"/>
              </w:rPr>
              <w:t>и ИТР состав -3чел (Нач.уч, прораб, мастер и.т.д)</w:t>
            </w:r>
          </w:p>
          <w:p w:rsidR="00ED7104" w:rsidRPr="001125C4" w:rsidRDefault="00ED7104" w:rsidP="00ED7104">
            <w:pPr>
              <w:shd w:val="clear" w:color="auto" w:fill="FFFFFF"/>
              <w:ind w:right="331"/>
              <w:jc w:val="both"/>
              <w:rPr>
                <w:rFonts w:ascii="Arial" w:hAnsi="Arial" w:cs="Arial"/>
                <w:b/>
                <w:i/>
                <w:sz w:val="22"/>
                <w:szCs w:val="22"/>
                <w:lang w:val="ru-RU"/>
              </w:rPr>
            </w:pPr>
          </w:p>
          <w:p w:rsidR="00ED7104" w:rsidRDefault="00ED7104" w:rsidP="00ED7104">
            <w:pPr>
              <w:shd w:val="clear" w:color="auto" w:fill="FFFFFF"/>
              <w:ind w:right="331"/>
              <w:jc w:val="both"/>
              <w:rPr>
                <w:rFonts w:ascii="Arial" w:hAnsi="Arial" w:cs="Arial"/>
                <w:b/>
                <w:i/>
                <w:sz w:val="22"/>
                <w:szCs w:val="22"/>
                <w:lang w:val="ru-RU"/>
              </w:rPr>
            </w:pPr>
          </w:p>
          <w:p w:rsidR="00ED7104" w:rsidRPr="001125C4" w:rsidRDefault="00ED7104" w:rsidP="00ED7104">
            <w:pPr>
              <w:shd w:val="clear" w:color="auto" w:fill="FFFFFF"/>
              <w:ind w:right="331"/>
              <w:jc w:val="both"/>
              <w:rPr>
                <w:rFonts w:ascii="Arial" w:hAnsi="Arial" w:cs="Arial"/>
                <w:b/>
                <w:i/>
                <w:sz w:val="22"/>
                <w:szCs w:val="22"/>
                <w:lang w:val="ru-RU"/>
              </w:rPr>
            </w:pPr>
            <w:r w:rsidRPr="001125C4">
              <w:rPr>
                <w:rFonts w:ascii="Arial" w:hAnsi="Arial" w:cs="Arial"/>
                <w:b/>
                <w:i/>
                <w:sz w:val="22"/>
                <w:szCs w:val="22"/>
                <w:lang w:val="ru-RU"/>
              </w:rPr>
              <w:t>Потребность в воде и энергоресурсах</w:t>
            </w:r>
          </w:p>
          <w:p w:rsidR="00E6324D" w:rsidRDefault="00E6324D" w:rsidP="00ED7104">
            <w:pPr>
              <w:rPr>
                <w:rFonts w:ascii="Arial" w:hAnsi="Arial" w:cs="Arial"/>
                <w:sz w:val="22"/>
                <w:szCs w:val="22"/>
                <w:lang w:val="ru-RU"/>
              </w:rPr>
            </w:pPr>
          </w:p>
          <w:p w:rsidR="00ED7104" w:rsidRPr="009B2D18" w:rsidRDefault="00ED7104" w:rsidP="00ED7104">
            <w:pPr>
              <w:rPr>
                <w:rFonts w:ascii="Arial" w:hAnsi="Arial" w:cs="Arial"/>
                <w:sz w:val="22"/>
                <w:szCs w:val="22"/>
                <w:lang w:val="ru-RU"/>
              </w:rPr>
            </w:pPr>
            <w:r w:rsidRPr="001125C4">
              <w:rPr>
                <w:rFonts w:ascii="Arial" w:hAnsi="Arial" w:cs="Arial"/>
                <w:sz w:val="22"/>
                <w:szCs w:val="22"/>
                <w:lang w:val="ru-RU"/>
              </w:rPr>
              <w:t>Вода расходуется на хозяйственно-бытовые нужды работающих и на производственные нужды -заправка строительной и транспортной техники. Расход воды на хозяйственно-бытовые нужды в</w:t>
            </w:r>
            <w:r>
              <w:rPr>
                <w:rFonts w:ascii="Arial" w:hAnsi="Arial" w:cs="Arial"/>
                <w:sz w:val="22"/>
                <w:szCs w:val="22"/>
                <w:lang w:val="ru-RU"/>
              </w:rPr>
              <w:t xml:space="preserve"> </w:t>
            </w:r>
            <w:r w:rsidRPr="001125C4">
              <w:rPr>
                <w:rFonts w:ascii="Arial" w:hAnsi="Arial" w:cs="Arial"/>
                <w:sz w:val="22"/>
                <w:szCs w:val="22"/>
                <w:lang w:val="ru-RU"/>
              </w:rPr>
              <w:t xml:space="preserve">т.ч. на принятие душа определен в соответствии со </w:t>
            </w:r>
            <w:r w:rsidRPr="009B2D18">
              <w:rPr>
                <w:rFonts w:ascii="Arial" w:hAnsi="Arial" w:cs="Arial"/>
                <w:sz w:val="22"/>
                <w:szCs w:val="22"/>
                <w:lang w:val="ru-RU"/>
              </w:rPr>
              <w:t>СП РК 4.01-103-2013 Наружные сети водоснабжения и канализации</w:t>
            </w:r>
          </w:p>
          <w:p w:rsidR="00ED7104" w:rsidRPr="001125C4" w:rsidRDefault="00ED7104" w:rsidP="00ED7104">
            <w:pPr>
              <w:shd w:val="clear" w:color="auto" w:fill="FFFFFF"/>
              <w:ind w:right="331"/>
              <w:jc w:val="both"/>
              <w:rPr>
                <w:rFonts w:ascii="Arial" w:hAnsi="Arial" w:cs="Arial"/>
                <w:sz w:val="22"/>
                <w:szCs w:val="22"/>
                <w:lang w:val="ru-RU"/>
              </w:rPr>
            </w:pPr>
            <w:r w:rsidRPr="001125C4">
              <w:rPr>
                <w:rFonts w:ascii="Arial" w:hAnsi="Arial" w:cs="Arial"/>
                <w:sz w:val="22"/>
                <w:szCs w:val="22"/>
                <w:lang w:val="ru-RU"/>
              </w:rPr>
              <w:t xml:space="preserve">Норма потребления воды на одного работающего составляет 25 литров в сутки. Качество воды должно соответствовать ГОСТ 2874-82*. Вода на хозяйственно-бытовые нужды и на производственные нужды используются со существующей скважины. Энергоснабжение площадки строительства и жилого городка строителей осуществляется от </w:t>
            </w:r>
            <w:r>
              <w:rPr>
                <w:rFonts w:ascii="Arial" w:hAnsi="Arial" w:cs="Arial"/>
                <w:sz w:val="22"/>
                <w:szCs w:val="22"/>
                <w:lang w:val="ru-RU"/>
              </w:rPr>
              <w:t>существующих электростанций</w:t>
            </w:r>
            <w:r w:rsidRPr="001125C4">
              <w:rPr>
                <w:rFonts w:ascii="Arial" w:hAnsi="Arial" w:cs="Arial"/>
                <w:sz w:val="22"/>
                <w:szCs w:val="22"/>
                <w:lang w:val="ru-RU"/>
              </w:rPr>
              <w:t xml:space="preserve">. </w:t>
            </w:r>
          </w:p>
          <w:p w:rsidR="00ED7104" w:rsidRPr="001125C4" w:rsidRDefault="00ED7104" w:rsidP="00ED7104">
            <w:pPr>
              <w:shd w:val="clear" w:color="auto" w:fill="FFFFFF"/>
              <w:ind w:right="331"/>
              <w:jc w:val="both"/>
              <w:rPr>
                <w:rFonts w:ascii="Arial" w:hAnsi="Arial" w:cs="Arial"/>
                <w:sz w:val="22"/>
                <w:szCs w:val="22"/>
                <w:lang w:val="ru-RU"/>
              </w:rPr>
            </w:pPr>
          </w:p>
          <w:p w:rsidR="00ED7104" w:rsidRDefault="00ED7104" w:rsidP="00ED7104">
            <w:pPr>
              <w:shd w:val="clear" w:color="auto" w:fill="FFFFFF"/>
              <w:ind w:right="331"/>
              <w:jc w:val="both"/>
              <w:rPr>
                <w:rFonts w:ascii="Arial" w:hAnsi="Arial" w:cs="Arial"/>
                <w:sz w:val="22"/>
                <w:szCs w:val="22"/>
                <w:lang w:val="ru-RU"/>
              </w:rPr>
            </w:pPr>
          </w:p>
          <w:p w:rsidR="002201E1" w:rsidRDefault="002201E1" w:rsidP="00ED7104">
            <w:pPr>
              <w:shd w:val="clear" w:color="auto" w:fill="FFFFFF"/>
              <w:ind w:right="331"/>
              <w:jc w:val="both"/>
              <w:rPr>
                <w:rFonts w:ascii="Arial" w:hAnsi="Arial" w:cs="Arial"/>
                <w:sz w:val="22"/>
                <w:szCs w:val="22"/>
                <w:lang w:val="ru-RU"/>
              </w:rPr>
            </w:pPr>
          </w:p>
          <w:p w:rsidR="00ED7104" w:rsidRPr="001125C4" w:rsidRDefault="00ED7104" w:rsidP="00ED7104">
            <w:pPr>
              <w:shd w:val="clear" w:color="auto" w:fill="FFFFFF"/>
              <w:ind w:right="331"/>
              <w:jc w:val="both"/>
              <w:rPr>
                <w:rFonts w:ascii="Arial" w:hAnsi="Arial" w:cs="Arial"/>
                <w:sz w:val="22"/>
                <w:szCs w:val="22"/>
              </w:rPr>
            </w:pPr>
            <w:r w:rsidRPr="001125C4">
              <w:rPr>
                <w:rFonts w:ascii="Arial" w:hAnsi="Arial" w:cs="Arial"/>
                <w:sz w:val="22"/>
                <w:szCs w:val="22"/>
              </w:rPr>
              <w:t>Технико-экономические показатели</w:t>
            </w:r>
          </w:p>
          <w:p w:rsidR="00ED7104" w:rsidRPr="006A7063" w:rsidRDefault="00ED7104" w:rsidP="00C65CC8">
            <w:pPr>
              <w:widowControl w:val="0"/>
              <w:numPr>
                <w:ilvl w:val="0"/>
                <w:numId w:val="13"/>
              </w:numPr>
              <w:shd w:val="clear" w:color="auto" w:fill="FFFFFF"/>
              <w:tabs>
                <w:tab w:val="clear" w:pos="1018"/>
                <w:tab w:val="num" w:pos="1440"/>
              </w:tabs>
              <w:autoSpaceDE w:val="0"/>
              <w:autoSpaceDN w:val="0"/>
              <w:adjustRightInd w:val="0"/>
              <w:ind w:left="1440" w:right="331"/>
              <w:jc w:val="both"/>
              <w:rPr>
                <w:rFonts w:ascii="Arial" w:hAnsi="Arial" w:cs="Arial"/>
                <w:sz w:val="22"/>
                <w:szCs w:val="22"/>
                <w:lang w:val="ru-RU"/>
              </w:rPr>
            </w:pPr>
            <w:r w:rsidRPr="006A7063">
              <w:rPr>
                <w:rFonts w:ascii="Arial" w:hAnsi="Arial" w:cs="Arial"/>
                <w:sz w:val="22"/>
                <w:szCs w:val="22"/>
                <w:lang w:val="ru-RU"/>
              </w:rPr>
              <w:t xml:space="preserve">Продолжительность строительства </w:t>
            </w:r>
            <w:r>
              <w:rPr>
                <w:rFonts w:ascii="Arial" w:hAnsi="Arial" w:cs="Arial"/>
                <w:sz w:val="22"/>
                <w:szCs w:val="22"/>
                <w:lang w:val="ru-RU"/>
              </w:rPr>
              <w:t>1,0</w:t>
            </w:r>
            <w:r w:rsidRPr="006A7063">
              <w:rPr>
                <w:rFonts w:ascii="Arial" w:hAnsi="Arial" w:cs="Arial"/>
                <w:sz w:val="22"/>
                <w:szCs w:val="22"/>
                <w:lang w:val="ru-RU"/>
              </w:rPr>
              <w:t xml:space="preserve"> месяц в т.ч. подготовительный период </w:t>
            </w:r>
            <w:r>
              <w:rPr>
                <w:rFonts w:ascii="Arial" w:hAnsi="Arial" w:cs="Arial"/>
                <w:sz w:val="22"/>
                <w:szCs w:val="22"/>
                <w:lang w:val="ru-RU"/>
              </w:rPr>
              <w:t>0</w:t>
            </w:r>
            <w:r w:rsidRPr="006A7063">
              <w:rPr>
                <w:rFonts w:ascii="Arial" w:hAnsi="Arial" w:cs="Arial"/>
                <w:sz w:val="22"/>
                <w:szCs w:val="22"/>
                <w:lang w:val="ru-RU"/>
              </w:rPr>
              <w:t>,</w:t>
            </w:r>
            <w:r>
              <w:rPr>
                <w:rFonts w:ascii="Arial" w:hAnsi="Arial" w:cs="Arial"/>
                <w:sz w:val="22"/>
                <w:szCs w:val="22"/>
                <w:lang w:val="ru-RU"/>
              </w:rPr>
              <w:t>5</w:t>
            </w:r>
            <w:r w:rsidRPr="006A7063">
              <w:rPr>
                <w:rFonts w:ascii="Arial" w:hAnsi="Arial" w:cs="Arial"/>
                <w:sz w:val="22"/>
                <w:szCs w:val="22"/>
                <w:lang w:val="ru-RU"/>
              </w:rPr>
              <w:t>0 месяц.</w:t>
            </w:r>
          </w:p>
          <w:p w:rsidR="0084277F" w:rsidRDefault="00ED7104" w:rsidP="00ED7104">
            <w:pPr>
              <w:widowControl w:val="0"/>
              <w:shd w:val="clear" w:color="auto" w:fill="FFFFFF"/>
              <w:tabs>
                <w:tab w:val="num" w:pos="1440"/>
              </w:tabs>
              <w:autoSpaceDE w:val="0"/>
              <w:autoSpaceDN w:val="0"/>
              <w:adjustRightInd w:val="0"/>
              <w:ind w:right="331"/>
              <w:rPr>
                <w:rFonts w:ascii="Arial" w:hAnsi="Arial" w:cs="Arial"/>
                <w:color w:val="FFFFFF" w:themeColor="background1"/>
                <w:sz w:val="22"/>
                <w:szCs w:val="22"/>
                <w:lang w:val="ru-RU"/>
              </w:rPr>
            </w:pPr>
            <w:r w:rsidRPr="002F278C">
              <w:rPr>
                <w:rFonts w:ascii="Arial" w:hAnsi="Arial" w:cs="Arial"/>
                <w:color w:val="FFFFFF" w:themeColor="background1"/>
                <w:sz w:val="22"/>
                <w:szCs w:val="22"/>
                <w:lang w:val="ru-RU"/>
              </w:rPr>
              <w:t>Колич</w:t>
            </w:r>
          </w:p>
          <w:p w:rsidR="0084277F" w:rsidRDefault="0084277F" w:rsidP="00ED7104">
            <w:pPr>
              <w:widowControl w:val="0"/>
              <w:shd w:val="clear" w:color="auto" w:fill="FFFFFF"/>
              <w:tabs>
                <w:tab w:val="num" w:pos="1440"/>
              </w:tabs>
              <w:autoSpaceDE w:val="0"/>
              <w:autoSpaceDN w:val="0"/>
              <w:adjustRightInd w:val="0"/>
              <w:ind w:right="331"/>
              <w:rPr>
                <w:rFonts w:ascii="Arial" w:hAnsi="Arial" w:cs="Arial"/>
                <w:color w:val="FFFFFF" w:themeColor="background1"/>
                <w:sz w:val="22"/>
                <w:szCs w:val="22"/>
                <w:lang w:val="ru-RU"/>
              </w:rPr>
            </w:pPr>
          </w:p>
          <w:p w:rsidR="00ED7104" w:rsidRDefault="00ED7104" w:rsidP="00ED7104">
            <w:pPr>
              <w:widowControl w:val="0"/>
              <w:shd w:val="clear" w:color="auto" w:fill="FFFFFF"/>
              <w:tabs>
                <w:tab w:val="num" w:pos="1440"/>
              </w:tabs>
              <w:autoSpaceDE w:val="0"/>
              <w:autoSpaceDN w:val="0"/>
              <w:adjustRightInd w:val="0"/>
              <w:ind w:right="331"/>
              <w:rPr>
                <w:rFonts w:ascii="Arial" w:hAnsi="Arial" w:cs="Arial"/>
                <w:sz w:val="22"/>
                <w:szCs w:val="22"/>
                <w:lang w:val="ru-RU"/>
              </w:rPr>
            </w:pPr>
            <w:r w:rsidRPr="002F278C">
              <w:rPr>
                <w:rFonts w:ascii="Arial" w:hAnsi="Arial" w:cs="Arial"/>
                <w:color w:val="FFFFFF" w:themeColor="background1"/>
                <w:sz w:val="22"/>
                <w:szCs w:val="22"/>
                <w:lang w:val="ru-RU"/>
              </w:rPr>
              <w:lastRenderedPageBreak/>
              <w:t>ество работающих на строительной площ</w:t>
            </w:r>
            <w:r>
              <w:rPr>
                <w:rFonts w:ascii="Arial" w:hAnsi="Arial" w:cs="Arial"/>
                <w:sz w:val="22"/>
                <w:szCs w:val="22"/>
                <w:lang w:val="ru-RU"/>
              </w:rPr>
              <w:t xml:space="preserve"> Примечание:</w:t>
            </w:r>
          </w:p>
          <w:p w:rsidR="00ED7104" w:rsidRDefault="00ED7104" w:rsidP="00ED7104">
            <w:pPr>
              <w:widowControl w:val="0"/>
              <w:shd w:val="clear" w:color="auto" w:fill="FFFFFF"/>
              <w:tabs>
                <w:tab w:val="num" w:pos="1440"/>
              </w:tabs>
              <w:autoSpaceDE w:val="0"/>
              <w:autoSpaceDN w:val="0"/>
              <w:adjustRightInd w:val="0"/>
              <w:ind w:right="331"/>
              <w:rPr>
                <w:rFonts w:ascii="Arial" w:hAnsi="Arial" w:cs="Arial"/>
                <w:sz w:val="22"/>
                <w:szCs w:val="22"/>
                <w:lang w:val="ru-RU"/>
              </w:rPr>
            </w:pPr>
            <w:r>
              <w:rPr>
                <w:rFonts w:ascii="Arial" w:hAnsi="Arial" w:cs="Arial"/>
                <w:sz w:val="22"/>
                <w:szCs w:val="22"/>
                <w:lang w:val="ru-RU"/>
              </w:rPr>
              <w:t>Место стройплощадки (площадки) для хранения ДСМ и прочих материалов, данном проекте предусматривается на технической  базе (площадки) подрядных организаций, соответственно все необходимые ДСМ и прочие материалы складируются здесь.</w:t>
            </w:r>
          </w:p>
          <w:p w:rsidR="00ED7104" w:rsidRDefault="00ED7104" w:rsidP="00ED7104">
            <w:pPr>
              <w:widowControl w:val="0"/>
              <w:shd w:val="clear" w:color="auto" w:fill="FFFFFF"/>
              <w:tabs>
                <w:tab w:val="num" w:pos="1440"/>
              </w:tabs>
              <w:autoSpaceDE w:val="0"/>
              <w:autoSpaceDN w:val="0"/>
              <w:adjustRightInd w:val="0"/>
              <w:ind w:right="331"/>
              <w:rPr>
                <w:rFonts w:ascii="Arial" w:hAnsi="Arial" w:cs="Arial"/>
                <w:sz w:val="22"/>
                <w:szCs w:val="22"/>
                <w:lang w:val="ru-RU"/>
              </w:rPr>
            </w:pPr>
            <w:r>
              <w:rPr>
                <w:rFonts w:ascii="Arial" w:hAnsi="Arial" w:cs="Arial"/>
                <w:sz w:val="22"/>
                <w:szCs w:val="22"/>
                <w:lang w:val="ru-RU"/>
              </w:rPr>
              <w:t>Освещение и вода питьевая в базе подрядных организаций и вода техническая в близ находящихся источников скважин.</w:t>
            </w:r>
          </w:p>
          <w:p w:rsidR="00ED7104" w:rsidRDefault="00ED7104" w:rsidP="0028202F">
            <w:pPr>
              <w:widowControl w:val="0"/>
              <w:shd w:val="clear" w:color="auto" w:fill="FFFFFF"/>
              <w:tabs>
                <w:tab w:val="num" w:pos="1440"/>
              </w:tabs>
              <w:autoSpaceDE w:val="0"/>
              <w:autoSpaceDN w:val="0"/>
              <w:adjustRightInd w:val="0"/>
              <w:ind w:right="331"/>
              <w:rPr>
                <w:rFonts w:ascii="Arial" w:hAnsi="Arial" w:cs="Arial"/>
                <w:b/>
                <w:i/>
                <w:sz w:val="22"/>
                <w:szCs w:val="22"/>
                <w:lang w:val="ru-RU"/>
              </w:rPr>
            </w:pPr>
            <w:r>
              <w:rPr>
                <w:rFonts w:ascii="Arial" w:hAnsi="Arial" w:cs="Arial"/>
                <w:sz w:val="22"/>
                <w:szCs w:val="22"/>
                <w:lang w:val="ru-RU"/>
              </w:rPr>
              <w:t xml:space="preserve">Для календарного плана работы – нету необходимости его разработать, так как все расчеты для определения объемов работ, берется на основания единичных тарифов (основная автодорога, примыкания, разворотный участок, разворотная площадка, рекультивация, обустройства и.т.д ), </w:t>
            </w:r>
            <w:r w:rsidRPr="000021C5">
              <w:rPr>
                <w:rFonts w:ascii="Arial" w:hAnsi="Arial" w:cs="Arial"/>
                <w:color w:val="FFFFFF" w:themeColor="background1"/>
                <w:sz w:val="22"/>
                <w:szCs w:val="22"/>
                <w:lang w:val="ru-RU"/>
              </w:rPr>
              <w:t>соответственно по необходимости  осуществил</w:t>
            </w:r>
          </w:p>
        </w:tc>
      </w:tr>
    </w:tbl>
    <w:p w:rsidR="000D0DDB" w:rsidRDefault="000D0DDB" w:rsidP="00A5560F">
      <w:pPr>
        <w:pStyle w:val="4"/>
        <w:numPr>
          <w:ilvl w:val="0"/>
          <w:numId w:val="0"/>
        </w:numPr>
        <w:spacing w:before="0" w:after="0" w:line="240" w:lineRule="auto"/>
        <w:ind w:right="331"/>
        <w:jc w:val="left"/>
        <w:rPr>
          <w:rFonts w:ascii="Arial" w:hAnsi="Arial" w:cs="Arial"/>
          <w:b/>
          <w:szCs w:val="22"/>
          <w:lang w:val="ru-RU"/>
        </w:rPr>
        <w:sectPr w:rsidR="000D0DDB" w:rsidSect="00C17C18">
          <w:footerReference w:type="default" r:id="rId14"/>
          <w:pgSz w:w="11909" w:h="16834" w:code="9"/>
          <w:pgMar w:top="851" w:right="710" w:bottom="1080" w:left="1418" w:header="540" w:footer="720" w:gutter="0"/>
          <w:cols w:space="720"/>
          <w:noEndnote/>
        </w:sectPr>
      </w:pPr>
    </w:p>
    <w:p w:rsidR="000D0DDB" w:rsidRPr="000021C5" w:rsidRDefault="00E6324D" w:rsidP="00BF08CF">
      <w:pPr>
        <w:pStyle w:val="4"/>
        <w:numPr>
          <w:ilvl w:val="0"/>
          <w:numId w:val="0"/>
        </w:numPr>
        <w:spacing w:before="0" w:after="0" w:line="240" w:lineRule="auto"/>
        <w:ind w:right="331"/>
        <w:jc w:val="left"/>
        <w:rPr>
          <w:rFonts w:ascii="Arial" w:hAnsi="Arial" w:cs="Arial"/>
          <w:color w:val="FFFFFF" w:themeColor="background1"/>
          <w:sz w:val="18"/>
          <w:szCs w:val="18"/>
          <w:lang w:val="ru-RU"/>
        </w:rPr>
      </w:pPr>
      <w:r w:rsidRPr="000021C5">
        <w:rPr>
          <w:rFonts w:ascii="Arial" w:hAnsi="Arial" w:cs="Arial"/>
          <w:color w:val="FFFFFF" w:themeColor="background1"/>
          <w:sz w:val="18"/>
          <w:szCs w:val="18"/>
          <w:lang w:val="ru-RU"/>
        </w:rPr>
        <w:lastRenderedPageBreak/>
        <w:t xml:space="preserve">ҚАЖЕТТІЛІК БОЙЫНША ЕСЕПТЕУ / </w:t>
      </w:r>
      <w:r w:rsidR="000D0DDB" w:rsidRPr="000021C5">
        <w:rPr>
          <w:rFonts w:ascii="Arial" w:hAnsi="Arial" w:cs="Arial"/>
          <w:color w:val="FFFFFF" w:themeColor="background1"/>
          <w:sz w:val="18"/>
          <w:szCs w:val="18"/>
          <w:lang w:val="ru-RU"/>
        </w:rPr>
        <w:t>РАСЧЕТ  ПО  НЕОБХОДИМОСТИ:</w:t>
      </w:r>
    </w:p>
    <w:p w:rsidR="000D0DDB" w:rsidRDefault="000D0DDB" w:rsidP="00BF08CF">
      <w:pPr>
        <w:pStyle w:val="4"/>
        <w:numPr>
          <w:ilvl w:val="0"/>
          <w:numId w:val="0"/>
        </w:numPr>
        <w:spacing w:before="0" w:after="0" w:line="240" w:lineRule="auto"/>
        <w:ind w:right="331"/>
        <w:jc w:val="left"/>
        <w:rPr>
          <w:rFonts w:ascii="Arial" w:hAnsi="Arial" w:cs="Arial"/>
          <w:b/>
          <w:szCs w:val="22"/>
          <w:lang w:val="ru-RU"/>
        </w:rPr>
      </w:pPr>
    </w:p>
    <w:p w:rsidR="00B110FD" w:rsidRPr="000021C5" w:rsidRDefault="00B110FD" w:rsidP="002F50D2">
      <w:pPr>
        <w:pStyle w:val="4"/>
        <w:numPr>
          <w:ilvl w:val="0"/>
          <w:numId w:val="0"/>
        </w:numPr>
        <w:spacing w:before="0" w:after="0" w:line="240" w:lineRule="auto"/>
        <w:ind w:right="331"/>
        <w:jc w:val="left"/>
        <w:rPr>
          <w:rFonts w:ascii="Arial" w:hAnsi="Arial" w:cs="Arial"/>
          <w:b/>
          <w:color w:val="FFFFFF" w:themeColor="background1"/>
          <w:szCs w:val="22"/>
          <w:lang w:val="ru-RU"/>
        </w:rPr>
      </w:pPr>
    </w:p>
    <w:sectPr w:rsidR="00B110FD" w:rsidRPr="000021C5" w:rsidSect="00951850">
      <w:pgSz w:w="16834" w:h="11909" w:orient="landscape" w:code="9"/>
      <w:pgMar w:top="993" w:right="1349" w:bottom="993" w:left="1077" w:header="539"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441" w:rsidRDefault="00E27441">
      <w:r>
        <w:separator/>
      </w:r>
    </w:p>
  </w:endnote>
  <w:endnote w:type="continuationSeparator" w:id="0">
    <w:p w:rsidR="00E27441" w:rsidRDefault="00E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Helvetica">
    <w:panose1 w:val="020B05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779" w:rsidRDefault="00BC2779" w:rsidP="00DC1BA8">
    <w:pPr>
      <w:pStyle w:val="a8"/>
      <w:rPr>
        <w:sz w:val="20"/>
        <w:szCs w:val="20"/>
      </w:rPr>
    </w:pPr>
    <w:r>
      <w:rPr>
        <w:noProof/>
      </w:rPr>
      <w:pict>
        <v:line id="Line 2" o:spid="_x0000_s2049" style="position:absolute;flip:y;z-index:251657728;visibility:visible" from="0,8.95pt" to="472.8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PFoyAEAAHQDAAAOAAAAZHJzL2Uyb0RvYy54bWysU01v2zAMvQ/YfxB0X+xkSJcZcXpI112y&#10;LUC73hl92MJkUZCUOPn3o5Q0XbdbMR8ESXzvmXyklrfHwbKDCtGga/l0UnOmnEBpXNfyn4/3Hxac&#10;xQROgkWnWn5Skd+u3r9bjr5RM+zRShUYibjYjL7lfUq+qaooejVAnKBXjoIawwCJjqGrZICR1Adb&#10;zer6phoxSB9QqBjp9u4c5Kuir7US6YfWUSVmW065pbKGsu7yWq2W0HQBfG/EJQ14QxYDGEc/vUrd&#10;QQK2D+YfqcGIgBF1mggcKtTaCFVqoGqm9V/VPPTgVamFzIn+alP8f7Li+2EbmJEt/8iZg4FatDFO&#10;sVl2ZvSxIcDabUOuTRzdg9+g+BWZw3UPrlMlw8eTJ9o0M6pXlHyInvR34zeUhIF9wmLTUYeBaWv8&#10;UyZmcbKCHUtfTte+qGNigi5v6no+/TznTDzHKmiyRCb6ENNXhQPLm5Zbyr4IwmETU07pBZLhDu+N&#10;taXt1rGx5bPF/NO8MCJaI3M042Lodmsb2AHy5NC3KMNCaq9gAfdOFrVegfxy2Scw9rwnvHUXX7IV&#10;Z1N3KE/b8OwXtbakeRnDPDt/ngv75bGsfgMAAP//AwBQSwMEFAAGAAgAAAAhACkkDybZAAAABgEA&#10;AA8AAABkcnMvZG93bnJldi54bWxMj8FOwzAQRO9I/IO1SFwQtYFCSIhTAQLulEq9OvE2jojXUey0&#10;oV/PIg5w3JnVzJtyNfte7HGMXSANVwsFAqkJtqNWw+bj9fIeREyGrOkDoYYvjLCqTk9KU9hwoHfc&#10;r1MrOIRiYTS4lIZCytg49CYuwoDE3i6M3iQ+x1ba0Rw43PfyWqk76U1H3ODMgM8Om8/15LnkLVfq&#10;5uLlaemOk6/nzB23O6f1+dn8+AAi4Zz+nuEHn9GhYqY6TGSj6DXwkMRqloNgN1/eZiDqX0FWpfyP&#10;X30DAAD//wMAUEsBAi0AFAAGAAgAAAAhALaDOJL+AAAA4QEAABMAAAAAAAAAAAAAAAAAAAAAAFtD&#10;b250ZW50X1R5cGVzXS54bWxQSwECLQAUAAYACAAAACEAOP0h/9YAAACUAQAACwAAAAAAAAAAAAAA&#10;AAAvAQAAX3JlbHMvLnJlbHNQSwECLQAUAAYACAAAACEAckTxaMgBAAB0AwAADgAAAAAAAAAAAAAA&#10;AAAuAgAAZHJzL2Uyb0RvYy54bWxQSwECLQAUAAYACAAAACEAKSQPJtkAAAAGAQAADwAAAAAAAAAA&#10;AAAAAAAiBAAAZHJzL2Rvd25yZXYueG1sUEsFBgAAAAAEAAQA8wAAACgFAAAAAA==&#10;" strokecolor="navy" strokeweight="2.25pt"/>
      </w:pict>
    </w:r>
  </w:p>
  <w:p w:rsidR="00BC2779" w:rsidRPr="009156D1" w:rsidRDefault="00BC2779" w:rsidP="007C2848">
    <w:pPr>
      <w:pStyle w:val="a8"/>
      <w:rPr>
        <w:rStyle w:val="a9"/>
        <w:i/>
        <w:sz w:val="18"/>
        <w:szCs w:val="18"/>
      </w:rPr>
    </w:pPr>
    <w:r w:rsidRPr="009156D1">
      <w:rPr>
        <w:i/>
        <w:sz w:val="18"/>
        <w:szCs w:val="18"/>
      </w:rPr>
      <w:tab/>
      <w:t xml:space="preserve">Page </w:t>
    </w:r>
    <w:r w:rsidRPr="009156D1">
      <w:rPr>
        <w:rStyle w:val="a9"/>
        <w:i/>
        <w:sz w:val="18"/>
        <w:szCs w:val="18"/>
      </w:rPr>
      <w:fldChar w:fldCharType="begin"/>
    </w:r>
    <w:r w:rsidRPr="009156D1">
      <w:rPr>
        <w:rStyle w:val="a9"/>
        <w:i/>
        <w:sz w:val="18"/>
        <w:szCs w:val="18"/>
      </w:rPr>
      <w:instrText xml:space="preserve"> PAGE </w:instrText>
    </w:r>
    <w:r w:rsidRPr="009156D1">
      <w:rPr>
        <w:rStyle w:val="a9"/>
        <w:i/>
        <w:sz w:val="18"/>
        <w:szCs w:val="18"/>
      </w:rPr>
      <w:fldChar w:fldCharType="separate"/>
    </w:r>
    <w:r w:rsidR="0084277F">
      <w:rPr>
        <w:rStyle w:val="a9"/>
        <w:i/>
        <w:noProof/>
        <w:sz w:val="18"/>
        <w:szCs w:val="18"/>
      </w:rPr>
      <w:t>28</w:t>
    </w:r>
    <w:r w:rsidRPr="009156D1">
      <w:rPr>
        <w:rStyle w:val="a9"/>
        <w:i/>
        <w:sz w:val="18"/>
        <w:szCs w:val="18"/>
      </w:rPr>
      <w:fldChar w:fldCharType="end"/>
    </w:r>
    <w:r w:rsidRPr="009156D1">
      <w:rPr>
        <w:rStyle w:val="a9"/>
        <w:i/>
        <w:sz w:val="18"/>
        <w:szCs w:val="18"/>
      </w:rPr>
      <w:t xml:space="preserve"> of </w:t>
    </w:r>
    <w:r w:rsidRPr="009156D1">
      <w:rPr>
        <w:rStyle w:val="a9"/>
        <w:i/>
        <w:sz w:val="18"/>
        <w:szCs w:val="18"/>
      </w:rPr>
      <w:fldChar w:fldCharType="begin"/>
    </w:r>
    <w:r w:rsidRPr="009156D1">
      <w:rPr>
        <w:rStyle w:val="a9"/>
        <w:i/>
        <w:sz w:val="18"/>
        <w:szCs w:val="18"/>
      </w:rPr>
      <w:instrText xml:space="preserve"> NUMPAGES </w:instrText>
    </w:r>
    <w:r w:rsidRPr="009156D1">
      <w:rPr>
        <w:rStyle w:val="a9"/>
        <w:i/>
        <w:sz w:val="18"/>
        <w:szCs w:val="18"/>
      </w:rPr>
      <w:fldChar w:fldCharType="separate"/>
    </w:r>
    <w:r w:rsidR="0084277F">
      <w:rPr>
        <w:rStyle w:val="a9"/>
        <w:i/>
        <w:noProof/>
        <w:sz w:val="18"/>
        <w:szCs w:val="18"/>
      </w:rPr>
      <w:t>30</w:t>
    </w:r>
    <w:r w:rsidRPr="009156D1">
      <w:rPr>
        <w:rStyle w:val="a9"/>
        <w:i/>
        <w:sz w:val="18"/>
        <w:szCs w:val="18"/>
      </w:rPr>
      <w:fldChar w:fldCharType="end"/>
    </w:r>
  </w:p>
  <w:p w:rsidR="00BC2779" w:rsidRPr="004A75B0" w:rsidRDefault="00BC2779" w:rsidP="00076E69">
    <w:pPr>
      <w:pStyle w:val="a8"/>
      <w:ind w:firstLine="360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441" w:rsidRDefault="00E27441">
      <w:r>
        <w:separator/>
      </w:r>
    </w:p>
  </w:footnote>
  <w:footnote w:type="continuationSeparator" w:id="0">
    <w:p w:rsidR="00E27441" w:rsidRDefault="00E2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51049B6"/>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C505658"/>
    <w:lvl w:ilvl="0">
      <w:start w:val="1"/>
      <w:numFmt w:val="decimal"/>
      <w:pStyle w:val="2"/>
      <w:lvlText w:val="%1."/>
      <w:lvlJc w:val="left"/>
      <w:pPr>
        <w:tabs>
          <w:tab w:val="num" w:pos="643"/>
        </w:tabs>
        <w:ind w:left="643" w:hanging="360"/>
      </w:pPr>
    </w:lvl>
  </w:abstractNum>
  <w:abstractNum w:abstractNumId="2" w15:restartNumberingAfterBreak="0">
    <w:nsid w:val="FFFFFF89"/>
    <w:multiLevelType w:val="singleLevel"/>
    <w:tmpl w:val="22184B92"/>
    <w:lvl w:ilvl="0">
      <w:start w:val="1"/>
      <w:numFmt w:val="bullet"/>
      <w:pStyle w:val="Body075"/>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9BB02F44"/>
    <w:lvl w:ilvl="0">
      <w:numFmt w:val="decimal"/>
      <w:pStyle w:val="Block100"/>
      <w:lvlText w:val="*"/>
      <w:lvlJc w:val="left"/>
    </w:lvl>
  </w:abstractNum>
  <w:abstractNum w:abstractNumId="4" w15:restartNumberingAfterBreak="0">
    <w:nsid w:val="039922C9"/>
    <w:multiLevelType w:val="hybridMultilevel"/>
    <w:tmpl w:val="3E362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B446F2"/>
    <w:multiLevelType w:val="hybridMultilevel"/>
    <w:tmpl w:val="ED4619A0"/>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6" w15:restartNumberingAfterBreak="0">
    <w:nsid w:val="04752D31"/>
    <w:multiLevelType w:val="multilevel"/>
    <w:tmpl w:val="EBF0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345137"/>
    <w:multiLevelType w:val="singleLevel"/>
    <w:tmpl w:val="C1B24446"/>
    <w:lvl w:ilvl="0">
      <w:start w:val="1"/>
      <w:numFmt w:val="bullet"/>
      <w:pStyle w:val="BulletListL1125150"/>
      <w:lvlText w:val=""/>
      <w:lvlJc w:val="left"/>
      <w:pPr>
        <w:tabs>
          <w:tab w:val="num" w:pos="360"/>
        </w:tabs>
        <w:ind w:left="360" w:hanging="360"/>
      </w:pPr>
      <w:rPr>
        <w:rFonts w:ascii="Symbol" w:hAnsi="Symbol" w:hint="default"/>
        <w:sz w:val="18"/>
      </w:rPr>
    </w:lvl>
  </w:abstractNum>
  <w:abstractNum w:abstractNumId="8" w15:restartNumberingAfterBreak="0">
    <w:nsid w:val="09663940"/>
    <w:multiLevelType w:val="hybridMultilevel"/>
    <w:tmpl w:val="21AC42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0CF83402"/>
    <w:multiLevelType w:val="hybridMultilevel"/>
    <w:tmpl w:val="F1D62B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0FC05C9F"/>
    <w:multiLevelType w:val="hybridMultilevel"/>
    <w:tmpl w:val="2FD08CF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2C0A2627"/>
    <w:multiLevelType w:val="hybridMultilevel"/>
    <w:tmpl w:val="9DA8A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E4422DF"/>
    <w:multiLevelType w:val="hybridMultilevel"/>
    <w:tmpl w:val="FFD2D328"/>
    <w:lvl w:ilvl="0" w:tplc="BF9C550A">
      <w:numFmt w:val="bullet"/>
      <w:lvlText w:val="•"/>
      <w:lvlJc w:val="left"/>
      <w:pPr>
        <w:ind w:left="1010" w:hanging="360"/>
      </w:pPr>
      <w:rPr>
        <w:rFonts w:ascii="Arial" w:hAnsi="Arial" w:cs="Aria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3" w15:restartNumberingAfterBreak="0">
    <w:nsid w:val="30FA1A61"/>
    <w:multiLevelType w:val="hybridMultilevel"/>
    <w:tmpl w:val="8376ACF8"/>
    <w:lvl w:ilvl="0" w:tplc="04190001">
      <w:start w:val="1"/>
      <w:numFmt w:val="bullet"/>
      <w:lvlText w:val=""/>
      <w:lvlJc w:val="left"/>
      <w:pPr>
        <w:tabs>
          <w:tab w:val="num" w:pos="403"/>
        </w:tabs>
        <w:ind w:left="403" w:hanging="360"/>
      </w:pPr>
      <w:rPr>
        <w:rFonts w:ascii="Symbol" w:hAnsi="Symbol" w:hint="default"/>
      </w:rPr>
    </w:lvl>
    <w:lvl w:ilvl="1" w:tplc="04190003" w:tentative="1">
      <w:start w:val="1"/>
      <w:numFmt w:val="bullet"/>
      <w:lvlText w:val="o"/>
      <w:lvlJc w:val="left"/>
      <w:pPr>
        <w:tabs>
          <w:tab w:val="num" w:pos="1123"/>
        </w:tabs>
        <w:ind w:left="1123" w:hanging="360"/>
      </w:pPr>
      <w:rPr>
        <w:rFonts w:ascii="Courier New" w:hAnsi="Courier New" w:cs="Courier New" w:hint="default"/>
      </w:rPr>
    </w:lvl>
    <w:lvl w:ilvl="2" w:tplc="04190005" w:tentative="1">
      <w:start w:val="1"/>
      <w:numFmt w:val="bullet"/>
      <w:lvlText w:val=""/>
      <w:lvlJc w:val="left"/>
      <w:pPr>
        <w:tabs>
          <w:tab w:val="num" w:pos="1843"/>
        </w:tabs>
        <w:ind w:left="1843" w:hanging="360"/>
      </w:pPr>
      <w:rPr>
        <w:rFonts w:ascii="Wingdings" w:hAnsi="Wingdings" w:hint="default"/>
      </w:rPr>
    </w:lvl>
    <w:lvl w:ilvl="3" w:tplc="04190001" w:tentative="1">
      <w:start w:val="1"/>
      <w:numFmt w:val="bullet"/>
      <w:lvlText w:val=""/>
      <w:lvlJc w:val="left"/>
      <w:pPr>
        <w:tabs>
          <w:tab w:val="num" w:pos="2563"/>
        </w:tabs>
        <w:ind w:left="2563" w:hanging="360"/>
      </w:pPr>
      <w:rPr>
        <w:rFonts w:ascii="Symbol" w:hAnsi="Symbol" w:hint="default"/>
      </w:rPr>
    </w:lvl>
    <w:lvl w:ilvl="4" w:tplc="04190003" w:tentative="1">
      <w:start w:val="1"/>
      <w:numFmt w:val="bullet"/>
      <w:lvlText w:val="o"/>
      <w:lvlJc w:val="left"/>
      <w:pPr>
        <w:tabs>
          <w:tab w:val="num" w:pos="3283"/>
        </w:tabs>
        <w:ind w:left="3283" w:hanging="360"/>
      </w:pPr>
      <w:rPr>
        <w:rFonts w:ascii="Courier New" w:hAnsi="Courier New" w:cs="Courier New" w:hint="default"/>
      </w:rPr>
    </w:lvl>
    <w:lvl w:ilvl="5" w:tplc="04190005" w:tentative="1">
      <w:start w:val="1"/>
      <w:numFmt w:val="bullet"/>
      <w:lvlText w:val=""/>
      <w:lvlJc w:val="left"/>
      <w:pPr>
        <w:tabs>
          <w:tab w:val="num" w:pos="4003"/>
        </w:tabs>
        <w:ind w:left="4003" w:hanging="360"/>
      </w:pPr>
      <w:rPr>
        <w:rFonts w:ascii="Wingdings" w:hAnsi="Wingdings" w:hint="default"/>
      </w:rPr>
    </w:lvl>
    <w:lvl w:ilvl="6" w:tplc="04190001" w:tentative="1">
      <w:start w:val="1"/>
      <w:numFmt w:val="bullet"/>
      <w:lvlText w:val=""/>
      <w:lvlJc w:val="left"/>
      <w:pPr>
        <w:tabs>
          <w:tab w:val="num" w:pos="4723"/>
        </w:tabs>
        <w:ind w:left="4723" w:hanging="360"/>
      </w:pPr>
      <w:rPr>
        <w:rFonts w:ascii="Symbol" w:hAnsi="Symbol" w:hint="default"/>
      </w:rPr>
    </w:lvl>
    <w:lvl w:ilvl="7" w:tplc="04190003" w:tentative="1">
      <w:start w:val="1"/>
      <w:numFmt w:val="bullet"/>
      <w:lvlText w:val="o"/>
      <w:lvlJc w:val="left"/>
      <w:pPr>
        <w:tabs>
          <w:tab w:val="num" w:pos="5443"/>
        </w:tabs>
        <w:ind w:left="5443" w:hanging="360"/>
      </w:pPr>
      <w:rPr>
        <w:rFonts w:ascii="Courier New" w:hAnsi="Courier New" w:cs="Courier New" w:hint="default"/>
      </w:rPr>
    </w:lvl>
    <w:lvl w:ilvl="8" w:tplc="04190005" w:tentative="1">
      <w:start w:val="1"/>
      <w:numFmt w:val="bullet"/>
      <w:lvlText w:val=""/>
      <w:lvlJc w:val="left"/>
      <w:pPr>
        <w:tabs>
          <w:tab w:val="num" w:pos="6163"/>
        </w:tabs>
        <w:ind w:left="6163" w:hanging="360"/>
      </w:pPr>
      <w:rPr>
        <w:rFonts w:ascii="Wingdings" w:hAnsi="Wingdings" w:hint="default"/>
      </w:rPr>
    </w:lvl>
  </w:abstractNum>
  <w:abstractNum w:abstractNumId="14" w15:restartNumberingAfterBreak="0">
    <w:nsid w:val="316C46C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2FF1F7F"/>
    <w:multiLevelType w:val="hybridMultilevel"/>
    <w:tmpl w:val="F6E2CED4"/>
    <w:lvl w:ilvl="0" w:tplc="04190001">
      <w:start w:val="1"/>
      <w:numFmt w:val="bullet"/>
      <w:lvlText w:val=""/>
      <w:lvlJc w:val="left"/>
      <w:pPr>
        <w:tabs>
          <w:tab w:val="num" w:pos="1018"/>
        </w:tabs>
        <w:ind w:left="1018" w:hanging="360"/>
      </w:pPr>
      <w:rPr>
        <w:rFonts w:ascii="Symbol" w:hAnsi="Symbol" w:hint="default"/>
      </w:rPr>
    </w:lvl>
    <w:lvl w:ilvl="1" w:tplc="04190003" w:tentative="1">
      <w:start w:val="1"/>
      <w:numFmt w:val="bullet"/>
      <w:lvlText w:val="o"/>
      <w:lvlJc w:val="left"/>
      <w:pPr>
        <w:tabs>
          <w:tab w:val="num" w:pos="1738"/>
        </w:tabs>
        <w:ind w:left="1738" w:hanging="360"/>
      </w:pPr>
      <w:rPr>
        <w:rFonts w:ascii="Courier New" w:hAnsi="Courier New" w:cs="Courier New" w:hint="default"/>
      </w:rPr>
    </w:lvl>
    <w:lvl w:ilvl="2" w:tplc="04190005" w:tentative="1">
      <w:start w:val="1"/>
      <w:numFmt w:val="bullet"/>
      <w:lvlText w:val=""/>
      <w:lvlJc w:val="left"/>
      <w:pPr>
        <w:tabs>
          <w:tab w:val="num" w:pos="2458"/>
        </w:tabs>
        <w:ind w:left="2458" w:hanging="360"/>
      </w:pPr>
      <w:rPr>
        <w:rFonts w:ascii="Wingdings" w:hAnsi="Wingdings" w:hint="default"/>
      </w:rPr>
    </w:lvl>
    <w:lvl w:ilvl="3" w:tplc="04190001" w:tentative="1">
      <w:start w:val="1"/>
      <w:numFmt w:val="bullet"/>
      <w:lvlText w:val=""/>
      <w:lvlJc w:val="left"/>
      <w:pPr>
        <w:tabs>
          <w:tab w:val="num" w:pos="3178"/>
        </w:tabs>
        <w:ind w:left="3178" w:hanging="360"/>
      </w:pPr>
      <w:rPr>
        <w:rFonts w:ascii="Symbol" w:hAnsi="Symbol" w:hint="default"/>
      </w:rPr>
    </w:lvl>
    <w:lvl w:ilvl="4" w:tplc="04190003" w:tentative="1">
      <w:start w:val="1"/>
      <w:numFmt w:val="bullet"/>
      <w:lvlText w:val="o"/>
      <w:lvlJc w:val="left"/>
      <w:pPr>
        <w:tabs>
          <w:tab w:val="num" w:pos="3898"/>
        </w:tabs>
        <w:ind w:left="3898" w:hanging="360"/>
      </w:pPr>
      <w:rPr>
        <w:rFonts w:ascii="Courier New" w:hAnsi="Courier New" w:cs="Courier New" w:hint="default"/>
      </w:rPr>
    </w:lvl>
    <w:lvl w:ilvl="5" w:tplc="04190005" w:tentative="1">
      <w:start w:val="1"/>
      <w:numFmt w:val="bullet"/>
      <w:lvlText w:val=""/>
      <w:lvlJc w:val="left"/>
      <w:pPr>
        <w:tabs>
          <w:tab w:val="num" w:pos="4618"/>
        </w:tabs>
        <w:ind w:left="4618" w:hanging="360"/>
      </w:pPr>
      <w:rPr>
        <w:rFonts w:ascii="Wingdings" w:hAnsi="Wingdings" w:hint="default"/>
      </w:rPr>
    </w:lvl>
    <w:lvl w:ilvl="6" w:tplc="04190001" w:tentative="1">
      <w:start w:val="1"/>
      <w:numFmt w:val="bullet"/>
      <w:lvlText w:val=""/>
      <w:lvlJc w:val="left"/>
      <w:pPr>
        <w:tabs>
          <w:tab w:val="num" w:pos="5338"/>
        </w:tabs>
        <w:ind w:left="5338" w:hanging="360"/>
      </w:pPr>
      <w:rPr>
        <w:rFonts w:ascii="Symbol" w:hAnsi="Symbol" w:hint="default"/>
      </w:rPr>
    </w:lvl>
    <w:lvl w:ilvl="7" w:tplc="04190003" w:tentative="1">
      <w:start w:val="1"/>
      <w:numFmt w:val="bullet"/>
      <w:lvlText w:val="o"/>
      <w:lvlJc w:val="left"/>
      <w:pPr>
        <w:tabs>
          <w:tab w:val="num" w:pos="6058"/>
        </w:tabs>
        <w:ind w:left="6058" w:hanging="360"/>
      </w:pPr>
      <w:rPr>
        <w:rFonts w:ascii="Courier New" w:hAnsi="Courier New" w:cs="Courier New" w:hint="default"/>
      </w:rPr>
    </w:lvl>
    <w:lvl w:ilvl="8" w:tplc="04190005" w:tentative="1">
      <w:start w:val="1"/>
      <w:numFmt w:val="bullet"/>
      <w:lvlText w:val=""/>
      <w:lvlJc w:val="left"/>
      <w:pPr>
        <w:tabs>
          <w:tab w:val="num" w:pos="6778"/>
        </w:tabs>
        <w:ind w:left="6778" w:hanging="360"/>
      </w:pPr>
      <w:rPr>
        <w:rFonts w:ascii="Wingdings" w:hAnsi="Wingdings" w:hint="default"/>
      </w:rPr>
    </w:lvl>
  </w:abstractNum>
  <w:abstractNum w:abstractNumId="16" w15:restartNumberingAfterBreak="0">
    <w:nsid w:val="392166E9"/>
    <w:multiLevelType w:val="multilevel"/>
    <w:tmpl w:val="88E41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774A85"/>
    <w:multiLevelType w:val="multilevel"/>
    <w:tmpl w:val="0AE4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416C97"/>
    <w:multiLevelType w:val="hybridMultilevel"/>
    <w:tmpl w:val="7AE04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3225B"/>
    <w:multiLevelType w:val="hybridMultilevel"/>
    <w:tmpl w:val="0066C9A8"/>
    <w:lvl w:ilvl="0" w:tplc="B51810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3D34364A"/>
    <w:multiLevelType w:val="hybridMultilevel"/>
    <w:tmpl w:val="CF56D03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25E4669"/>
    <w:multiLevelType w:val="hybridMultilevel"/>
    <w:tmpl w:val="00D2B1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3875059"/>
    <w:multiLevelType w:val="hybridMultilevel"/>
    <w:tmpl w:val="BF8ABF36"/>
    <w:lvl w:ilvl="0" w:tplc="863C2EBE">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45227C96"/>
    <w:multiLevelType w:val="hybridMultilevel"/>
    <w:tmpl w:val="C6C2B5E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460E3B3B"/>
    <w:multiLevelType w:val="hybridMultilevel"/>
    <w:tmpl w:val="FBC687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53E94BC1"/>
    <w:multiLevelType w:val="hybridMultilevel"/>
    <w:tmpl w:val="003083C0"/>
    <w:lvl w:ilvl="0" w:tplc="2610AD90">
      <w:start w:val="1"/>
      <w:numFmt w:val="bullet"/>
      <w:lvlText w:val=""/>
      <w:lvlJc w:val="left"/>
      <w:pPr>
        <w:ind w:left="1287" w:hanging="360"/>
      </w:pPr>
      <w:rPr>
        <w:rFonts w:ascii="Symbol" w:hAnsi="Symbol" w:hint="default"/>
      </w:rPr>
    </w:lvl>
    <w:lvl w:ilvl="1" w:tplc="02747ED8" w:tentative="1">
      <w:start w:val="1"/>
      <w:numFmt w:val="bullet"/>
      <w:lvlText w:val="o"/>
      <w:lvlJc w:val="left"/>
      <w:pPr>
        <w:ind w:left="2007" w:hanging="360"/>
      </w:pPr>
      <w:rPr>
        <w:rFonts w:ascii="Courier New" w:hAnsi="Courier New" w:cs="Courier New" w:hint="default"/>
      </w:rPr>
    </w:lvl>
    <w:lvl w:ilvl="2" w:tplc="A7644AF0" w:tentative="1">
      <w:start w:val="1"/>
      <w:numFmt w:val="bullet"/>
      <w:lvlText w:val=""/>
      <w:lvlJc w:val="left"/>
      <w:pPr>
        <w:ind w:left="2727" w:hanging="360"/>
      </w:pPr>
      <w:rPr>
        <w:rFonts w:ascii="Wingdings" w:hAnsi="Wingdings" w:hint="default"/>
      </w:rPr>
    </w:lvl>
    <w:lvl w:ilvl="3" w:tplc="2AB25268" w:tentative="1">
      <w:start w:val="1"/>
      <w:numFmt w:val="bullet"/>
      <w:lvlText w:val=""/>
      <w:lvlJc w:val="left"/>
      <w:pPr>
        <w:ind w:left="3447" w:hanging="360"/>
      </w:pPr>
      <w:rPr>
        <w:rFonts w:ascii="Symbol" w:hAnsi="Symbol" w:hint="default"/>
      </w:rPr>
    </w:lvl>
    <w:lvl w:ilvl="4" w:tplc="D2D4C006" w:tentative="1">
      <w:start w:val="1"/>
      <w:numFmt w:val="bullet"/>
      <w:lvlText w:val="o"/>
      <w:lvlJc w:val="left"/>
      <w:pPr>
        <w:ind w:left="4167" w:hanging="360"/>
      </w:pPr>
      <w:rPr>
        <w:rFonts w:ascii="Courier New" w:hAnsi="Courier New" w:cs="Courier New" w:hint="default"/>
      </w:rPr>
    </w:lvl>
    <w:lvl w:ilvl="5" w:tplc="315283DA" w:tentative="1">
      <w:start w:val="1"/>
      <w:numFmt w:val="bullet"/>
      <w:lvlText w:val=""/>
      <w:lvlJc w:val="left"/>
      <w:pPr>
        <w:ind w:left="4887" w:hanging="360"/>
      </w:pPr>
      <w:rPr>
        <w:rFonts w:ascii="Wingdings" w:hAnsi="Wingdings" w:hint="default"/>
      </w:rPr>
    </w:lvl>
    <w:lvl w:ilvl="6" w:tplc="E508E02E" w:tentative="1">
      <w:start w:val="1"/>
      <w:numFmt w:val="bullet"/>
      <w:lvlText w:val=""/>
      <w:lvlJc w:val="left"/>
      <w:pPr>
        <w:ind w:left="5607" w:hanging="360"/>
      </w:pPr>
      <w:rPr>
        <w:rFonts w:ascii="Symbol" w:hAnsi="Symbol" w:hint="default"/>
      </w:rPr>
    </w:lvl>
    <w:lvl w:ilvl="7" w:tplc="BE6E0AAC" w:tentative="1">
      <w:start w:val="1"/>
      <w:numFmt w:val="bullet"/>
      <w:lvlText w:val="o"/>
      <w:lvlJc w:val="left"/>
      <w:pPr>
        <w:ind w:left="6327" w:hanging="360"/>
      </w:pPr>
      <w:rPr>
        <w:rFonts w:ascii="Courier New" w:hAnsi="Courier New" w:cs="Courier New" w:hint="default"/>
      </w:rPr>
    </w:lvl>
    <w:lvl w:ilvl="8" w:tplc="B2F02282" w:tentative="1">
      <w:start w:val="1"/>
      <w:numFmt w:val="bullet"/>
      <w:lvlText w:val=""/>
      <w:lvlJc w:val="left"/>
      <w:pPr>
        <w:ind w:left="7047" w:hanging="360"/>
      </w:pPr>
      <w:rPr>
        <w:rFonts w:ascii="Wingdings" w:hAnsi="Wingdings" w:hint="default"/>
      </w:rPr>
    </w:lvl>
  </w:abstractNum>
  <w:abstractNum w:abstractNumId="26" w15:restartNumberingAfterBreak="0">
    <w:nsid w:val="5800426A"/>
    <w:multiLevelType w:val="hybridMultilevel"/>
    <w:tmpl w:val="342E1A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584B03F4"/>
    <w:multiLevelType w:val="hybridMultilevel"/>
    <w:tmpl w:val="C694C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8951CA1"/>
    <w:multiLevelType w:val="singleLevel"/>
    <w:tmpl w:val="CC7644FA"/>
    <w:lvl w:ilvl="0">
      <w:start w:val="1"/>
      <w:numFmt w:val="bullet"/>
      <w:pStyle w:val="BulletListL2075100"/>
      <w:lvlText w:val=""/>
      <w:lvlJc w:val="left"/>
      <w:pPr>
        <w:tabs>
          <w:tab w:val="num" w:pos="360"/>
        </w:tabs>
        <w:ind w:left="360" w:hanging="360"/>
      </w:pPr>
      <w:rPr>
        <w:rFonts w:ascii="Symbol" w:hAnsi="Symbol" w:hint="default"/>
        <w:sz w:val="18"/>
      </w:rPr>
    </w:lvl>
  </w:abstractNum>
  <w:abstractNum w:abstractNumId="29" w15:restartNumberingAfterBreak="0">
    <w:nsid w:val="72EA3D0D"/>
    <w:multiLevelType w:val="hybridMultilevel"/>
    <w:tmpl w:val="94E22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A7CD1"/>
    <w:multiLevelType w:val="multilevel"/>
    <w:tmpl w:val="0419001D"/>
    <w:styleLink w:val="Style4"/>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52C71CA"/>
    <w:multiLevelType w:val="singleLevel"/>
    <w:tmpl w:val="1B6444DA"/>
    <w:lvl w:ilvl="0">
      <w:start w:val="1"/>
      <w:numFmt w:val="bullet"/>
      <w:pStyle w:val="a"/>
      <w:lvlText w:val=""/>
      <w:lvlJc w:val="left"/>
      <w:pPr>
        <w:tabs>
          <w:tab w:val="num" w:pos="360"/>
        </w:tabs>
        <w:ind w:left="360" w:hanging="360"/>
      </w:pPr>
      <w:rPr>
        <w:rFonts w:ascii="Symbol" w:hAnsi="Symbol" w:hint="default"/>
        <w:sz w:val="18"/>
      </w:rPr>
    </w:lvl>
  </w:abstractNum>
  <w:abstractNum w:abstractNumId="32" w15:restartNumberingAfterBreak="0">
    <w:nsid w:val="760606D9"/>
    <w:multiLevelType w:val="hybridMultilevel"/>
    <w:tmpl w:val="765293FE"/>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3" w15:restartNumberingAfterBreak="0">
    <w:nsid w:val="7AC06A59"/>
    <w:multiLevelType w:val="hybridMultilevel"/>
    <w:tmpl w:val="4CE8F922"/>
    <w:lvl w:ilvl="0" w:tplc="355A3588">
      <w:start w:val="1"/>
      <w:numFmt w:val="bullet"/>
      <w:lvlText w:val=""/>
      <w:lvlJc w:val="left"/>
      <w:pPr>
        <w:tabs>
          <w:tab w:val="num" w:pos="360"/>
        </w:tabs>
        <w:ind w:left="360" w:hanging="360"/>
      </w:pPr>
      <w:rPr>
        <w:rFonts w:ascii="Symbol" w:hAnsi="Symbol" w:hint="default"/>
      </w:rPr>
    </w:lvl>
    <w:lvl w:ilvl="1" w:tplc="F39C4F32" w:tentative="1">
      <w:start w:val="1"/>
      <w:numFmt w:val="bullet"/>
      <w:lvlText w:val="o"/>
      <w:lvlJc w:val="left"/>
      <w:pPr>
        <w:tabs>
          <w:tab w:val="num" w:pos="1080"/>
        </w:tabs>
        <w:ind w:left="1080" w:hanging="360"/>
      </w:pPr>
      <w:rPr>
        <w:rFonts w:ascii="Courier New" w:hAnsi="Courier New" w:cs="Courier New" w:hint="default"/>
      </w:rPr>
    </w:lvl>
    <w:lvl w:ilvl="2" w:tplc="C3FAE5EC" w:tentative="1">
      <w:start w:val="1"/>
      <w:numFmt w:val="bullet"/>
      <w:lvlText w:val=""/>
      <w:lvlJc w:val="left"/>
      <w:pPr>
        <w:tabs>
          <w:tab w:val="num" w:pos="1800"/>
        </w:tabs>
        <w:ind w:left="1800" w:hanging="360"/>
      </w:pPr>
      <w:rPr>
        <w:rFonts w:ascii="Wingdings" w:hAnsi="Wingdings" w:hint="default"/>
      </w:rPr>
    </w:lvl>
    <w:lvl w:ilvl="3" w:tplc="2668B928" w:tentative="1">
      <w:start w:val="1"/>
      <w:numFmt w:val="bullet"/>
      <w:lvlText w:val=""/>
      <w:lvlJc w:val="left"/>
      <w:pPr>
        <w:tabs>
          <w:tab w:val="num" w:pos="2520"/>
        </w:tabs>
        <w:ind w:left="2520" w:hanging="360"/>
      </w:pPr>
      <w:rPr>
        <w:rFonts w:ascii="Symbol" w:hAnsi="Symbol" w:hint="default"/>
      </w:rPr>
    </w:lvl>
    <w:lvl w:ilvl="4" w:tplc="B2D2BCAA" w:tentative="1">
      <w:start w:val="1"/>
      <w:numFmt w:val="bullet"/>
      <w:lvlText w:val="o"/>
      <w:lvlJc w:val="left"/>
      <w:pPr>
        <w:tabs>
          <w:tab w:val="num" w:pos="3240"/>
        </w:tabs>
        <w:ind w:left="3240" w:hanging="360"/>
      </w:pPr>
      <w:rPr>
        <w:rFonts w:ascii="Courier New" w:hAnsi="Courier New" w:cs="Courier New" w:hint="default"/>
      </w:rPr>
    </w:lvl>
    <w:lvl w:ilvl="5" w:tplc="64082612" w:tentative="1">
      <w:start w:val="1"/>
      <w:numFmt w:val="bullet"/>
      <w:lvlText w:val=""/>
      <w:lvlJc w:val="left"/>
      <w:pPr>
        <w:tabs>
          <w:tab w:val="num" w:pos="3960"/>
        </w:tabs>
        <w:ind w:left="3960" w:hanging="360"/>
      </w:pPr>
      <w:rPr>
        <w:rFonts w:ascii="Wingdings" w:hAnsi="Wingdings" w:hint="default"/>
      </w:rPr>
    </w:lvl>
    <w:lvl w:ilvl="6" w:tplc="EC8E96E4" w:tentative="1">
      <w:start w:val="1"/>
      <w:numFmt w:val="bullet"/>
      <w:lvlText w:val=""/>
      <w:lvlJc w:val="left"/>
      <w:pPr>
        <w:tabs>
          <w:tab w:val="num" w:pos="4680"/>
        </w:tabs>
        <w:ind w:left="4680" w:hanging="360"/>
      </w:pPr>
      <w:rPr>
        <w:rFonts w:ascii="Symbol" w:hAnsi="Symbol" w:hint="default"/>
      </w:rPr>
    </w:lvl>
    <w:lvl w:ilvl="7" w:tplc="2F4A8112" w:tentative="1">
      <w:start w:val="1"/>
      <w:numFmt w:val="bullet"/>
      <w:lvlText w:val="o"/>
      <w:lvlJc w:val="left"/>
      <w:pPr>
        <w:tabs>
          <w:tab w:val="num" w:pos="5400"/>
        </w:tabs>
        <w:ind w:left="5400" w:hanging="360"/>
      </w:pPr>
      <w:rPr>
        <w:rFonts w:ascii="Courier New" w:hAnsi="Courier New" w:cs="Courier New" w:hint="default"/>
      </w:rPr>
    </w:lvl>
    <w:lvl w:ilvl="8" w:tplc="EE5A741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4317C3"/>
    <w:multiLevelType w:val="multilevel"/>
    <w:tmpl w:val="398C2F04"/>
    <w:lvl w:ilvl="0">
      <w:start w:val="244619328"/>
      <w:numFmt w:val="none"/>
      <w:pStyle w:val="1"/>
      <w:lvlText w:val="4.2.2"/>
      <w:lvlJc w:val="left"/>
      <w:pPr>
        <w:ind w:left="432" w:hanging="432"/>
      </w:pPr>
      <w:rPr>
        <w:rFonts w:hint="default"/>
      </w:rPr>
    </w:lvl>
    <w:lvl w:ilvl="1">
      <w:start w:val="244619376"/>
      <w:numFmt w:val="none"/>
      <w:pStyle w:val="20"/>
      <w:lvlText w:val="6.9."/>
      <w:lvlJc w:val="left"/>
      <w:pPr>
        <w:ind w:left="576" w:hanging="576"/>
      </w:pPr>
      <w:rPr>
        <w:rFonts w:hint="default"/>
      </w:rPr>
    </w:lvl>
    <w:lvl w:ilvl="2">
      <w:start w:val="244619424"/>
      <w:numFmt w:val="none"/>
      <w:pStyle w:val="30"/>
      <w:lvlText w:val="6.9.2."/>
      <w:lvlJc w:val="left"/>
      <w:pPr>
        <w:ind w:left="1170" w:hanging="720"/>
      </w:pPr>
      <w:rPr>
        <w:rFonts w:hint="default"/>
        <w:b w:val="0"/>
      </w:rPr>
    </w:lvl>
    <w:lvl w:ilvl="3">
      <w:start w:val="244619472"/>
      <w:numFmt w:val="decimal"/>
      <w:pStyle w:val="4"/>
      <w:lvlText w:val="%17.1."/>
      <w:lvlJc w:val="left"/>
      <w:pPr>
        <w:ind w:left="864" w:hanging="864"/>
      </w:pPr>
      <w:rPr>
        <w:rFonts w:hint="default"/>
      </w:rPr>
    </w:lvl>
    <w:lvl w:ilvl="4">
      <w:start w:val="244619520"/>
      <w:numFmt w:val="decimal"/>
      <w:pStyle w:val="5"/>
      <w:lvlText w:val="%1.%2.%3.%4.%5"/>
      <w:lvlJc w:val="left"/>
      <w:pPr>
        <w:ind w:left="1008" w:hanging="1008"/>
      </w:pPr>
      <w:rPr>
        <w:rFonts w:hint="default"/>
      </w:rPr>
    </w:lvl>
    <w:lvl w:ilvl="5">
      <w:start w:val="244619568"/>
      <w:numFmt w:val="decimal"/>
      <w:pStyle w:val="6"/>
      <w:lvlText w:val="%1.%2.%3.%4.%5.%6"/>
      <w:lvlJc w:val="left"/>
      <w:pPr>
        <w:ind w:left="1152" w:hanging="1152"/>
      </w:pPr>
      <w:rPr>
        <w:rFonts w:hint="default"/>
      </w:rPr>
    </w:lvl>
    <w:lvl w:ilvl="6">
      <w:start w:val="244619616"/>
      <w:numFmt w:val="decimal"/>
      <w:pStyle w:val="7"/>
      <w:lvlText w:val="%1.%2.%3.%4.%5.%6.%7"/>
      <w:lvlJc w:val="left"/>
      <w:pPr>
        <w:ind w:left="1296" w:hanging="1296"/>
      </w:pPr>
      <w:rPr>
        <w:rFonts w:hint="default"/>
      </w:rPr>
    </w:lvl>
    <w:lvl w:ilvl="7">
      <w:start w:val="244619664"/>
      <w:numFmt w:val="decimal"/>
      <w:pStyle w:val="8"/>
      <w:lvlText w:val="%1.%2.%3.%4.%5.%6.%7.%8"/>
      <w:lvlJc w:val="left"/>
      <w:pPr>
        <w:ind w:left="1440" w:hanging="1440"/>
      </w:pPr>
      <w:rPr>
        <w:rFonts w:hint="default"/>
      </w:rPr>
    </w:lvl>
    <w:lvl w:ilvl="8">
      <w:start w:val="244619712"/>
      <w:numFmt w:val="decimal"/>
      <w:pStyle w:val="9"/>
      <w:lvlText w:val="%1.%2.%3.%4.%5.%6.%7.%8.%9"/>
      <w:lvlJc w:val="left"/>
      <w:pPr>
        <w:ind w:left="1584" w:hanging="1584"/>
      </w:pPr>
      <w:rPr>
        <w:rFonts w:hint="default"/>
      </w:rPr>
    </w:lvl>
  </w:abstractNum>
  <w:abstractNum w:abstractNumId="35" w15:restartNumberingAfterBreak="0">
    <w:nsid w:val="7C644D31"/>
    <w:multiLevelType w:val="hybridMultilevel"/>
    <w:tmpl w:val="1EA2735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3"/>
    <w:lvlOverride w:ilvl="0">
      <w:lvl w:ilvl="0">
        <w:start w:val="1"/>
        <w:numFmt w:val="bullet"/>
        <w:pStyle w:val="Block100"/>
        <w:lvlText w:val=""/>
        <w:lvlJc w:val="left"/>
        <w:pPr>
          <w:tabs>
            <w:tab w:val="num" w:pos="360"/>
          </w:tabs>
          <w:ind w:left="360" w:hanging="360"/>
        </w:pPr>
        <w:rPr>
          <w:rFonts w:ascii="Symbol" w:hAnsi="Symbol" w:hint="default"/>
          <w:sz w:val="18"/>
        </w:rPr>
      </w:lvl>
    </w:lvlOverride>
  </w:num>
  <w:num w:numId="2">
    <w:abstractNumId w:val="31"/>
  </w:num>
  <w:num w:numId="3">
    <w:abstractNumId w:val="7"/>
  </w:num>
  <w:num w:numId="4">
    <w:abstractNumId w:val="28"/>
  </w:num>
  <w:num w:numId="5">
    <w:abstractNumId w:val="2"/>
  </w:num>
  <w:num w:numId="6">
    <w:abstractNumId w:val="14"/>
  </w:num>
  <w:num w:numId="7">
    <w:abstractNumId w:val="30"/>
  </w:num>
  <w:num w:numId="8">
    <w:abstractNumId w:val="34"/>
  </w:num>
  <w:num w:numId="9">
    <w:abstractNumId w:val="1"/>
  </w:num>
  <w:num w:numId="10">
    <w:abstractNumId w:val="0"/>
  </w:num>
  <w:num w:numId="11">
    <w:abstractNumId w:val="33"/>
  </w:num>
  <w:num w:numId="12">
    <w:abstractNumId w:val="13"/>
  </w:num>
  <w:num w:numId="13">
    <w:abstractNumId w:val="15"/>
  </w:num>
  <w:num w:numId="14">
    <w:abstractNumId w:val="21"/>
  </w:num>
  <w:num w:numId="15">
    <w:abstractNumId w:val="11"/>
  </w:num>
  <w:num w:numId="16">
    <w:abstractNumId w:val="25"/>
  </w:num>
  <w:num w:numId="17">
    <w:abstractNumId w:val="16"/>
  </w:num>
  <w:num w:numId="18">
    <w:abstractNumId w:val="6"/>
  </w:num>
  <w:num w:numId="19">
    <w:abstractNumId w:val="17"/>
  </w:num>
  <w:num w:numId="20">
    <w:abstractNumId w:val="10"/>
  </w:num>
  <w:num w:numId="21">
    <w:abstractNumId w:val="27"/>
  </w:num>
  <w:num w:numId="22">
    <w:abstractNumId w:val="8"/>
  </w:num>
  <w:num w:numId="23">
    <w:abstractNumId w:val="4"/>
  </w:num>
  <w:num w:numId="24">
    <w:abstractNumId w:val="21"/>
  </w:num>
  <w:num w:numId="25">
    <w:abstractNumId w:val="9"/>
  </w:num>
  <w:num w:numId="26">
    <w:abstractNumId w:val="29"/>
  </w:num>
  <w:num w:numId="27">
    <w:abstractNumId w:val="24"/>
  </w:num>
  <w:num w:numId="28">
    <w:abstractNumId w:val="23"/>
  </w:num>
  <w:num w:numId="29">
    <w:abstractNumId w:val="20"/>
  </w:num>
  <w:num w:numId="30">
    <w:abstractNumId w:val="18"/>
  </w:num>
  <w:num w:numId="31">
    <w:abstractNumId w:val="5"/>
  </w:num>
  <w:num w:numId="32">
    <w:abstractNumId w:val="26"/>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2"/>
  </w:num>
  <w:num w:numId="36">
    <w:abstractNumId w:val="3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5335F"/>
    <w:rsid w:val="00000B72"/>
    <w:rsid w:val="00000C41"/>
    <w:rsid w:val="000021C5"/>
    <w:rsid w:val="0000638F"/>
    <w:rsid w:val="00007A1B"/>
    <w:rsid w:val="000129A7"/>
    <w:rsid w:val="000130E7"/>
    <w:rsid w:val="0001311D"/>
    <w:rsid w:val="00013521"/>
    <w:rsid w:val="0001551E"/>
    <w:rsid w:val="00015AB1"/>
    <w:rsid w:val="00021C4E"/>
    <w:rsid w:val="0002319D"/>
    <w:rsid w:val="0002355C"/>
    <w:rsid w:val="00025B39"/>
    <w:rsid w:val="00031329"/>
    <w:rsid w:val="00031E66"/>
    <w:rsid w:val="000322AE"/>
    <w:rsid w:val="000328FB"/>
    <w:rsid w:val="00032B8A"/>
    <w:rsid w:val="00033E2F"/>
    <w:rsid w:val="00034256"/>
    <w:rsid w:val="00035E18"/>
    <w:rsid w:val="00036790"/>
    <w:rsid w:val="0004033F"/>
    <w:rsid w:val="00042071"/>
    <w:rsid w:val="000429F8"/>
    <w:rsid w:val="00044C0A"/>
    <w:rsid w:val="00051561"/>
    <w:rsid w:val="00051615"/>
    <w:rsid w:val="00051D6D"/>
    <w:rsid w:val="000525FB"/>
    <w:rsid w:val="0005352B"/>
    <w:rsid w:val="0005418C"/>
    <w:rsid w:val="000559C1"/>
    <w:rsid w:val="000608EE"/>
    <w:rsid w:val="000651D6"/>
    <w:rsid w:val="00067C4C"/>
    <w:rsid w:val="00070F71"/>
    <w:rsid w:val="00073882"/>
    <w:rsid w:val="0007398E"/>
    <w:rsid w:val="00074DEF"/>
    <w:rsid w:val="00075BDE"/>
    <w:rsid w:val="00076E69"/>
    <w:rsid w:val="000804CB"/>
    <w:rsid w:val="00080647"/>
    <w:rsid w:val="00081609"/>
    <w:rsid w:val="00081E68"/>
    <w:rsid w:val="000823EE"/>
    <w:rsid w:val="0008372C"/>
    <w:rsid w:val="00083E63"/>
    <w:rsid w:val="00084CFF"/>
    <w:rsid w:val="00085AC5"/>
    <w:rsid w:val="00090857"/>
    <w:rsid w:val="00091214"/>
    <w:rsid w:val="00092921"/>
    <w:rsid w:val="0009737C"/>
    <w:rsid w:val="000A0987"/>
    <w:rsid w:val="000A0CA9"/>
    <w:rsid w:val="000A1D65"/>
    <w:rsid w:val="000A1DF0"/>
    <w:rsid w:val="000A2A1E"/>
    <w:rsid w:val="000A3AE2"/>
    <w:rsid w:val="000A453F"/>
    <w:rsid w:val="000A5B1E"/>
    <w:rsid w:val="000A6F2C"/>
    <w:rsid w:val="000B0750"/>
    <w:rsid w:val="000B1F55"/>
    <w:rsid w:val="000B4B75"/>
    <w:rsid w:val="000B52BC"/>
    <w:rsid w:val="000C231C"/>
    <w:rsid w:val="000C7A0C"/>
    <w:rsid w:val="000C7E68"/>
    <w:rsid w:val="000C7FA6"/>
    <w:rsid w:val="000D0DDB"/>
    <w:rsid w:val="000D21BB"/>
    <w:rsid w:val="000D465C"/>
    <w:rsid w:val="000E0768"/>
    <w:rsid w:val="000E0C41"/>
    <w:rsid w:val="000E3936"/>
    <w:rsid w:val="000E463B"/>
    <w:rsid w:val="000E66BB"/>
    <w:rsid w:val="000E6834"/>
    <w:rsid w:val="000F3F1A"/>
    <w:rsid w:val="000F4CFD"/>
    <w:rsid w:val="000F4F5B"/>
    <w:rsid w:val="000F70F0"/>
    <w:rsid w:val="0010261D"/>
    <w:rsid w:val="00103C71"/>
    <w:rsid w:val="0010658F"/>
    <w:rsid w:val="00110978"/>
    <w:rsid w:val="00110AAE"/>
    <w:rsid w:val="00111406"/>
    <w:rsid w:val="001125C4"/>
    <w:rsid w:val="001201F4"/>
    <w:rsid w:val="0012320B"/>
    <w:rsid w:val="001244E7"/>
    <w:rsid w:val="00124730"/>
    <w:rsid w:val="0012556E"/>
    <w:rsid w:val="0013090E"/>
    <w:rsid w:val="001327FA"/>
    <w:rsid w:val="0013359C"/>
    <w:rsid w:val="0013471F"/>
    <w:rsid w:val="001351F0"/>
    <w:rsid w:val="001361FA"/>
    <w:rsid w:val="001362B6"/>
    <w:rsid w:val="00136476"/>
    <w:rsid w:val="001400BB"/>
    <w:rsid w:val="00141BC0"/>
    <w:rsid w:val="001420B8"/>
    <w:rsid w:val="00143E45"/>
    <w:rsid w:val="0014400E"/>
    <w:rsid w:val="00145C76"/>
    <w:rsid w:val="001542D7"/>
    <w:rsid w:val="001600A0"/>
    <w:rsid w:val="00160173"/>
    <w:rsid w:val="00160798"/>
    <w:rsid w:val="00167EF1"/>
    <w:rsid w:val="00171DED"/>
    <w:rsid w:val="00173BA7"/>
    <w:rsid w:val="00174D0A"/>
    <w:rsid w:val="0017590E"/>
    <w:rsid w:val="001765D9"/>
    <w:rsid w:val="00177156"/>
    <w:rsid w:val="00177930"/>
    <w:rsid w:val="001810A9"/>
    <w:rsid w:val="0018212B"/>
    <w:rsid w:val="00183315"/>
    <w:rsid w:val="0018451E"/>
    <w:rsid w:val="00186CDC"/>
    <w:rsid w:val="0019069A"/>
    <w:rsid w:val="001910E9"/>
    <w:rsid w:val="00192D59"/>
    <w:rsid w:val="00193D24"/>
    <w:rsid w:val="00194274"/>
    <w:rsid w:val="001A0AC6"/>
    <w:rsid w:val="001A0BB1"/>
    <w:rsid w:val="001A1D21"/>
    <w:rsid w:val="001A6007"/>
    <w:rsid w:val="001A74E6"/>
    <w:rsid w:val="001B4CBB"/>
    <w:rsid w:val="001B7155"/>
    <w:rsid w:val="001B7191"/>
    <w:rsid w:val="001C2528"/>
    <w:rsid w:val="001C2BBA"/>
    <w:rsid w:val="001C3D8E"/>
    <w:rsid w:val="001C52AA"/>
    <w:rsid w:val="001C68F3"/>
    <w:rsid w:val="001C69A8"/>
    <w:rsid w:val="001D15A1"/>
    <w:rsid w:val="001D366A"/>
    <w:rsid w:val="001D52FB"/>
    <w:rsid w:val="001D6D6A"/>
    <w:rsid w:val="001E0605"/>
    <w:rsid w:val="001E2BA4"/>
    <w:rsid w:val="001E42AE"/>
    <w:rsid w:val="001E4629"/>
    <w:rsid w:val="001E4A11"/>
    <w:rsid w:val="001E6863"/>
    <w:rsid w:val="001E68D9"/>
    <w:rsid w:val="001E69AA"/>
    <w:rsid w:val="001E78D7"/>
    <w:rsid w:val="001F1335"/>
    <w:rsid w:val="001F386E"/>
    <w:rsid w:val="001F3DD5"/>
    <w:rsid w:val="001F6877"/>
    <w:rsid w:val="001F6BFD"/>
    <w:rsid w:val="001F7F51"/>
    <w:rsid w:val="00200EB3"/>
    <w:rsid w:val="00201FD5"/>
    <w:rsid w:val="002047EE"/>
    <w:rsid w:val="002051CA"/>
    <w:rsid w:val="00205A8D"/>
    <w:rsid w:val="00210A47"/>
    <w:rsid w:val="00211B42"/>
    <w:rsid w:val="00212B95"/>
    <w:rsid w:val="0021329F"/>
    <w:rsid w:val="002137B3"/>
    <w:rsid w:val="0021432F"/>
    <w:rsid w:val="00216123"/>
    <w:rsid w:val="0021727E"/>
    <w:rsid w:val="002201E1"/>
    <w:rsid w:val="00220DEE"/>
    <w:rsid w:val="00220FDB"/>
    <w:rsid w:val="00221193"/>
    <w:rsid w:val="00222542"/>
    <w:rsid w:val="002239FD"/>
    <w:rsid w:val="0022730B"/>
    <w:rsid w:val="00231E6B"/>
    <w:rsid w:val="002333FD"/>
    <w:rsid w:val="00236358"/>
    <w:rsid w:val="0023646C"/>
    <w:rsid w:val="002425B9"/>
    <w:rsid w:val="00246F58"/>
    <w:rsid w:val="002506E2"/>
    <w:rsid w:val="00251043"/>
    <w:rsid w:val="00251766"/>
    <w:rsid w:val="002527FB"/>
    <w:rsid w:val="00252AB4"/>
    <w:rsid w:val="002532AF"/>
    <w:rsid w:val="00256688"/>
    <w:rsid w:val="002571AD"/>
    <w:rsid w:val="00261313"/>
    <w:rsid w:val="00262D0F"/>
    <w:rsid w:val="00264831"/>
    <w:rsid w:val="00264927"/>
    <w:rsid w:val="0026518A"/>
    <w:rsid w:val="002656CB"/>
    <w:rsid w:val="00276412"/>
    <w:rsid w:val="0028112B"/>
    <w:rsid w:val="00281188"/>
    <w:rsid w:val="0028202F"/>
    <w:rsid w:val="00283AB1"/>
    <w:rsid w:val="0028557A"/>
    <w:rsid w:val="0028564B"/>
    <w:rsid w:val="002922A3"/>
    <w:rsid w:val="00295B30"/>
    <w:rsid w:val="002A11DC"/>
    <w:rsid w:val="002A19D2"/>
    <w:rsid w:val="002A2E6D"/>
    <w:rsid w:val="002A5774"/>
    <w:rsid w:val="002B1B32"/>
    <w:rsid w:val="002B1C28"/>
    <w:rsid w:val="002B41C8"/>
    <w:rsid w:val="002B7674"/>
    <w:rsid w:val="002C0FEB"/>
    <w:rsid w:val="002C2166"/>
    <w:rsid w:val="002C6504"/>
    <w:rsid w:val="002C69E0"/>
    <w:rsid w:val="002D1F64"/>
    <w:rsid w:val="002D3763"/>
    <w:rsid w:val="002D44D1"/>
    <w:rsid w:val="002D56A9"/>
    <w:rsid w:val="002D580B"/>
    <w:rsid w:val="002D73AC"/>
    <w:rsid w:val="002D747B"/>
    <w:rsid w:val="002D7DED"/>
    <w:rsid w:val="002E0727"/>
    <w:rsid w:val="002E275A"/>
    <w:rsid w:val="002E2A59"/>
    <w:rsid w:val="002E3195"/>
    <w:rsid w:val="002E4708"/>
    <w:rsid w:val="002E501D"/>
    <w:rsid w:val="002F0315"/>
    <w:rsid w:val="002F097B"/>
    <w:rsid w:val="002F09EE"/>
    <w:rsid w:val="002F278C"/>
    <w:rsid w:val="002F34B3"/>
    <w:rsid w:val="002F50D2"/>
    <w:rsid w:val="00303677"/>
    <w:rsid w:val="00306D77"/>
    <w:rsid w:val="003101DE"/>
    <w:rsid w:val="00311238"/>
    <w:rsid w:val="003117D9"/>
    <w:rsid w:val="00311DAE"/>
    <w:rsid w:val="003169EC"/>
    <w:rsid w:val="00316D6A"/>
    <w:rsid w:val="00317653"/>
    <w:rsid w:val="00317A01"/>
    <w:rsid w:val="0032130D"/>
    <w:rsid w:val="003215EA"/>
    <w:rsid w:val="0032468E"/>
    <w:rsid w:val="00324F7D"/>
    <w:rsid w:val="0033078B"/>
    <w:rsid w:val="003311A0"/>
    <w:rsid w:val="003311FB"/>
    <w:rsid w:val="00331725"/>
    <w:rsid w:val="00333A3F"/>
    <w:rsid w:val="00334129"/>
    <w:rsid w:val="0033415E"/>
    <w:rsid w:val="003343E4"/>
    <w:rsid w:val="003349B1"/>
    <w:rsid w:val="00335B02"/>
    <w:rsid w:val="003369ED"/>
    <w:rsid w:val="0034157B"/>
    <w:rsid w:val="003427A5"/>
    <w:rsid w:val="00344F83"/>
    <w:rsid w:val="003454E2"/>
    <w:rsid w:val="00345788"/>
    <w:rsid w:val="00346D63"/>
    <w:rsid w:val="00347D11"/>
    <w:rsid w:val="00352988"/>
    <w:rsid w:val="003529E1"/>
    <w:rsid w:val="0035335F"/>
    <w:rsid w:val="00354A0D"/>
    <w:rsid w:val="0035722C"/>
    <w:rsid w:val="00360640"/>
    <w:rsid w:val="00365108"/>
    <w:rsid w:val="00365AAC"/>
    <w:rsid w:val="00366FC6"/>
    <w:rsid w:val="00370CBE"/>
    <w:rsid w:val="00371C2D"/>
    <w:rsid w:val="0037294A"/>
    <w:rsid w:val="003750B7"/>
    <w:rsid w:val="00376AE5"/>
    <w:rsid w:val="00380978"/>
    <w:rsid w:val="00382619"/>
    <w:rsid w:val="003830FE"/>
    <w:rsid w:val="00383152"/>
    <w:rsid w:val="00383E61"/>
    <w:rsid w:val="00384EF5"/>
    <w:rsid w:val="00385524"/>
    <w:rsid w:val="00385DA0"/>
    <w:rsid w:val="00386577"/>
    <w:rsid w:val="00386847"/>
    <w:rsid w:val="00387384"/>
    <w:rsid w:val="00387933"/>
    <w:rsid w:val="00387D7F"/>
    <w:rsid w:val="003908AF"/>
    <w:rsid w:val="00390A82"/>
    <w:rsid w:val="00390E5B"/>
    <w:rsid w:val="00391301"/>
    <w:rsid w:val="003919BE"/>
    <w:rsid w:val="003921CB"/>
    <w:rsid w:val="00393314"/>
    <w:rsid w:val="00393F90"/>
    <w:rsid w:val="00394D59"/>
    <w:rsid w:val="00396AD8"/>
    <w:rsid w:val="00396B0B"/>
    <w:rsid w:val="003A0AD0"/>
    <w:rsid w:val="003A2EB5"/>
    <w:rsid w:val="003A30A9"/>
    <w:rsid w:val="003A41B0"/>
    <w:rsid w:val="003A7ABF"/>
    <w:rsid w:val="003B0D44"/>
    <w:rsid w:val="003B15E4"/>
    <w:rsid w:val="003B2B88"/>
    <w:rsid w:val="003B49FE"/>
    <w:rsid w:val="003C06D6"/>
    <w:rsid w:val="003C270A"/>
    <w:rsid w:val="003C45B5"/>
    <w:rsid w:val="003C5A25"/>
    <w:rsid w:val="003D00DB"/>
    <w:rsid w:val="003D0112"/>
    <w:rsid w:val="003D29FC"/>
    <w:rsid w:val="003D5473"/>
    <w:rsid w:val="003D54AF"/>
    <w:rsid w:val="003D55DA"/>
    <w:rsid w:val="003D6023"/>
    <w:rsid w:val="003E14A2"/>
    <w:rsid w:val="003E2C7D"/>
    <w:rsid w:val="003E330D"/>
    <w:rsid w:val="003E56BB"/>
    <w:rsid w:val="003F0387"/>
    <w:rsid w:val="003F0D23"/>
    <w:rsid w:val="003F0E5F"/>
    <w:rsid w:val="003F2AC6"/>
    <w:rsid w:val="003F3A82"/>
    <w:rsid w:val="00400360"/>
    <w:rsid w:val="00400BC1"/>
    <w:rsid w:val="00405190"/>
    <w:rsid w:val="004056B9"/>
    <w:rsid w:val="004061C8"/>
    <w:rsid w:val="00406D0A"/>
    <w:rsid w:val="00407863"/>
    <w:rsid w:val="004121E7"/>
    <w:rsid w:val="004136FA"/>
    <w:rsid w:val="004161E8"/>
    <w:rsid w:val="004167FB"/>
    <w:rsid w:val="00421F9E"/>
    <w:rsid w:val="0042271E"/>
    <w:rsid w:val="00424ACB"/>
    <w:rsid w:val="00425014"/>
    <w:rsid w:val="00425359"/>
    <w:rsid w:val="004267CC"/>
    <w:rsid w:val="00426F67"/>
    <w:rsid w:val="00432D9C"/>
    <w:rsid w:val="00433198"/>
    <w:rsid w:val="0043554D"/>
    <w:rsid w:val="0043573F"/>
    <w:rsid w:val="004357B2"/>
    <w:rsid w:val="00440774"/>
    <w:rsid w:val="004416E9"/>
    <w:rsid w:val="004453DB"/>
    <w:rsid w:val="00445C25"/>
    <w:rsid w:val="00447A64"/>
    <w:rsid w:val="00447F16"/>
    <w:rsid w:val="00453264"/>
    <w:rsid w:val="00454591"/>
    <w:rsid w:val="00455AD1"/>
    <w:rsid w:val="004572A8"/>
    <w:rsid w:val="0045763C"/>
    <w:rsid w:val="0046254C"/>
    <w:rsid w:val="0046333A"/>
    <w:rsid w:val="004661D4"/>
    <w:rsid w:val="00475282"/>
    <w:rsid w:val="00475A66"/>
    <w:rsid w:val="00476352"/>
    <w:rsid w:val="00481AF0"/>
    <w:rsid w:val="004862E6"/>
    <w:rsid w:val="00492322"/>
    <w:rsid w:val="004923CB"/>
    <w:rsid w:val="00497937"/>
    <w:rsid w:val="004A5B40"/>
    <w:rsid w:val="004A75B0"/>
    <w:rsid w:val="004B160C"/>
    <w:rsid w:val="004B1905"/>
    <w:rsid w:val="004B235C"/>
    <w:rsid w:val="004B5A5A"/>
    <w:rsid w:val="004B64D6"/>
    <w:rsid w:val="004B6568"/>
    <w:rsid w:val="004B7CD4"/>
    <w:rsid w:val="004C0270"/>
    <w:rsid w:val="004C0EED"/>
    <w:rsid w:val="004C1C25"/>
    <w:rsid w:val="004C1F73"/>
    <w:rsid w:val="004C27F4"/>
    <w:rsid w:val="004C3D52"/>
    <w:rsid w:val="004C460A"/>
    <w:rsid w:val="004C4BBB"/>
    <w:rsid w:val="004C547E"/>
    <w:rsid w:val="004C6CD9"/>
    <w:rsid w:val="004D09AC"/>
    <w:rsid w:val="004D14C4"/>
    <w:rsid w:val="004D2729"/>
    <w:rsid w:val="004D309F"/>
    <w:rsid w:val="004D3347"/>
    <w:rsid w:val="004D3806"/>
    <w:rsid w:val="004D56A3"/>
    <w:rsid w:val="004D7DF7"/>
    <w:rsid w:val="004E0A23"/>
    <w:rsid w:val="004E1009"/>
    <w:rsid w:val="004E1348"/>
    <w:rsid w:val="004E161B"/>
    <w:rsid w:val="004E17D5"/>
    <w:rsid w:val="004E4340"/>
    <w:rsid w:val="004E46C8"/>
    <w:rsid w:val="004E7145"/>
    <w:rsid w:val="004F038E"/>
    <w:rsid w:val="004F3DC7"/>
    <w:rsid w:val="004F412D"/>
    <w:rsid w:val="004F60CD"/>
    <w:rsid w:val="004F6C13"/>
    <w:rsid w:val="0050047E"/>
    <w:rsid w:val="00500FDF"/>
    <w:rsid w:val="00502215"/>
    <w:rsid w:val="005036BF"/>
    <w:rsid w:val="0050441F"/>
    <w:rsid w:val="00504627"/>
    <w:rsid w:val="00505CEB"/>
    <w:rsid w:val="00511360"/>
    <w:rsid w:val="005133DC"/>
    <w:rsid w:val="00514205"/>
    <w:rsid w:val="005175F7"/>
    <w:rsid w:val="005209ED"/>
    <w:rsid w:val="00523BF4"/>
    <w:rsid w:val="0052629E"/>
    <w:rsid w:val="005262CB"/>
    <w:rsid w:val="00527A50"/>
    <w:rsid w:val="005311A8"/>
    <w:rsid w:val="005315F9"/>
    <w:rsid w:val="005330B7"/>
    <w:rsid w:val="00534513"/>
    <w:rsid w:val="00540C84"/>
    <w:rsid w:val="00540EC6"/>
    <w:rsid w:val="0054275A"/>
    <w:rsid w:val="005428C5"/>
    <w:rsid w:val="0054628D"/>
    <w:rsid w:val="0055774F"/>
    <w:rsid w:val="00563D1E"/>
    <w:rsid w:val="00566C87"/>
    <w:rsid w:val="00570151"/>
    <w:rsid w:val="00570CB5"/>
    <w:rsid w:val="0057170D"/>
    <w:rsid w:val="00573EA6"/>
    <w:rsid w:val="00574A1E"/>
    <w:rsid w:val="005767E6"/>
    <w:rsid w:val="0058077B"/>
    <w:rsid w:val="00584248"/>
    <w:rsid w:val="0058643F"/>
    <w:rsid w:val="00587003"/>
    <w:rsid w:val="00590757"/>
    <w:rsid w:val="00595284"/>
    <w:rsid w:val="0059610E"/>
    <w:rsid w:val="005975A1"/>
    <w:rsid w:val="005A42B0"/>
    <w:rsid w:val="005A5B70"/>
    <w:rsid w:val="005A5E86"/>
    <w:rsid w:val="005A6C6E"/>
    <w:rsid w:val="005B2767"/>
    <w:rsid w:val="005B3FB2"/>
    <w:rsid w:val="005B5665"/>
    <w:rsid w:val="005B7A55"/>
    <w:rsid w:val="005B7B78"/>
    <w:rsid w:val="005C1398"/>
    <w:rsid w:val="005C576F"/>
    <w:rsid w:val="005D264C"/>
    <w:rsid w:val="005D3A31"/>
    <w:rsid w:val="005D5338"/>
    <w:rsid w:val="005D6190"/>
    <w:rsid w:val="005D681D"/>
    <w:rsid w:val="005E44C0"/>
    <w:rsid w:val="005E64E1"/>
    <w:rsid w:val="005E6C4C"/>
    <w:rsid w:val="005E7CA3"/>
    <w:rsid w:val="005F0ACC"/>
    <w:rsid w:val="005F63A0"/>
    <w:rsid w:val="00602A86"/>
    <w:rsid w:val="00602EE1"/>
    <w:rsid w:val="006033A3"/>
    <w:rsid w:val="00611215"/>
    <w:rsid w:val="00613EC7"/>
    <w:rsid w:val="0062083A"/>
    <w:rsid w:val="006208CA"/>
    <w:rsid w:val="006234CD"/>
    <w:rsid w:val="0062624B"/>
    <w:rsid w:val="0062750A"/>
    <w:rsid w:val="00630BEF"/>
    <w:rsid w:val="0063123B"/>
    <w:rsid w:val="006321D6"/>
    <w:rsid w:val="006417D3"/>
    <w:rsid w:val="00641F99"/>
    <w:rsid w:val="00656516"/>
    <w:rsid w:val="0065710E"/>
    <w:rsid w:val="0066087F"/>
    <w:rsid w:val="0066157E"/>
    <w:rsid w:val="00666F63"/>
    <w:rsid w:val="00671AAB"/>
    <w:rsid w:val="006726B9"/>
    <w:rsid w:val="006726E4"/>
    <w:rsid w:val="00677EF3"/>
    <w:rsid w:val="00680E0B"/>
    <w:rsid w:val="006838CB"/>
    <w:rsid w:val="006843B9"/>
    <w:rsid w:val="006858F7"/>
    <w:rsid w:val="00687DE5"/>
    <w:rsid w:val="006909FF"/>
    <w:rsid w:val="006914B8"/>
    <w:rsid w:val="00693795"/>
    <w:rsid w:val="006945AE"/>
    <w:rsid w:val="006957BE"/>
    <w:rsid w:val="00696ABC"/>
    <w:rsid w:val="006A0C36"/>
    <w:rsid w:val="006A4A62"/>
    <w:rsid w:val="006A51F5"/>
    <w:rsid w:val="006A6055"/>
    <w:rsid w:val="006A7063"/>
    <w:rsid w:val="006B03BF"/>
    <w:rsid w:val="006B2991"/>
    <w:rsid w:val="006B599A"/>
    <w:rsid w:val="006B6245"/>
    <w:rsid w:val="006B66D6"/>
    <w:rsid w:val="006C0A20"/>
    <w:rsid w:val="006C35CE"/>
    <w:rsid w:val="006C3641"/>
    <w:rsid w:val="006C3A43"/>
    <w:rsid w:val="006D0057"/>
    <w:rsid w:val="006D0D30"/>
    <w:rsid w:val="006D32D2"/>
    <w:rsid w:val="006D3F16"/>
    <w:rsid w:val="006D4B5A"/>
    <w:rsid w:val="006D7AF1"/>
    <w:rsid w:val="006E15C1"/>
    <w:rsid w:val="006E1A32"/>
    <w:rsid w:val="006E3D17"/>
    <w:rsid w:val="006E70EB"/>
    <w:rsid w:val="006E751D"/>
    <w:rsid w:val="006E7F38"/>
    <w:rsid w:val="006F0E4B"/>
    <w:rsid w:val="006F1BD7"/>
    <w:rsid w:val="006F38A1"/>
    <w:rsid w:val="006F38D0"/>
    <w:rsid w:val="006F3D50"/>
    <w:rsid w:val="006F7791"/>
    <w:rsid w:val="00701612"/>
    <w:rsid w:val="007033F3"/>
    <w:rsid w:val="007049F6"/>
    <w:rsid w:val="00705C8F"/>
    <w:rsid w:val="00705D61"/>
    <w:rsid w:val="00707F2E"/>
    <w:rsid w:val="0071166F"/>
    <w:rsid w:val="0072072C"/>
    <w:rsid w:val="007225C3"/>
    <w:rsid w:val="00723458"/>
    <w:rsid w:val="007251D8"/>
    <w:rsid w:val="0072540E"/>
    <w:rsid w:val="00726876"/>
    <w:rsid w:val="007309A9"/>
    <w:rsid w:val="00735338"/>
    <w:rsid w:val="00735467"/>
    <w:rsid w:val="007413B0"/>
    <w:rsid w:val="007434FE"/>
    <w:rsid w:val="00743BA5"/>
    <w:rsid w:val="00747050"/>
    <w:rsid w:val="007471A9"/>
    <w:rsid w:val="0075014E"/>
    <w:rsid w:val="00750C44"/>
    <w:rsid w:val="00751C38"/>
    <w:rsid w:val="00751E7E"/>
    <w:rsid w:val="00756979"/>
    <w:rsid w:val="007602E9"/>
    <w:rsid w:val="00762C9E"/>
    <w:rsid w:val="007647B4"/>
    <w:rsid w:val="00766478"/>
    <w:rsid w:val="0076732A"/>
    <w:rsid w:val="00767671"/>
    <w:rsid w:val="0077078A"/>
    <w:rsid w:val="00772C62"/>
    <w:rsid w:val="0077526E"/>
    <w:rsid w:val="007753D6"/>
    <w:rsid w:val="00777543"/>
    <w:rsid w:val="007804C1"/>
    <w:rsid w:val="00785C82"/>
    <w:rsid w:val="007867BB"/>
    <w:rsid w:val="007900D6"/>
    <w:rsid w:val="00790FB9"/>
    <w:rsid w:val="0079429F"/>
    <w:rsid w:val="007946CC"/>
    <w:rsid w:val="007A28BF"/>
    <w:rsid w:val="007A4D12"/>
    <w:rsid w:val="007A5321"/>
    <w:rsid w:val="007B043D"/>
    <w:rsid w:val="007B33DB"/>
    <w:rsid w:val="007B430C"/>
    <w:rsid w:val="007B4EDA"/>
    <w:rsid w:val="007B53FD"/>
    <w:rsid w:val="007B61A2"/>
    <w:rsid w:val="007C1A04"/>
    <w:rsid w:val="007C2848"/>
    <w:rsid w:val="007C3C17"/>
    <w:rsid w:val="007C66A5"/>
    <w:rsid w:val="007C6860"/>
    <w:rsid w:val="007C77C6"/>
    <w:rsid w:val="007C7A04"/>
    <w:rsid w:val="007D180B"/>
    <w:rsid w:val="007D2465"/>
    <w:rsid w:val="007D4E3D"/>
    <w:rsid w:val="007D4FA4"/>
    <w:rsid w:val="007D540D"/>
    <w:rsid w:val="007D6E71"/>
    <w:rsid w:val="007E0145"/>
    <w:rsid w:val="007E19A2"/>
    <w:rsid w:val="007E1BE5"/>
    <w:rsid w:val="007E2BFD"/>
    <w:rsid w:val="007E2C0D"/>
    <w:rsid w:val="007E376A"/>
    <w:rsid w:val="007F06A4"/>
    <w:rsid w:val="007F1DA3"/>
    <w:rsid w:val="007F21A6"/>
    <w:rsid w:val="007F26ED"/>
    <w:rsid w:val="007F2C23"/>
    <w:rsid w:val="007F438D"/>
    <w:rsid w:val="00800ED7"/>
    <w:rsid w:val="008016D6"/>
    <w:rsid w:val="00804252"/>
    <w:rsid w:val="00804EFD"/>
    <w:rsid w:val="00807F89"/>
    <w:rsid w:val="00814578"/>
    <w:rsid w:val="00816EA2"/>
    <w:rsid w:val="00824A82"/>
    <w:rsid w:val="00825584"/>
    <w:rsid w:val="00827E6E"/>
    <w:rsid w:val="00830974"/>
    <w:rsid w:val="00830A91"/>
    <w:rsid w:val="00830F56"/>
    <w:rsid w:val="00833A7A"/>
    <w:rsid w:val="0084277F"/>
    <w:rsid w:val="00842846"/>
    <w:rsid w:val="00842F72"/>
    <w:rsid w:val="00843E68"/>
    <w:rsid w:val="008458FD"/>
    <w:rsid w:val="008504B5"/>
    <w:rsid w:val="008520C8"/>
    <w:rsid w:val="0085551E"/>
    <w:rsid w:val="00855CD4"/>
    <w:rsid w:val="008564CA"/>
    <w:rsid w:val="00857D8F"/>
    <w:rsid w:val="00860FA0"/>
    <w:rsid w:val="008642B0"/>
    <w:rsid w:val="008668A2"/>
    <w:rsid w:val="0086782C"/>
    <w:rsid w:val="00867A35"/>
    <w:rsid w:val="008724E8"/>
    <w:rsid w:val="008736FA"/>
    <w:rsid w:val="0087386E"/>
    <w:rsid w:val="0087506A"/>
    <w:rsid w:val="00875165"/>
    <w:rsid w:val="00877689"/>
    <w:rsid w:val="0088068C"/>
    <w:rsid w:val="008820E3"/>
    <w:rsid w:val="00882EFF"/>
    <w:rsid w:val="00883D03"/>
    <w:rsid w:val="00883D4A"/>
    <w:rsid w:val="008843F7"/>
    <w:rsid w:val="008846F2"/>
    <w:rsid w:val="00886054"/>
    <w:rsid w:val="00887B5A"/>
    <w:rsid w:val="008919B3"/>
    <w:rsid w:val="00891D37"/>
    <w:rsid w:val="00891E16"/>
    <w:rsid w:val="0089235E"/>
    <w:rsid w:val="0089402F"/>
    <w:rsid w:val="00894299"/>
    <w:rsid w:val="00894D1D"/>
    <w:rsid w:val="008A0317"/>
    <w:rsid w:val="008A2D3F"/>
    <w:rsid w:val="008A4535"/>
    <w:rsid w:val="008A54C0"/>
    <w:rsid w:val="008A6F4D"/>
    <w:rsid w:val="008A797C"/>
    <w:rsid w:val="008B0902"/>
    <w:rsid w:val="008B0E04"/>
    <w:rsid w:val="008B1CA4"/>
    <w:rsid w:val="008B2420"/>
    <w:rsid w:val="008B3F2E"/>
    <w:rsid w:val="008B491A"/>
    <w:rsid w:val="008B498F"/>
    <w:rsid w:val="008B55A3"/>
    <w:rsid w:val="008B5CCD"/>
    <w:rsid w:val="008B7E12"/>
    <w:rsid w:val="008C2AE6"/>
    <w:rsid w:val="008C4433"/>
    <w:rsid w:val="008C475B"/>
    <w:rsid w:val="008D2408"/>
    <w:rsid w:val="008D24C9"/>
    <w:rsid w:val="008D46BE"/>
    <w:rsid w:val="008D4FD2"/>
    <w:rsid w:val="008D6896"/>
    <w:rsid w:val="008D6F74"/>
    <w:rsid w:val="008E2E68"/>
    <w:rsid w:val="008E40C1"/>
    <w:rsid w:val="008F0581"/>
    <w:rsid w:val="008F0B84"/>
    <w:rsid w:val="008F1A52"/>
    <w:rsid w:val="008F1D23"/>
    <w:rsid w:val="008F5A79"/>
    <w:rsid w:val="008F67FB"/>
    <w:rsid w:val="008F7D2A"/>
    <w:rsid w:val="008F7D84"/>
    <w:rsid w:val="009005EE"/>
    <w:rsid w:val="00903AAA"/>
    <w:rsid w:val="00903E17"/>
    <w:rsid w:val="00905606"/>
    <w:rsid w:val="009066C5"/>
    <w:rsid w:val="009068FA"/>
    <w:rsid w:val="0090786E"/>
    <w:rsid w:val="00912ACA"/>
    <w:rsid w:val="00914977"/>
    <w:rsid w:val="009156D1"/>
    <w:rsid w:val="009168F0"/>
    <w:rsid w:val="0092144A"/>
    <w:rsid w:val="00921507"/>
    <w:rsid w:val="00923621"/>
    <w:rsid w:val="009268DC"/>
    <w:rsid w:val="00927814"/>
    <w:rsid w:val="00931E45"/>
    <w:rsid w:val="00932DBB"/>
    <w:rsid w:val="00934BB0"/>
    <w:rsid w:val="00936BEF"/>
    <w:rsid w:val="009403C3"/>
    <w:rsid w:val="00940A9F"/>
    <w:rsid w:val="00940BAC"/>
    <w:rsid w:val="00940CB9"/>
    <w:rsid w:val="00943F6C"/>
    <w:rsid w:val="009457E3"/>
    <w:rsid w:val="00947231"/>
    <w:rsid w:val="00947947"/>
    <w:rsid w:val="00947A48"/>
    <w:rsid w:val="00951850"/>
    <w:rsid w:val="00952593"/>
    <w:rsid w:val="00954A4E"/>
    <w:rsid w:val="00957D3B"/>
    <w:rsid w:val="00960BDA"/>
    <w:rsid w:val="009626D4"/>
    <w:rsid w:val="00962C22"/>
    <w:rsid w:val="00963532"/>
    <w:rsid w:val="0096366A"/>
    <w:rsid w:val="0096394B"/>
    <w:rsid w:val="009659BC"/>
    <w:rsid w:val="00965CEA"/>
    <w:rsid w:val="0097212F"/>
    <w:rsid w:val="009735E6"/>
    <w:rsid w:val="00975FBA"/>
    <w:rsid w:val="00976EFD"/>
    <w:rsid w:val="00977F78"/>
    <w:rsid w:val="009809E4"/>
    <w:rsid w:val="009834E0"/>
    <w:rsid w:val="009837F6"/>
    <w:rsid w:val="00984C60"/>
    <w:rsid w:val="0098688D"/>
    <w:rsid w:val="009946D2"/>
    <w:rsid w:val="009A2814"/>
    <w:rsid w:val="009B007A"/>
    <w:rsid w:val="009B0223"/>
    <w:rsid w:val="009B0DE0"/>
    <w:rsid w:val="009B362A"/>
    <w:rsid w:val="009B36A4"/>
    <w:rsid w:val="009B47DB"/>
    <w:rsid w:val="009B6698"/>
    <w:rsid w:val="009B7A2C"/>
    <w:rsid w:val="009C1F04"/>
    <w:rsid w:val="009C5615"/>
    <w:rsid w:val="009C65BA"/>
    <w:rsid w:val="009D24D4"/>
    <w:rsid w:val="009D2DF3"/>
    <w:rsid w:val="009D31B4"/>
    <w:rsid w:val="009D4D12"/>
    <w:rsid w:val="009D4F11"/>
    <w:rsid w:val="009D500A"/>
    <w:rsid w:val="009D62A6"/>
    <w:rsid w:val="009D74CE"/>
    <w:rsid w:val="009E0AA6"/>
    <w:rsid w:val="009E388A"/>
    <w:rsid w:val="009E4CCB"/>
    <w:rsid w:val="009E560C"/>
    <w:rsid w:val="009F4E77"/>
    <w:rsid w:val="009F555F"/>
    <w:rsid w:val="009F636D"/>
    <w:rsid w:val="009F7F51"/>
    <w:rsid w:val="00A00D33"/>
    <w:rsid w:val="00A01177"/>
    <w:rsid w:val="00A013F5"/>
    <w:rsid w:val="00A02742"/>
    <w:rsid w:val="00A03D5A"/>
    <w:rsid w:val="00A041D9"/>
    <w:rsid w:val="00A05138"/>
    <w:rsid w:val="00A05D7D"/>
    <w:rsid w:val="00A06CFA"/>
    <w:rsid w:val="00A10CF7"/>
    <w:rsid w:val="00A1512B"/>
    <w:rsid w:val="00A15272"/>
    <w:rsid w:val="00A152F0"/>
    <w:rsid w:val="00A15559"/>
    <w:rsid w:val="00A159D0"/>
    <w:rsid w:val="00A15D05"/>
    <w:rsid w:val="00A17D2D"/>
    <w:rsid w:val="00A220C4"/>
    <w:rsid w:val="00A23226"/>
    <w:rsid w:val="00A243CF"/>
    <w:rsid w:val="00A257BA"/>
    <w:rsid w:val="00A27F4F"/>
    <w:rsid w:val="00A31E12"/>
    <w:rsid w:val="00A331BC"/>
    <w:rsid w:val="00A337B2"/>
    <w:rsid w:val="00A44137"/>
    <w:rsid w:val="00A44342"/>
    <w:rsid w:val="00A50A74"/>
    <w:rsid w:val="00A53EDB"/>
    <w:rsid w:val="00A5560F"/>
    <w:rsid w:val="00A5626A"/>
    <w:rsid w:val="00A575B3"/>
    <w:rsid w:val="00A57E7B"/>
    <w:rsid w:val="00A60B1D"/>
    <w:rsid w:val="00A6160F"/>
    <w:rsid w:val="00A62248"/>
    <w:rsid w:val="00A6406C"/>
    <w:rsid w:val="00A64AF9"/>
    <w:rsid w:val="00A64F24"/>
    <w:rsid w:val="00A66A18"/>
    <w:rsid w:val="00A75075"/>
    <w:rsid w:val="00A776E2"/>
    <w:rsid w:val="00A826E4"/>
    <w:rsid w:val="00A831D5"/>
    <w:rsid w:val="00A838A0"/>
    <w:rsid w:val="00A84F3D"/>
    <w:rsid w:val="00A85E30"/>
    <w:rsid w:val="00A87877"/>
    <w:rsid w:val="00A92691"/>
    <w:rsid w:val="00A94775"/>
    <w:rsid w:val="00A95B9F"/>
    <w:rsid w:val="00A96508"/>
    <w:rsid w:val="00A97CF0"/>
    <w:rsid w:val="00AA298F"/>
    <w:rsid w:val="00AB0595"/>
    <w:rsid w:val="00AB4CDA"/>
    <w:rsid w:val="00AB799D"/>
    <w:rsid w:val="00AB7D5A"/>
    <w:rsid w:val="00AC04E9"/>
    <w:rsid w:val="00AC0E21"/>
    <w:rsid w:val="00AC1F35"/>
    <w:rsid w:val="00AC4996"/>
    <w:rsid w:val="00AC4C16"/>
    <w:rsid w:val="00AC55B6"/>
    <w:rsid w:val="00AC5BA3"/>
    <w:rsid w:val="00AE329C"/>
    <w:rsid w:val="00AE38B7"/>
    <w:rsid w:val="00AE6E6D"/>
    <w:rsid w:val="00AE7942"/>
    <w:rsid w:val="00AF5EC0"/>
    <w:rsid w:val="00AF65A1"/>
    <w:rsid w:val="00B00981"/>
    <w:rsid w:val="00B0109F"/>
    <w:rsid w:val="00B05C50"/>
    <w:rsid w:val="00B06AF2"/>
    <w:rsid w:val="00B06C4D"/>
    <w:rsid w:val="00B10FFD"/>
    <w:rsid w:val="00B11079"/>
    <w:rsid w:val="00B110FD"/>
    <w:rsid w:val="00B1337E"/>
    <w:rsid w:val="00B15A3C"/>
    <w:rsid w:val="00B219D4"/>
    <w:rsid w:val="00B229E8"/>
    <w:rsid w:val="00B25F9F"/>
    <w:rsid w:val="00B27F83"/>
    <w:rsid w:val="00B32908"/>
    <w:rsid w:val="00B35308"/>
    <w:rsid w:val="00B3720D"/>
    <w:rsid w:val="00B37E1A"/>
    <w:rsid w:val="00B412A8"/>
    <w:rsid w:val="00B41812"/>
    <w:rsid w:val="00B425D1"/>
    <w:rsid w:val="00B44FAF"/>
    <w:rsid w:val="00B453F0"/>
    <w:rsid w:val="00B45F34"/>
    <w:rsid w:val="00B468FC"/>
    <w:rsid w:val="00B47428"/>
    <w:rsid w:val="00B47740"/>
    <w:rsid w:val="00B4777E"/>
    <w:rsid w:val="00B5024A"/>
    <w:rsid w:val="00B52007"/>
    <w:rsid w:val="00B542B2"/>
    <w:rsid w:val="00B54962"/>
    <w:rsid w:val="00B60CE8"/>
    <w:rsid w:val="00B60E47"/>
    <w:rsid w:val="00B637B4"/>
    <w:rsid w:val="00B643CD"/>
    <w:rsid w:val="00B70E36"/>
    <w:rsid w:val="00B71624"/>
    <w:rsid w:val="00B766D4"/>
    <w:rsid w:val="00B7689F"/>
    <w:rsid w:val="00B77A4C"/>
    <w:rsid w:val="00B82161"/>
    <w:rsid w:val="00B82844"/>
    <w:rsid w:val="00B828DA"/>
    <w:rsid w:val="00B8499B"/>
    <w:rsid w:val="00B854B8"/>
    <w:rsid w:val="00B871CF"/>
    <w:rsid w:val="00B9086A"/>
    <w:rsid w:val="00B96416"/>
    <w:rsid w:val="00BA12A8"/>
    <w:rsid w:val="00BA27BE"/>
    <w:rsid w:val="00BA2950"/>
    <w:rsid w:val="00BA4FD9"/>
    <w:rsid w:val="00BA7A0B"/>
    <w:rsid w:val="00BA7E73"/>
    <w:rsid w:val="00BB29C4"/>
    <w:rsid w:val="00BB3296"/>
    <w:rsid w:val="00BB32E7"/>
    <w:rsid w:val="00BB7B82"/>
    <w:rsid w:val="00BC2779"/>
    <w:rsid w:val="00BC2E8E"/>
    <w:rsid w:val="00BC4B34"/>
    <w:rsid w:val="00BC5291"/>
    <w:rsid w:val="00BC5532"/>
    <w:rsid w:val="00BC7C7B"/>
    <w:rsid w:val="00BD3488"/>
    <w:rsid w:val="00BD4510"/>
    <w:rsid w:val="00BD55BA"/>
    <w:rsid w:val="00BD5664"/>
    <w:rsid w:val="00BD5AA8"/>
    <w:rsid w:val="00BD6904"/>
    <w:rsid w:val="00BD6B55"/>
    <w:rsid w:val="00BE03BE"/>
    <w:rsid w:val="00BE1657"/>
    <w:rsid w:val="00BE1946"/>
    <w:rsid w:val="00BE1D58"/>
    <w:rsid w:val="00BE2105"/>
    <w:rsid w:val="00BE5DFC"/>
    <w:rsid w:val="00BE7FA7"/>
    <w:rsid w:val="00BF0318"/>
    <w:rsid w:val="00BF08CF"/>
    <w:rsid w:val="00BF4131"/>
    <w:rsid w:val="00BF7573"/>
    <w:rsid w:val="00C0022A"/>
    <w:rsid w:val="00C00B1A"/>
    <w:rsid w:val="00C019BB"/>
    <w:rsid w:val="00C01F5F"/>
    <w:rsid w:val="00C0276D"/>
    <w:rsid w:val="00C02E34"/>
    <w:rsid w:val="00C03537"/>
    <w:rsid w:val="00C03E1A"/>
    <w:rsid w:val="00C07392"/>
    <w:rsid w:val="00C131B5"/>
    <w:rsid w:val="00C13985"/>
    <w:rsid w:val="00C14D57"/>
    <w:rsid w:val="00C157C7"/>
    <w:rsid w:val="00C17C18"/>
    <w:rsid w:val="00C25EC4"/>
    <w:rsid w:val="00C27B20"/>
    <w:rsid w:val="00C300DE"/>
    <w:rsid w:val="00C32437"/>
    <w:rsid w:val="00C32B93"/>
    <w:rsid w:val="00C40F28"/>
    <w:rsid w:val="00C437B5"/>
    <w:rsid w:val="00C43AFE"/>
    <w:rsid w:val="00C477C4"/>
    <w:rsid w:val="00C47DED"/>
    <w:rsid w:val="00C52C8A"/>
    <w:rsid w:val="00C533FF"/>
    <w:rsid w:val="00C53637"/>
    <w:rsid w:val="00C57532"/>
    <w:rsid w:val="00C57C04"/>
    <w:rsid w:val="00C640C7"/>
    <w:rsid w:val="00C64CF0"/>
    <w:rsid w:val="00C65CC8"/>
    <w:rsid w:val="00C66196"/>
    <w:rsid w:val="00C6774C"/>
    <w:rsid w:val="00C6785F"/>
    <w:rsid w:val="00C72964"/>
    <w:rsid w:val="00C760DF"/>
    <w:rsid w:val="00C76551"/>
    <w:rsid w:val="00C80510"/>
    <w:rsid w:val="00C8136F"/>
    <w:rsid w:val="00C815B7"/>
    <w:rsid w:val="00C84C14"/>
    <w:rsid w:val="00C87FDE"/>
    <w:rsid w:val="00C90A50"/>
    <w:rsid w:val="00C92479"/>
    <w:rsid w:val="00C92E1D"/>
    <w:rsid w:val="00C93445"/>
    <w:rsid w:val="00C96036"/>
    <w:rsid w:val="00C9655C"/>
    <w:rsid w:val="00C975D8"/>
    <w:rsid w:val="00C97E62"/>
    <w:rsid w:val="00CA0CFD"/>
    <w:rsid w:val="00CA12CE"/>
    <w:rsid w:val="00CA2B95"/>
    <w:rsid w:val="00CA3218"/>
    <w:rsid w:val="00CA3372"/>
    <w:rsid w:val="00CA586C"/>
    <w:rsid w:val="00CA772A"/>
    <w:rsid w:val="00CB1488"/>
    <w:rsid w:val="00CB1D9A"/>
    <w:rsid w:val="00CB2F7C"/>
    <w:rsid w:val="00CB5A1D"/>
    <w:rsid w:val="00CB6EBB"/>
    <w:rsid w:val="00CB760C"/>
    <w:rsid w:val="00CC0572"/>
    <w:rsid w:val="00CC14C6"/>
    <w:rsid w:val="00CC684B"/>
    <w:rsid w:val="00CD22DC"/>
    <w:rsid w:val="00CD2556"/>
    <w:rsid w:val="00CD2D12"/>
    <w:rsid w:val="00CD3423"/>
    <w:rsid w:val="00CE0735"/>
    <w:rsid w:val="00CE33E7"/>
    <w:rsid w:val="00CE366F"/>
    <w:rsid w:val="00CE49FA"/>
    <w:rsid w:val="00CE5002"/>
    <w:rsid w:val="00CE57C5"/>
    <w:rsid w:val="00CE6E66"/>
    <w:rsid w:val="00CF45E8"/>
    <w:rsid w:val="00CF4EF0"/>
    <w:rsid w:val="00CF57AD"/>
    <w:rsid w:val="00CF5F62"/>
    <w:rsid w:val="00D01F4C"/>
    <w:rsid w:val="00D035C4"/>
    <w:rsid w:val="00D0459F"/>
    <w:rsid w:val="00D0513E"/>
    <w:rsid w:val="00D10A12"/>
    <w:rsid w:val="00D14945"/>
    <w:rsid w:val="00D15413"/>
    <w:rsid w:val="00D15EDF"/>
    <w:rsid w:val="00D17284"/>
    <w:rsid w:val="00D17608"/>
    <w:rsid w:val="00D2069C"/>
    <w:rsid w:val="00D2204D"/>
    <w:rsid w:val="00D241FB"/>
    <w:rsid w:val="00D26A68"/>
    <w:rsid w:val="00D27981"/>
    <w:rsid w:val="00D32071"/>
    <w:rsid w:val="00D33DB7"/>
    <w:rsid w:val="00D347B8"/>
    <w:rsid w:val="00D34B25"/>
    <w:rsid w:val="00D36560"/>
    <w:rsid w:val="00D37DDD"/>
    <w:rsid w:val="00D422A3"/>
    <w:rsid w:val="00D45458"/>
    <w:rsid w:val="00D46EEF"/>
    <w:rsid w:val="00D509FE"/>
    <w:rsid w:val="00D5132B"/>
    <w:rsid w:val="00D535C3"/>
    <w:rsid w:val="00D600C2"/>
    <w:rsid w:val="00D63E16"/>
    <w:rsid w:val="00D641E8"/>
    <w:rsid w:val="00D65945"/>
    <w:rsid w:val="00D6621C"/>
    <w:rsid w:val="00D67079"/>
    <w:rsid w:val="00D6761B"/>
    <w:rsid w:val="00D67D16"/>
    <w:rsid w:val="00D67E21"/>
    <w:rsid w:val="00D7209B"/>
    <w:rsid w:val="00D733CD"/>
    <w:rsid w:val="00D741D7"/>
    <w:rsid w:val="00D742CD"/>
    <w:rsid w:val="00D75C5A"/>
    <w:rsid w:val="00D76DD7"/>
    <w:rsid w:val="00D81A47"/>
    <w:rsid w:val="00D823C4"/>
    <w:rsid w:val="00D8585D"/>
    <w:rsid w:val="00D91E6B"/>
    <w:rsid w:val="00D92ED0"/>
    <w:rsid w:val="00D95C54"/>
    <w:rsid w:val="00D976F9"/>
    <w:rsid w:val="00DB0788"/>
    <w:rsid w:val="00DB0F4E"/>
    <w:rsid w:val="00DB2593"/>
    <w:rsid w:val="00DB2F9B"/>
    <w:rsid w:val="00DC174F"/>
    <w:rsid w:val="00DC1BA8"/>
    <w:rsid w:val="00DC3EBE"/>
    <w:rsid w:val="00DC4C98"/>
    <w:rsid w:val="00DC61F4"/>
    <w:rsid w:val="00DD3FCE"/>
    <w:rsid w:val="00DD55E4"/>
    <w:rsid w:val="00DD6132"/>
    <w:rsid w:val="00DE093F"/>
    <w:rsid w:val="00DE0B4B"/>
    <w:rsid w:val="00DE1168"/>
    <w:rsid w:val="00DE191D"/>
    <w:rsid w:val="00DE2E36"/>
    <w:rsid w:val="00DE2E85"/>
    <w:rsid w:val="00DE4457"/>
    <w:rsid w:val="00DE5B7A"/>
    <w:rsid w:val="00DE5BF5"/>
    <w:rsid w:val="00DE7444"/>
    <w:rsid w:val="00DF2115"/>
    <w:rsid w:val="00DF4BD3"/>
    <w:rsid w:val="00DF59A7"/>
    <w:rsid w:val="00DF717D"/>
    <w:rsid w:val="00E011E9"/>
    <w:rsid w:val="00E0131B"/>
    <w:rsid w:val="00E01E82"/>
    <w:rsid w:val="00E026FC"/>
    <w:rsid w:val="00E0275D"/>
    <w:rsid w:val="00E03720"/>
    <w:rsid w:val="00E04DCA"/>
    <w:rsid w:val="00E05311"/>
    <w:rsid w:val="00E0581C"/>
    <w:rsid w:val="00E105E3"/>
    <w:rsid w:val="00E11144"/>
    <w:rsid w:val="00E11515"/>
    <w:rsid w:val="00E11571"/>
    <w:rsid w:val="00E13C12"/>
    <w:rsid w:val="00E1566B"/>
    <w:rsid w:val="00E173D3"/>
    <w:rsid w:val="00E17564"/>
    <w:rsid w:val="00E176C5"/>
    <w:rsid w:val="00E17867"/>
    <w:rsid w:val="00E2373F"/>
    <w:rsid w:val="00E24005"/>
    <w:rsid w:val="00E25DF5"/>
    <w:rsid w:val="00E26231"/>
    <w:rsid w:val="00E27441"/>
    <w:rsid w:val="00E3030A"/>
    <w:rsid w:val="00E323B2"/>
    <w:rsid w:val="00E32DA4"/>
    <w:rsid w:val="00E346DB"/>
    <w:rsid w:val="00E347FA"/>
    <w:rsid w:val="00E34D2E"/>
    <w:rsid w:val="00E35C3F"/>
    <w:rsid w:val="00E36509"/>
    <w:rsid w:val="00E36D59"/>
    <w:rsid w:val="00E37EEB"/>
    <w:rsid w:val="00E408EA"/>
    <w:rsid w:val="00E41BAF"/>
    <w:rsid w:val="00E42816"/>
    <w:rsid w:val="00E45668"/>
    <w:rsid w:val="00E47069"/>
    <w:rsid w:val="00E5388A"/>
    <w:rsid w:val="00E5587A"/>
    <w:rsid w:val="00E57FCB"/>
    <w:rsid w:val="00E6324D"/>
    <w:rsid w:val="00E6473E"/>
    <w:rsid w:val="00E64E8D"/>
    <w:rsid w:val="00E72CAA"/>
    <w:rsid w:val="00E76DA8"/>
    <w:rsid w:val="00E77329"/>
    <w:rsid w:val="00E81C56"/>
    <w:rsid w:val="00E833EB"/>
    <w:rsid w:val="00E83F73"/>
    <w:rsid w:val="00E847B0"/>
    <w:rsid w:val="00E850DD"/>
    <w:rsid w:val="00E85800"/>
    <w:rsid w:val="00E85BA5"/>
    <w:rsid w:val="00E86131"/>
    <w:rsid w:val="00E86EE3"/>
    <w:rsid w:val="00E9064E"/>
    <w:rsid w:val="00E9407B"/>
    <w:rsid w:val="00E96518"/>
    <w:rsid w:val="00EA1E37"/>
    <w:rsid w:val="00EA7AE2"/>
    <w:rsid w:val="00EB0642"/>
    <w:rsid w:val="00EB201C"/>
    <w:rsid w:val="00EB2385"/>
    <w:rsid w:val="00EB258B"/>
    <w:rsid w:val="00EB28BE"/>
    <w:rsid w:val="00EB3965"/>
    <w:rsid w:val="00EB4E40"/>
    <w:rsid w:val="00EB5914"/>
    <w:rsid w:val="00EB5ECA"/>
    <w:rsid w:val="00EB6659"/>
    <w:rsid w:val="00EC0014"/>
    <w:rsid w:val="00EC123C"/>
    <w:rsid w:val="00EC2558"/>
    <w:rsid w:val="00EC2636"/>
    <w:rsid w:val="00EC38A7"/>
    <w:rsid w:val="00ED7104"/>
    <w:rsid w:val="00ED7267"/>
    <w:rsid w:val="00ED7BBA"/>
    <w:rsid w:val="00EE07A5"/>
    <w:rsid w:val="00EE09E1"/>
    <w:rsid w:val="00EE2533"/>
    <w:rsid w:val="00EE32E9"/>
    <w:rsid w:val="00EE3795"/>
    <w:rsid w:val="00EE3E49"/>
    <w:rsid w:val="00EE5DB4"/>
    <w:rsid w:val="00EF2036"/>
    <w:rsid w:val="00EF5AF9"/>
    <w:rsid w:val="00EF5BE3"/>
    <w:rsid w:val="00F00780"/>
    <w:rsid w:val="00F03C20"/>
    <w:rsid w:val="00F04145"/>
    <w:rsid w:val="00F04998"/>
    <w:rsid w:val="00F106E6"/>
    <w:rsid w:val="00F13783"/>
    <w:rsid w:val="00F1419A"/>
    <w:rsid w:val="00F17E57"/>
    <w:rsid w:val="00F2195F"/>
    <w:rsid w:val="00F228E8"/>
    <w:rsid w:val="00F23054"/>
    <w:rsid w:val="00F25305"/>
    <w:rsid w:val="00F2566D"/>
    <w:rsid w:val="00F25BC4"/>
    <w:rsid w:val="00F30DA9"/>
    <w:rsid w:val="00F41CF0"/>
    <w:rsid w:val="00F43C9A"/>
    <w:rsid w:val="00F45F90"/>
    <w:rsid w:val="00F45FB8"/>
    <w:rsid w:val="00F46619"/>
    <w:rsid w:val="00F56242"/>
    <w:rsid w:val="00F63A4A"/>
    <w:rsid w:val="00F647D0"/>
    <w:rsid w:val="00F65EAF"/>
    <w:rsid w:val="00F6640C"/>
    <w:rsid w:val="00F673F2"/>
    <w:rsid w:val="00F67494"/>
    <w:rsid w:val="00F7084A"/>
    <w:rsid w:val="00F71D88"/>
    <w:rsid w:val="00F76D23"/>
    <w:rsid w:val="00F80F54"/>
    <w:rsid w:val="00F83A9B"/>
    <w:rsid w:val="00F84CD3"/>
    <w:rsid w:val="00F84F41"/>
    <w:rsid w:val="00F85B6E"/>
    <w:rsid w:val="00F903C5"/>
    <w:rsid w:val="00F908E0"/>
    <w:rsid w:val="00F91782"/>
    <w:rsid w:val="00F925BD"/>
    <w:rsid w:val="00F93EB1"/>
    <w:rsid w:val="00F961BD"/>
    <w:rsid w:val="00FA2DB2"/>
    <w:rsid w:val="00FA3EB9"/>
    <w:rsid w:val="00FA4392"/>
    <w:rsid w:val="00FA485F"/>
    <w:rsid w:val="00FB46B1"/>
    <w:rsid w:val="00FB62E7"/>
    <w:rsid w:val="00FB7DA2"/>
    <w:rsid w:val="00FC2113"/>
    <w:rsid w:val="00FC277E"/>
    <w:rsid w:val="00FC407A"/>
    <w:rsid w:val="00FC5162"/>
    <w:rsid w:val="00FC5AE0"/>
    <w:rsid w:val="00FC5B1A"/>
    <w:rsid w:val="00FC65AE"/>
    <w:rsid w:val="00FC66F8"/>
    <w:rsid w:val="00FD2540"/>
    <w:rsid w:val="00FD2950"/>
    <w:rsid w:val="00FD2DFC"/>
    <w:rsid w:val="00FD45D8"/>
    <w:rsid w:val="00FE1889"/>
    <w:rsid w:val="00FE27E4"/>
    <w:rsid w:val="00FE2F89"/>
    <w:rsid w:val="00FE6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fillcolor="white">
      <v:fill color="white"/>
    </o:shapedefaults>
    <o:shapelayout v:ext="edit">
      <o:idmap v:ext="edit" data="1"/>
    </o:shapelayout>
  </w:shapeDefaults>
  <w:decimalSymbol w:val=","/>
  <w:listSeparator w:val=";"/>
  <w14:docId w14:val="1CBE5F92"/>
  <w15:docId w15:val="{8BC25E90-00CC-492A-89F0-9F3E150D8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3A82"/>
    <w:rPr>
      <w:sz w:val="24"/>
      <w:szCs w:val="24"/>
      <w:lang w:val="en-US" w:eastAsia="en-US"/>
    </w:rPr>
  </w:style>
  <w:style w:type="paragraph" w:styleId="1">
    <w:name w:val="heading 1"/>
    <w:aliases w:val="Заголовок 1 Знак1,Заголовок 1 Знак Знак,новая страница"/>
    <w:basedOn w:val="a0"/>
    <w:next w:val="a0"/>
    <w:qFormat/>
    <w:rsid w:val="0035335F"/>
    <w:pPr>
      <w:keepNext/>
      <w:numPr>
        <w:numId w:val="8"/>
      </w:numPr>
      <w:spacing w:before="240" w:after="60"/>
      <w:outlineLvl w:val="0"/>
    </w:pPr>
    <w:rPr>
      <w:rFonts w:ascii="Arial" w:hAnsi="Arial" w:cs="Arial"/>
      <w:b/>
      <w:bCs/>
      <w:kern w:val="32"/>
      <w:sz w:val="32"/>
      <w:szCs w:val="32"/>
    </w:rPr>
  </w:style>
  <w:style w:type="paragraph" w:styleId="20">
    <w:name w:val="heading 2"/>
    <w:aliases w:val="Знак,Знак1"/>
    <w:basedOn w:val="a0"/>
    <w:next w:val="a0"/>
    <w:qFormat/>
    <w:rsid w:val="0035335F"/>
    <w:pPr>
      <w:keepNext/>
      <w:numPr>
        <w:ilvl w:val="1"/>
        <w:numId w:val="8"/>
      </w:numPr>
      <w:spacing w:before="240" w:after="60"/>
      <w:outlineLvl w:val="1"/>
    </w:pPr>
    <w:rPr>
      <w:rFonts w:ascii="Arial" w:hAnsi="Arial" w:cs="Arial"/>
      <w:b/>
      <w:bCs/>
      <w:i/>
      <w:iCs/>
      <w:sz w:val="28"/>
      <w:szCs w:val="28"/>
    </w:rPr>
  </w:style>
  <w:style w:type="paragraph" w:styleId="30">
    <w:name w:val="heading 3"/>
    <w:aliases w:val="Заголовок 3 Знак1"/>
    <w:basedOn w:val="a0"/>
    <w:next w:val="a0"/>
    <w:qFormat/>
    <w:rsid w:val="00FC66F8"/>
    <w:pPr>
      <w:keepNext/>
      <w:numPr>
        <w:ilvl w:val="2"/>
        <w:numId w:val="8"/>
      </w:numPr>
      <w:spacing w:before="240" w:after="60"/>
      <w:outlineLvl w:val="2"/>
    </w:pPr>
    <w:rPr>
      <w:rFonts w:ascii="Arial" w:hAnsi="Arial" w:cs="Arial"/>
      <w:b/>
      <w:bCs/>
      <w:sz w:val="26"/>
      <w:szCs w:val="26"/>
    </w:rPr>
  </w:style>
  <w:style w:type="paragraph" w:styleId="4">
    <w:name w:val="heading 4"/>
    <w:basedOn w:val="30"/>
    <w:link w:val="40"/>
    <w:qFormat/>
    <w:rsid w:val="003C45B5"/>
    <w:pPr>
      <w:keepNext w:val="0"/>
      <w:numPr>
        <w:ilvl w:val="3"/>
      </w:numPr>
      <w:tabs>
        <w:tab w:val="left" w:pos="0"/>
      </w:tabs>
      <w:spacing w:before="180" w:line="240" w:lineRule="atLeast"/>
      <w:jc w:val="both"/>
      <w:outlineLvl w:val="3"/>
    </w:pPr>
    <w:rPr>
      <w:rFonts w:ascii="Times New Roman" w:hAnsi="Times New Roman" w:cs="Times New Roman"/>
      <w:b w:val="0"/>
      <w:bCs w:val="0"/>
      <w:sz w:val="22"/>
      <w:szCs w:val="20"/>
    </w:rPr>
  </w:style>
  <w:style w:type="paragraph" w:styleId="5">
    <w:name w:val="heading 5"/>
    <w:aliases w:val="Таблица"/>
    <w:basedOn w:val="4"/>
    <w:next w:val="Block075"/>
    <w:qFormat/>
    <w:rsid w:val="003C45B5"/>
    <w:pPr>
      <w:numPr>
        <w:ilvl w:val="4"/>
      </w:numPr>
      <w:outlineLvl w:val="4"/>
    </w:pPr>
  </w:style>
  <w:style w:type="paragraph" w:styleId="6">
    <w:name w:val="heading 6"/>
    <w:basedOn w:val="5"/>
    <w:next w:val="Block075"/>
    <w:qFormat/>
    <w:rsid w:val="003C45B5"/>
    <w:pPr>
      <w:numPr>
        <w:ilvl w:val="5"/>
      </w:numPr>
      <w:outlineLvl w:val="5"/>
    </w:pPr>
  </w:style>
  <w:style w:type="paragraph" w:styleId="7">
    <w:name w:val="heading 7"/>
    <w:basedOn w:val="6"/>
    <w:next w:val="Block075"/>
    <w:qFormat/>
    <w:rsid w:val="003C45B5"/>
    <w:pPr>
      <w:numPr>
        <w:ilvl w:val="6"/>
      </w:numPr>
      <w:outlineLvl w:val="6"/>
    </w:pPr>
  </w:style>
  <w:style w:type="paragraph" w:styleId="8">
    <w:name w:val="heading 8"/>
    <w:basedOn w:val="7"/>
    <w:next w:val="Block075"/>
    <w:qFormat/>
    <w:rsid w:val="003C45B5"/>
    <w:pPr>
      <w:numPr>
        <w:ilvl w:val="7"/>
      </w:numPr>
      <w:outlineLvl w:val="7"/>
    </w:pPr>
  </w:style>
  <w:style w:type="paragraph" w:styleId="9">
    <w:name w:val="heading 9"/>
    <w:basedOn w:val="7"/>
    <w:next w:val="Block075"/>
    <w:qFormat/>
    <w:rsid w:val="003C45B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Block075">
    <w:name w:val="Block 075"/>
    <w:basedOn w:val="Block050"/>
    <w:rsid w:val="003C45B5"/>
    <w:pPr>
      <w:ind w:left="1080"/>
    </w:pPr>
  </w:style>
  <w:style w:type="paragraph" w:customStyle="1" w:styleId="Block050">
    <w:name w:val="Block 050"/>
    <w:basedOn w:val="a0"/>
    <w:rsid w:val="003C45B5"/>
    <w:pPr>
      <w:spacing w:before="240"/>
      <w:ind w:left="720"/>
      <w:jc w:val="both"/>
    </w:pPr>
    <w:rPr>
      <w:sz w:val="22"/>
      <w:szCs w:val="20"/>
    </w:rPr>
  </w:style>
  <w:style w:type="table" w:styleId="a4">
    <w:name w:val="Table Grid"/>
    <w:basedOn w:val="a2"/>
    <w:uiPriority w:val="99"/>
    <w:rsid w:val="009D4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qFormat/>
    <w:rsid w:val="00602A86"/>
    <w:pPr>
      <w:tabs>
        <w:tab w:val="right" w:leader="dot" w:pos="9180"/>
      </w:tabs>
    </w:pPr>
    <w:rPr>
      <w:b/>
      <w:noProof/>
      <w:sz w:val="22"/>
      <w:szCs w:val="22"/>
    </w:rPr>
  </w:style>
  <w:style w:type="paragraph" w:styleId="21">
    <w:name w:val="toc 2"/>
    <w:basedOn w:val="a0"/>
    <w:next w:val="a0"/>
    <w:autoRedefine/>
    <w:uiPriority w:val="39"/>
    <w:qFormat/>
    <w:rsid w:val="00BA7E73"/>
    <w:pPr>
      <w:tabs>
        <w:tab w:val="left" w:pos="270"/>
        <w:tab w:val="right" w:leader="dot" w:pos="9180"/>
      </w:tabs>
      <w:ind w:left="270" w:hanging="270"/>
    </w:pPr>
  </w:style>
  <w:style w:type="paragraph" w:styleId="31">
    <w:name w:val="toc 3"/>
    <w:basedOn w:val="a0"/>
    <w:next w:val="a0"/>
    <w:autoRedefine/>
    <w:uiPriority w:val="39"/>
    <w:semiHidden/>
    <w:qFormat/>
    <w:rsid w:val="00602A86"/>
    <w:pPr>
      <w:tabs>
        <w:tab w:val="right" w:leader="dot" w:pos="9180"/>
      </w:tabs>
    </w:pPr>
  </w:style>
  <w:style w:type="character" w:styleId="a5">
    <w:name w:val="Hyperlink"/>
    <w:uiPriority w:val="99"/>
    <w:rsid w:val="0005352B"/>
    <w:rPr>
      <w:color w:val="0000FF"/>
      <w:u w:val="single"/>
    </w:rPr>
  </w:style>
  <w:style w:type="paragraph" w:styleId="a6">
    <w:name w:val="header"/>
    <w:basedOn w:val="a0"/>
    <w:link w:val="a7"/>
    <w:uiPriority w:val="99"/>
    <w:rsid w:val="00AC1F35"/>
    <w:pPr>
      <w:tabs>
        <w:tab w:val="center" w:pos="4320"/>
        <w:tab w:val="right" w:pos="8640"/>
      </w:tabs>
    </w:pPr>
  </w:style>
  <w:style w:type="paragraph" w:styleId="a8">
    <w:name w:val="footer"/>
    <w:basedOn w:val="a0"/>
    <w:rsid w:val="00AC1F35"/>
    <w:pPr>
      <w:tabs>
        <w:tab w:val="center" w:pos="4320"/>
        <w:tab w:val="right" w:pos="8640"/>
      </w:tabs>
    </w:pPr>
  </w:style>
  <w:style w:type="paragraph" w:customStyle="1" w:styleId="IssueVolumeDate-Professional">
    <w:name w:val="Issue/Volume/Date - Professional"/>
    <w:basedOn w:val="a0"/>
    <w:rsid w:val="00AC1F35"/>
    <w:pPr>
      <w:pBdr>
        <w:top w:val="single" w:sz="36" w:space="1" w:color="000080"/>
        <w:left w:val="single" w:sz="6" w:space="4" w:color="auto"/>
        <w:bottom w:val="single" w:sz="6" w:space="1" w:color="auto"/>
        <w:right w:val="single" w:sz="6" w:space="4" w:color="auto"/>
      </w:pBdr>
      <w:shd w:val="clear" w:color="auto" w:fill="000080"/>
      <w:tabs>
        <w:tab w:val="right" w:pos="10480"/>
      </w:tabs>
      <w:spacing w:before="60" w:after="120"/>
    </w:pPr>
    <w:rPr>
      <w:rFonts w:ascii="Arial Black" w:hAnsi="Arial Black" w:cs="Arial Black"/>
      <w:color w:val="FFFFFF"/>
      <w:sz w:val="22"/>
      <w:szCs w:val="22"/>
    </w:rPr>
  </w:style>
  <w:style w:type="character" w:styleId="a9">
    <w:name w:val="page number"/>
    <w:basedOn w:val="a1"/>
    <w:rsid w:val="00DC1BA8"/>
  </w:style>
  <w:style w:type="paragraph" w:customStyle="1" w:styleId="H4">
    <w:name w:val="H4"/>
    <w:basedOn w:val="a0"/>
    <w:next w:val="a0"/>
    <w:rsid w:val="00B06AF2"/>
    <w:pPr>
      <w:keepNext/>
      <w:spacing w:before="100" w:after="100"/>
      <w:outlineLvl w:val="4"/>
    </w:pPr>
    <w:rPr>
      <w:rFonts w:ascii="Arial" w:hAnsi="Arial"/>
      <w:b/>
      <w:snapToGrid w:val="0"/>
      <w:szCs w:val="22"/>
      <w:lang w:val="en-GB"/>
    </w:rPr>
  </w:style>
  <w:style w:type="paragraph" w:customStyle="1" w:styleId="BulletListL1100125">
    <w:name w:val="BulletList L1/100/125"/>
    <w:basedOn w:val="Block100"/>
    <w:rsid w:val="003C45B5"/>
    <w:pPr>
      <w:numPr>
        <w:numId w:val="0"/>
      </w:numPr>
      <w:tabs>
        <w:tab w:val="num" w:pos="360"/>
      </w:tabs>
      <w:ind w:left="1800" w:hanging="360"/>
    </w:pPr>
  </w:style>
  <w:style w:type="paragraph" w:customStyle="1" w:styleId="Block100">
    <w:name w:val="Block 100"/>
    <w:basedOn w:val="a0"/>
    <w:rsid w:val="003C45B5"/>
    <w:pPr>
      <w:numPr>
        <w:numId w:val="1"/>
      </w:numPr>
      <w:tabs>
        <w:tab w:val="clear" w:pos="360"/>
      </w:tabs>
      <w:spacing w:before="240"/>
      <w:ind w:left="1440" w:firstLine="0"/>
      <w:jc w:val="both"/>
    </w:pPr>
    <w:rPr>
      <w:sz w:val="22"/>
      <w:szCs w:val="20"/>
    </w:rPr>
  </w:style>
  <w:style w:type="paragraph" w:styleId="a">
    <w:name w:val="Normal Indent"/>
    <w:basedOn w:val="a0"/>
    <w:rsid w:val="003C45B5"/>
    <w:pPr>
      <w:numPr>
        <w:numId w:val="2"/>
      </w:numPr>
      <w:tabs>
        <w:tab w:val="clear" w:pos="360"/>
        <w:tab w:val="left" w:pos="432"/>
      </w:tabs>
      <w:jc w:val="both"/>
    </w:pPr>
    <w:rPr>
      <w:sz w:val="22"/>
      <w:szCs w:val="20"/>
    </w:rPr>
  </w:style>
  <w:style w:type="paragraph" w:customStyle="1" w:styleId="BulletListL1150175">
    <w:name w:val="BulletList L1/150/175"/>
    <w:basedOn w:val="BulletListL1125150"/>
    <w:rsid w:val="003C45B5"/>
    <w:pPr>
      <w:numPr>
        <w:numId w:val="0"/>
      </w:numPr>
      <w:tabs>
        <w:tab w:val="num" w:pos="720"/>
      </w:tabs>
      <w:ind w:left="2520" w:hanging="360"/>
    </w:pPr>
  </w:style>
  <w:style w:type="paragraph" w:customStyle="1" w:styleId="BulletListL1125150">
    <w:name w:val="BulletList L1/125/150"/>
    <w:basedOn w:val="Block100"/>
    <w:rsid w:val="003C45B5"/>
    <w:pPr>
      <w:numPr>
        <w:numId w:val="3"/>
      </w:numPr>
      <w:ind w:left="2160"/>
    </w:pPr>
  </w:style>
  <w:style w:type="paragraph" w:customStyle="1" w:styleId="BulletListL2075100">
    <w:name w:val="BulletList L2/075/100"/>
    <w:basedOn w:val="a0"/>
    <w:rsid w:val="003C45B5"/>
    <w:pPr>
      <w:numPr>
        <w:numId w:val="4"/>
      </w:numPr>
      <w:spacing w:before="40"/>
      <w:ind w:left="1800"/>
      <w:jc w:val="both"/>
    </w:pPr>
    <w:rPr>
      <w:sz w:val="22"/>
      <w:szCs w:val="20"/>
    </w:rPr>
  </w:style>
  <w:style w:type="paragraph" w:customStyle="1" w:styleId="BulletListL2125150">
    <w:name w:val="BulletList L2/125/150"/>
    <w:basedOn w:val="BulletListL2100125"/>
    <w:rsid w:val="003C45B5"/>
    <w:pPr>
      <w:ind w:left="2520"/>
    </w:pPr>
  </w:style>
  <w:style w:type="paragraph" w:customStyle="1" w:styleId="BulletListL2100125">
    <w:name w:val="BulletList L2/100/125"/>
    <w:basedOn w:val="a0"/>
    <w:rsid w:val="003C45B5"/>
    <w:pPr>
      <w:tabs>
        <w:tab w:val="num" w:pos="360"/>
      </w:tabs>
      <w:spacing w:before="120"/>
      <w:ind w:left="2160" w:hanging="360"/>
      <w:jc w:val="both"/>
    </w:pPr>
    <w:rPr>
      <w:sz w:val="22"/>
      <w:szCs w:val="20"/>
    </w:rPr>
  </w:style>
  <w:style w:type="paragraph" w:styleId="80">
    <w:name w:val="toc 8"/>
    <w:basedOn w:val="70"/>
    <w:next w:val="a0"/>
    <w:semiHidden/>
    <w:rsid w:val="003C45B5"/>
  </w:style>
  <w:style w:type="paragraph" w:styleId="70">
    <w:name w:val="toc 7"/>
    <w:basedOn w:val="60"/>
    <w:next w:val="a0"/>
    <w:semiHidden/>
    <w:rsid w:val="003C45B5"/>
    <w:rPr>
      <w:sz w:val="18"/>
    </w:rPr>
  </w:style>
  <w:style w:type="paragraph" w:styleId="60">
    <w:name w:val="toc 6"/>
    <w:basedOn w:val="a0"/>
    <w:next w:val="a0"/>
    <w:semiHidden/>
    <w:rsid w:val="003C45B5"/>
    <w:pPr>
      <w:tabs>
        <w:tab w:val="left" w:pos="1080"/>
        <w:tab w:val="right" w:pos="8640"/>
      </w:tabs>
      <w:ind w:left="5400" w:hanging="1080"/>
      <w:jc w:val="both"/>
    </w:pPr>
    <w:rPr>
      <w:sz w:val="22"/>
      <w:szCs w:val="20"/>
    </w:rPr>
  </w:style>
  <w:style w:type="paragraph" w:styleId="50">
    <w:name w:val="toc 5"/>
    <w:basedOn w:val="a0"/>
    <w:next w:val="a0"/>
    <w:semiHidden/>
    <w:rsid w:val="003C45B5"/>
    <w:pPr>
      <w:tabs>
        <w:tab w:val="left" w:pos="1080"/>
        <w:tab w:val="right" w:pos="8640"/>
      </w:tabs>
      <w:ind w:left="5400" w:hanging="1080"/>
      <w:jc w:val="both"/>
    </w:pPr>
    <w:rPr>
      <w:sz w:val="22"/>
      <w:szCs w:val="20"/>
    </w:rPr>
  </w:style>
  <w:style w:type="paragraph" w:styleId="41">
    <w:name w:val="toc 4"/>
    <w:semiHidden/>
    <w:rsid w:val="003C45B5"/>
    <w:pPr>
      <w:tabs>
        <w:tab w:val="left" w:pos="2520"/>
        <w:tab w:val="right" w:leader="dot" w:pos="10224"/>
      </w:tabs>
      <w:spacing w:line="240" w:lineRule="atLeast"/>
      <w:ind w:left="2520" w:hanging="360"/>
    </w:pPr>
    <w:rPr>
      <w:noProof/>
      <w:sz w:val="22"/>
      <w:lang w:val="en-US" w:eastAsia="en-US"/>
    </w:rPr>
  </w:style>
  <w:style w:type="paragraph" w:customStyle="1" w:styleId="NumListL1100125">
    <w:name w:val="NumList L1/100/125"/>
    <w:basedOn w:val="NumListL1075100"/>
    <w:rsid w:val="003C45B5"/>
    <w:pPr>
      <w:ind w:left="1800"/>
    </w:pPr>
  </w:style>
  <w:style w:type="paragraph" w:customStyle="1" w:styleId="NumListL1075100">
    <w:name w:val="NumList L1/075/100"/>
    <w:basedOn w:val="a0"/>
    <w:rsid w:val="003C45B5"/>
    <w:pPr>
      <w:spacing w:before="240"/>
      <w:ind w:left="1440" w:hanging="360"/>
      <w:jc w:val="both"/>
    </w:pPr>
    <w:rPr>
      <w:sz w:val="22"/>
      <w:szCs w:val="20"/>
    </w:rPr>
  </w:style>
  <w:style w:type="paragraph" w:styleId="aa">
    <w:name w:val="footnote text"/>
    <w:basedOn w:val="a0"/>
    <w:semiHidden/>
    <w:rsid w:val="003C45B5"/>
    <w:pPr>
      <w:jc w:val="both"/>
    </w:pPr>
    <w:rPr>
      <w:sz w:val="22"/>
      <w:szCs w:val="20"/>
    </w:rPr>
  </w:style>
  <w:style w:type="paragraph" w:customStyle="1" w:styleId="Contents">
    <w:name w:val="Contents"/>
    <w:basedOn w:val="a0"/>
    <w:rsid w:val="003C45B5"/>
    <w:pPr>
      <w:keepNext/>
      <w:pBdr>
        <w:bottom w:val="double" w:sz="6" w:space="1" w:color="auto"/>
        <w:between w:val="double" w:sz="6" w:space="1" w:color="auto"/>
      </w:pBdr>
      <w:tabs>
        <w:tab w:val="left" w:pos="1080"/>
      </w:tabs>
      <w:spacing w:after="240"/>
      <w:jc w:val="center"/>
    </w:pPr>
    <w:rPr>
      <w:b/>
      <w:sz w:val="36"/>
      <w:szCs w:val="20"/>
    </w:rPr>
  </w:style>
  <w:style w:type="paragraph" w:styleId="90">
    <w:name w:val="toc 9"/>
    <w:basedOn w:val="80"/>
    <w:next w:val="a0"/>
    <w:semiHidden/>
    <w:rsid w:val="003C45B5"/>
    <w:pPr>
      <w:tabs>
        <w:tab w:val="right" w:leader="dot" w:pos="8640"/>
      </w:tabs>
    </w:pPr>
  </w:style>
  <w:style w:type="paragraph" w:customStyle="1" w:styleId="BulletListL1075100">
    <w:name w:val="BulletList L1/075/100"/>
    <w:basedOn w:val="ab"/>
    <w:rsid w:val="003C45B5"/>
    <w:pPr>
      <w:spacing w:before="180"/>
    </w:pPr>
  </w:style>
  <w:style w:type="paragraph" w:styleId="ab">
    <w:name w:val="List Bullet"/>
    <w:basedOn w:val="a0"/>
    <w:autoRedefine/>
    <w:rsid w:val="003C45B5"/>
    <w:pPr>
      <w:tabs>
        <w:tab w:val="num" w:pos="360"/>
      </w:tabs>
      <w:ind w:left="360" w:hanging="360"/>
      <w:jc w:val="both"/>
    </w:pPr>
    <w:rPr>
      <w:sz w:val="22"/>
      <w:szCs w:val="20"/>
    </w:rPr>
  </w:style>
  <w:style w:type="paragraph" w:customStyle="1" w:styleId="Block125">
    <w:name w:val="Block 125"/>
    <w:basedOn w:val="Block100"/>
    <w:rsid w:val="003C45B5"/>
    <w:pPr>
      <w:spacing w:before="120"/>
      <w:ind w:left="1800"/>
    </w:pPr>
  </w:style>
  <w:style w:type="paragraph" w:customStyle="1" w:styleId="NumListL1125150">
    <w:name w:val="NumList L1/125/150"/>
    <w:basedOn w:val="NumListL1100125"/>
    <w:rsid w:val="003C45B5"/>
    <w:pPr>
      <w:ind w:left="2160"/>
    </w:pPr>
  </w:style>
  <w:style w:type="paragraph" w:customStyle="1" w:styleId="NumListL2075100">
    <w:name w:val="NumList L2/075/100"/>
    <w:basedOn w:val="NumListL1075100"/>
    <w:rsid w:val="003C45B5"/>
    <w:pPr>
      <w:tabs>
        <w:tab w:val="left" w:pos="1440"/>
      </w:tabs>
      <w:spacing w:before="120"/>
    </w:pPr>
  </w:style>
  <w:style w:type="paragraph" w:customStyle="1" w:styleId="NumListL2125150">
    <w:name w:val="NumList L2/125/150"/>
    <w:basedOn w:val="NumListL2100125"/>
    <w:rsid w:val="003C45B5"/>
    <w:pPr>
      <w:ind w:left="2520"/>
    </w:pPr>
  </w:style>
  <w:style w:type="paragraph" w:customStyle="1" w:styleId="NumListL2100125">
    <w:name w:val="NumList L2/100/125"/>
    <w:basedOn w:val="NumListL2075100"/>
    <w:rsid w:val="003C45B5"/>
    <w:pPr>
      <w:ind w:left="2160"/>
    </w:pPr>
  </w:style>
  <w:style w:type="paragraph" w:customStyle="1" w:styleId="Block000">
    <w:name w:val="Block 000"/>
    <w:basedOn w:val="a0"/>
    <w:rsid w:val="003C45B5"/>
    <w:pPr>
      <w:tabs>
        <w:tab w:val="num" w:pos="1062"/>
      </w:tabs>
      <w:spacing w:before="60"/>
      <w:ind w:left="1800" w:hanging="1098"/>
      <w:jc w:val="both"/>
    </w:pPr>
    <w:rPr>
      <w:sz w:val="22"/>
      <w:szCs w:val="20"/>
    </w:rPr>
  </w:style>
  <w:style w:type="paragraph" w:customStyle="1" w:styleId="NumListL3100125">
    <w:name w:val="NumList L3/100/125"/>
    <w:basedOn w:val="a0"/>
    <w:rsid w:val="003C45B5"/>
    <w:pPr>
      <w:ind w:left="2520" w:hanging="360"/>
      <w:jc w:val="both"/>
    </w:pPr>
    <w:rPr>
      <w:sz w:val="22"/>
      <w:szCs w:val="20"/>
    </w:rPr>
  </w:style>
  <w:style w:type="paragraph" w:customStyle="1" w:styleId="Block150">
    <w:name w:val="Block 150"/>
    <w:basedOn w:val="a0"/>
    <w:rsid w:val="003C45B5"/>
    <w:pPr>
      <w:spacing w:before="240"/>
      <w:ind w:left="2160"/>
      <w:jc w:val="both"/>
    </w:pPr>
    <w:rPr>
      <w:sz w:val="22"/>
      <w:szCs w:val="20"/>
    </w:rPr>
  </w:style>
  <w:style w:type="paragraph" w:customStyle="1" w:styleId="NumListL3125150">
    <w:name w:val="NumList L3/125/150"/>
    <w:basedOn w:val="NumListL3100125"/>
    <w:rsid w:val="003C45B5"/>
    <w:pPr>
      <w:ind w:left="2880"/>
    </w:pPr>
  </w:style>
  <w:style w:type="paragraph" w:styleId="ac">
    <w:name w:val="Title"/>
    <w:basedOn w:val="a0"/>
    <w:link w:val="ad"/>
    <w:qFormat/>
    <w:rsid w:val="003C45B5"/>
    <w:pPr>
      <w:spacing w:before="2880"/>
      <w:ind w:left="2448" w:right="1008"/>
      <w:jc w:val="center"/>
    </w:pPr>
    <w:rPr>
      <w:b/>
      <w:sz w:val="22"/>
      <w:szCs w:val="20"/>
    </w:rPr>
  </w:style>
  <w:style w:type="paragraph" w:customStyle="1" w:styleId="Body075">
    <w:name w:val="Body 075"/>
    <w:basedOn w:val="a0"/>
    <w:rsid w:val="003C45B5"/>
    <w:pPr>
      <w:numPr>
        <w:numId w:val="5"/>
      </w:numPr>
      <w:tabs>
        <w:tab w:val="clear" w:pos="360"/>
        <w:tab w:val="left" w:pos="1080"/>
        <w:tab w:val="left" w:pos="4320"/>
      </w:tabs>
      <w:spacing w:before="120"/>
      <w:ind w:left="1080" w:firstLine="0"/>
      <w:jc w:val="both"/>
    </w:pPr>
    <w:rPr>
      <w:sz w:val="22"/>
      <w:szCs w:val="20"/>
    </w:rPr>
  </w:style>
  <w:style w:type="paragraph" w:customStyle="1" w:styleId="NumListL3075100">
    <w:name w:val="NumList L3/075/100"/>
    <w:basedOn w:val="a0"/>
    <w:rsid w:val="003C45B5"/>
    <w:pPr>
      <w:tabs>
        <w:tab w:val="num" w:pos="1440"/>
      </w:tabs>
      <w:spacing w:before="120"/>
      <w:ind w:left="1440" w:hanging="360"/>
      <w:jc w:val="both"/>
    </w:pPr>
    <w:rPr>
      <w:sz w:val="22"/>
      <w:szCs w:val="20"/>
    </w:rPr>
  </w:style>
  <w:style w:type="paragraph" w:customStyle="1" w:styleId="Style1">
    <w:name w:val="Style1"/>
    <w:basedOn w:val="ae"/>
    <w:rsid w:val="003C45B5"/>
    <w:pPr>
      <w:spacing w:before="4080"/>
      <w:jc w:val="center"/>
    </w:pPr>
    <w:rPr>
      <w:rFonts w:ascii="Arial" w:hAnsi="Arial"/>
      <w:b/>
      <w:sz w:val="28"/>
    </w:rPr>
  </w:style>
  <w:style w:type="paragraph" w:styleId="ae">
    <w:name w:val="Block Text"/>
    <w:basedOn w:val="a0"/>
    <w:rsid w:val="003C45B5"/>
    <w:pPr>
      <w:spacing w:after="120"/>
      <w:ind w:left="1440" w:right="1440"/>
      <w:jc w:val="both"/>
    </w:pPr>
    <w:rPr>
      <w:sz w:val="22"/>
      <w:szCs w:val="20"/>
    </w:rPr>
  </w:style>
  <w:style w:type="paragraph" w:customStyle="1" w:styleId="RefTitle">
    <w:name w:val="Ref Title"/>
    <w:basedOn w:val="Block075"/>
    <w:next w:val="RefSource"/>
    <w:rsid w:val="003C45B5"/>
    <w:pPr>
      <w:spacing w:before="0"/>
      <w:jc w:val="left"/>
    </w:pPr>
    <w:rPr>
      <w:i/>
    </w:rPr>
  </w:style>
  <w:style w:type="paragraph" w:customStyle="1" w:styleId="RefSource">
    <w:name w:val="Ref Source"/>
    <w:basedOn w:val="Block075"/>
    <w:next w:val="RefID"/>
    <w:rsid w:val="003C45B5"/>
    <w:pPr>
      <w:spacing w:before="120"/>
      <w:jc w:val="left"/>
    </w:pPr>
    <w:rPr>
      <w:b/>
    </w:rPr>
  </w:style>
  <w:style w:type="paragraph" w:customStyle="1" w:styleId="RefID">
    <w:name w:val="Ref ID"/>
    <w:basedOn w:val="Block075"/>
    <w:next w:val="RefTitle"/>
    <w:rsid w:val="003C45B5"/>
    <w:pPr>
      <w:spacing w:before="120"/>
      <w:jc w:val="left"/>
    </w:pPr>
  </w:style>
  <w:style w:type="paragraph" w:customStyle="1" w:styleId="Style2">
    <w:name w:val="Style2"/>
    <w:basedOn w:val="Style1"/>
    <w:rsid w:val="003C45B5"/>
    <w:pPr>
      <w:spacing w:before="0"/>
    </w:pPr>
    <w:rPr>
      <w:sz w:val="32"/>
    </w:rPr>
  </w:style>
  <w:style w:type="paragraph" w:customStyle="1" w:styleId="Style3">
    <w:name w:val="Style3"/>
    <w:basedOn w:val="Style2"/>
    <w:rsid w:val="003C45B5"/>
    <w:pPr>
      <w:spacing w:after="2160"/>
    </w:pPr>
    <w:rPr>
      <w:sz w:val="24"/>
    </w:rPr>
  </w:style>
  <w:style w:type="paragraph" w:styleId="af">
    <w:name w:val="List"/>
    <w:basedOn w:val="a0"/>
    <w:rsid w:val="003C45B5"/>
    <w:pPr>
      <w:tabs>
        <w:tab w:val="num" w:pos="1440"/>
        <w:tab w:val="right" w:pos="12960"/>
      </w:tabs>
      <w:ind w:left="1440" w:right="-270" w:hanging="360"/>
    </w:pPr>
    <w:rPr>
      <w:noProof/>
      <w:color w:val="000000"/>
      <w:sz w:val="22"/>
      <w:szCs w:val="20"/>
    </w:rPr>
  </w:style>
  <w:style w:type="paragraph" w:styleId="af0">
    <w:name w:val="Normal (Web)"/>
    <w:basedOn w:val="a0"/>
    <w:rsid w:val="003C45B5"/>
    <w:pPr>
      <w:tabs>
        <w:tab w:val="right" w:pos="12960"/>
      </w:tabs>
      <w:spacing w:before="120" w:after="120"/>
      <w:ind w:left="145" w:right="-270"/>
    </w:pPr>
    <w:rPr>
      <w:noProof/>
      <w:color w:val="000000"/>
      <w:sz w:val="22"/>
      <w:szCs w:val="20"/>
    </w:rPr>
  </w:style>
  <w:style w:type="paragraph" w:customStyle="1" w:styleId="TOEBulletAltK">
    <w:name w:val="TOE Bullet (Alt=K)"/>
    <w:basedOn w:val="a0"/>
    <w:autoRedefine/>
    <w:rsid w:val="003C45B5"/>
    <w:pPr>
      <w:tabs>
        <w:tab w:val="num" w:pos="1080"/>
        <w:tab w:val="right" w:pos="12960"/>
      </w:tabs>
      <w:spacing w:after="120"/>
      <w:ind w:left="1080" w:right="-270" w:hanging="360"/>
      <w:jc w:val="both"/>
    </w:pPr>
    <w:rPr>
      <w:color w:val="000000"/>
      <w:sz w:val="22"/>
      <w:szCs w:val="20"/>
      <w:lang w:val="en-GB"/>
    </w:rPr>
  </w:style>
  <w:style w:type="paragraph" w:styleId="32">
    <w:name w:val="Body Text Indent 3"/>
    <w:basedOn w:val="a0"/>
    <w:autoRedefine/>
    <w:rsid w:val="00303677"/>
    <w:pPr>
      <w:tabs>
        <w:tab w:val="left" w:pos="1800"/>
        <w:tab w:val="left" w:pos="4140"/>
        <w:tab w:val="left" w:pos="6660"/>
        <w:tab w:val="left" w:pos="7920"/>
        <w:tab w:val="right" w:pos="12960"/>
      </w:tabs>
      <w:ind w:right="-270" w:hanging="1440"/>
    </w:pPr>
    <w:rPr>
      <w:noProof/>
      <w:color w:val="000000"/>
      <w:sz w:val="22"/>
      <w:szCs w:val="20"/>
    </w:rPr>
  </w:style>
  <w:style w:type="paragraph" w:styleId="af1">
    <w:name w:val="Body Text Indent"/>
    <w:basedOn w:val="a0"/>
    <w:autoRedefine/>
    <w:rsid w:val="00630BEF"/>
    <w:pPr>
      <w:tabs>
        <w:tab w:val="left" w:pos="3366"/>
        <w:tab w:val="right" w:pos="12960"/>
      </w:tabs>
      <w:ind w:right="-18"/>
      <w:contextualSpacing/>
      <w:jc w:val="both"/>
    </w:pPr>
    <w:rPr>
      <w:rFonts w:ascii="Arial" w:hAnsi="Arial" w:cs="Arial"/>
      <w:b/>
      <w:i/>
      <w:noProof/>
      <w:color w:val="000000"/>
      <w:sz w:val="20"/>
      <w:szCs w:val="20"/>
      <w:lang w:val="ru-RU"/>
    </w:rPr>
  </w:style>
  <w:style w:type="paragraph" w:customStyle="1" w:styleId="TOECoverHeadings">
    <w:name w:val="TOE Cover Headings"/>
    <w:basedOn w:val="a0"/>
    <w:rsid w:val="003C45B5"/>
    <w:pPr>
      <w:tabs>
        <w:tab w:val="right" w:pos="12960"/>
      </w:tabs>
      <w:ind w:right="-270"/>
      <w:jc w:val="center"/>
    </w:pPr>
    <w:rPr>
      <w:rFonts w:ascii="Arial" w:hAnsi="Arial"/>
      <w:noProof/>
      <w:color w:val="000000"/>
      <w:sz w:val="12"/>
      <w:szCs w:val="20"/>
    </w:rPr>
  </w:style>
  <w:style w:type="paragraph" w:customStyle="1" w:styleId="BulletedListL1">
    <w:name w:val="Bulleted List L1"/>
    <w:basedOn w:val="a0"/>
    <w:rsid w:val="003C45B5"/>
    <w:pPr>
      <w:tabs>
        <w:tab w:val="num" w:pos="1440"/>
        <w:tab w:val="right" w:pos="12960"/>
      </w:tabs>
      <w:ind w:left="1440" w:right="-270" w:hanging="360"/>
      <w:jc w:val="both"/>
    </w:pPr>
    <w:rPr>
      <w:noProof/>
      <w:sz w:val="22"/>
      <w:szCs w:val="20"/>
    </w:rPr>
  </w:style>
  <w:style w:type="paragraph" w:customStyle="1" w:styleId="BodyTextIndent4">
    <w:name w:val="Body Text Indent 4"/>
    <w:basedOn w:val="a0"/>
    <w:autoRedefine/>
    <w:rsid w:val="003C45B5"/>
    <w:pPr>
      <w:tabs>
        <w:tab w:val="num" w:pos="360"/>
        <w:tab w:val="left" w:pos="2880"/>
        <w:tab w:val="right" w:pos="12960"/>
      </w:tabs>
      <w:ind w:left="360" w:right="-270" w:hanging="360"/>
      <w:jc w:val="both"/>
    </w:pPr>
    <w:rPr>
      <w:noProof/>
      <w:color w:val="000000"/>
      <w:sz w:val="22"/>
      <w:szCs w:val="20"/>
    </w:rPr>
  </w:style>
  <w:style w:type="character" w:styleId="af2">
    <w:name w:val="FollowedHyperlink"/>
    <w:rsid w:val="003C45B5"/>
    <w:rPr>
      <w:color w:val="800080"/>
      <w:u w:val="single"/>
    </w:rPr>
  </w:style>
  <w:style w:type="paragraph" w:styleId="22">
    <w:name w:val="Body Text Indent 2"/>
    <w:basedOn w:val="a0"/>
    <w:autoRedefine/>
    <w:rsid w:val="003E14A2"/>
    <w:pPr>
      <w:tabs>
        <w:tab w:val="right" w:pos="12960"/>
      </w:tabs>
      <w:ind w:left="-18" w:right="-108" w:firstLine="18"/>
    </w:pPr>
    <w:rPr>
      <w:noProof/>
      <w:color w:val="000000"/>
      <w:sz w:val="22"/>
      <w:szCs w:val="20"/>
    </w:rPr>
  </w:style>
  <w:style w:type="paragraph" w:styleId="af3">
    <w:name w:val="List Number"/>
    <w:basedOn w:val="af"/>
    <w:rsid w:val="003C45B5"/>
    <w:pPr>
      <w:tabs>
        <w:tab w:val="clear" w:pos="1440"/>
        <w:tab w:val="clear" w:pos="12960"/>
        <w:tab w:val="num" w:pos="360"/>
      </w:tabs>
      <w:spacing w:after="240" w:line="240" w:lineRule="atLeast"/>
      <w:ind w:left="360" w:right="0"/>
      <w:jc w:val="both"/>
    </w:pPr>
    <w:rPr>
      <w:rFonts w:ascii="Arial" w:hAnsi="Arial"/>
      <w:noProof w:val="0"/>
      <w:color w:val="auto"/>
      <w:spacing w:val="-5"/>
      <w:sz w:val="20"/>
    </w:rPr>
  </w:style>
  <w:style w:type="paragraph" w:customStyle="1" w:styleId="ParagraphAlpha">
    <w:name w:val="Paragraph Alpha"/>
    <w:basedOn w:val="a0"/>
    <w:autoRedefine/>
    <w:rsid w:val="003C45B5"/>
    <w:pPr>
      <w:tabs>
        <w:tab w:val="num" w:pos="1080"/>
      </w:tabs>
      <w:spacing w:before="240"/>
      <w:ind w:left="1080" w:hanging="360"/>
      <w:jc w:val="both"/>
    </w:pPr>
    <w:rPr>
      <w:sz w:val="22"/>
      <w:szCs w:val="20"/>
    </w:rPr>
  </w:style>
  <w:style w:type="paragraph" w:customStyle="1" w:styleId="H3">
    <w:name w:val="H3"/>
    <w:basedOn w:val="a0"/>
    <w:next w:val="a0"/>
    <w:rsid w:val="003C45B5"/>
    <w:pPr>
      <w:keepNext/>
      <w:spacing w:before="100" w:after="100"/>
      <w:outlineLvl w:val="3"/>
    </w:pPr>
    <w:rPr>
      <w:b/>
      <w:snapToGrid w:val="0"/>
      <w:sz w:val="28"/>
      <w:szCs w:val="20"/>
    </w:rPr>
  </w:style>
  <w:style w:type="character" w:styleId="af4">
    <w:name w:val="Strong"/>
    <w:qFormat/>
    <w:rsid w:val="003C45B5"/>
    <w:rPr>
      <w:b/>
    </w:rPr>
  </w:style>
  <w:style w:type="paragraph" w:customStyle="1" w:styleId="Blockquote">
    <w:name w:val="Blockquote"/>
    <w:basedOn w:val="a0"/>
    <w:rsid w:val="003C45B5"/>
    <w:pPr>
      <w:spacing w:before="100" w:after="100"/>
      <w:ind w:left="360" w:right="360"/>
    </w:pPr>
    <w:rPr>
      <w:snapToGrid w:val="0"/>
      <w:szCs w:val="20"/>
    </w:rPr>
  </w:style>
  <w:style w:type="paragraph" w:customStyle="1" w:styleId="ABulletListLevel1">
    <w:name w:val="A Bullet List Level 1"/>
    <w:basedOn w:val="a0"/>
    <w:rsid w:val="003C45B5"/>
    <w:pPr>
      <w:tabs>
        <w:tab w:val="num" w:pos="1440"/>
      </w:tabs>
      <w:spacing w:before="120"/>
      <w:ind w:left="1440" w:hanging="360"/>
      <w:jc w:val="both"/>
    </w:pPr>
    <w:rPr>
      <w:sz w:val="22"/>
      <w:szCs w:val="20"/>
    </w:rPr>
  </w:style>
  <w:style w:type="paragraph" w:customStyle="1" w:styleId="ADashedListLevel2">
    <w:name w:val="A Dashed List Level 2"/>
    <w:rsid w:val="003C45B5"/>
    <w:pPr>
      <w:tabs>
        <w:tab w:val="num" w:pos="1800"/>
      </w:tabs>
      <w:spacing w:before="60"/>
      <w:ind w:left="1800" w:hanging="360"/>
    </w:pPr>
    <w:rPr>
      <w:noProof/>
      <w:sz w:val="22"/>
      <w:lang w:val="en-US" w:eastAsia="en-US"/>
    </w:rPr>
  </w:style>
  <w:style w:type="paragraph" w:styleId="af5">
    <w:name w:val="Body Text"/>
    <w:basedOn w:val="a0"/>
    <w:link w:val="af6"/>
    <w:rsid w:val="003C45B5"/>
    <w:pPr>
      <w:spacing w:before="180" w:after="60" w:line="240" w:lineRule="atLeast"/>
      <w:ind w:left="1080"/>
      <w:jc w:val="both"/>
    </w:pPr>
    <w:rPr>
      <w:spacing w:val="-5"/>
      <w:kern w:val="28"/>
      <w:sz w:val="22"/>
      <w:szCs w:val="20"/>
      <w:lang w:val="en-GB"/>
    </w:rPr>
  </w:style>
  <w:style w:type="character" w:styleId="af7">
    <w:name w:val="Emphasis"/>
    <w:qFormat/>
    <w:rsid w:val="003C45B5"/>
    <w:rPr>
      <w:rFonts w:ascii="Arial Black" w:hAnsi="Arial Black"/>
      <w:spacing w:val="-4"/>
      <w:sz w:val="18"/>
    </w:rPr>
  </w:style>
  <w:style w:type="paragraph" w:customStyle="1" w:styleId="Bullets">
    <w:name w:val="Bullets"/>
    <w:basedOn w:val="a0"/>
    <w:rsid w:val="003C45B5"/>
    <w:pPr>
      <w:ind w:left="1800" w:hanging="360"/>
      <w:jc w:val="both"/>
    </w:pPr>
    <w:rPr>
      <w:szCs w:val="20"/>
    </w:rPr>
  </w:style>
  <w:style w:type="paragraph" w:customStyle="1" w:styleId="ABulletListLevel2">
    <w:name w:val="A Bullet List Level 2"/>
    <w:basedOn w:val="a0"/>
    <w:rsid w:val="003C45B5"/>
    <w:pPr>
      <w:tabs>
        <w:tab w:val="left" w:pos="360"/>
        <w:tab w:val="left" w:pos="864"/>
        <w:tab w:val="num" w:pos="1800"/>
      </w:tabs>
      <w:spacing w:after="240"/>
      <w:ind w:left="1800" w:hanging="360"/>
      <w:jc w:val="both"/>
    </w:pPr>
    <w:rPr>
      <w:sz w:val="22"/>
      <w:szCs w:val="20"/>
    </w:rPr>
  </w:style>
  <w:style w:type="paragraph" w:customStyle="1" w:styleId="Indent">
    <w:name w:val="Indent"/>
    <w:basedOn w:val="a0"/>
    <w:rsid w:val="003C45B5"/>
    <w:pPr>
      <w:tabs>
        <w:tab w:val="left" w:pos="720"/>
        <w:tab w:val="left" w:pos="851"/>
        <w:tab w:val="left" w:pos="1418"/>
        <w:tab w:val="left" w:pos="9299"/>
      </w:tabs>
      <w:spacing w:line="312" w:lineRule="auto"/>
      <w:ind w:left="720" w:right="850"/>
    </w:pPr>
    <w:rPr>
      <w:rFonts w:ascii="Arial" w:hAnsi="Arial"/>
      <w:sz w:val="20"/>
      <w:szCs w:val="20"/>
      <w:lang w:val="en-GB" w:eastAsia="de-DE"/>
    </w:rPr>
  </w:style>
  <w:style w:type="paragraph" w:customStyle="1" w:styleId="Level1">
    <w:name w:val="Level 1"/>
    <w:basedOn w:val="a0"/>
    <w:rsid w:val="003C45B5"/>
    <w:pPr>
      <w:tabs>
        <w:tab w:val="num" w:pos="360"/>
      </w:tabs>
      <w:overflowPunct w:val="0"/>
      <w:autoSpaceDE w:val="0"/>
      <w:autoSpaceDN w:val="0"/>
      <w:adjustRightInd w:val="0"/>
      <w:spacing w:before="240"/>
      <w:ind w:left="360" w:hanging="360"/>
      <w:jc w:val="both"/>
      <w:textAlignment w:val="baseline"/>
    </w:pPr>
    <w:rPr>
      <w:rFonts w:ascii="Helvetica" w:hAnsi="Helvetica"/>
      <w:b/>
      <w:caps/>
      <w:sz w:val="22"/>
      <w:szCs w:val="20"/>
    </w:rPr>
  </w:style>
  <w:style w:type="paragraph" w:customStyle="1" w:styleId="Level2">
    <w:name w:val="Level 2"/>
    <w:basedOn w:val="Level1"/>
    <w:rsid w:val="003C45B5"/>
    <w:rPr>
      <w:b w:val="0"/>
      <w:caps w:val="0"/>
    </w:rPr>
  </w:style>
  <w:style w:type="paragraph" w:customStyle="1" w:styleId="Level3">
    <w:name w:val="Level 3"/>
    <w:basedOn w:val="Level2"/>
    <w:rsid w:val="003C45B5"/>
    <w:pPr>
      <w:keepLines/>
    </w:pPr>
  </w:style>
  <w:style w:type="paragraph" w:customStyle="1" w:styleId="Level4">
    <w:name w:val="Level 4"/>
    <w:basedOn w:val="Level3"/>
    <w:rsid w:val="003C45B5"/>
    <w:pPr>
      <w:spacing w:before="120"/>
    </w:pPr>
  </w:style>
  <w:style w:type="paragraph" w:customStyle="1" w:styleId="Level5">
    <w:name w:val="Level 5"/>
    <w:basedOn w:val="Level4"/>
    <w:rsid w:val="003C45B5"/>
    <w:pPr>
      <w:tabs>
        <w:tab w:val="left" w:pos="3600"/>
      </w:tabs>
    </w:pPr>
  </w:style>
  <w:style w:type="paragraph" w:styleId="23">
    <w:name w:val="Body Text 2"/>
    <w:basedOn w:val="a0"/>
    <w:rsid w:val="003C45B5"/>
    <w:pPr>
      <w:spacing w:after="120" w:line="480" w:lineRule="auto"/>
      <w:jc w:val="both"/>
    </w:pPr>
    <w:rPr>
      <w:sz w:val="22"/>
      <w:szCs w:val="20"/>
    </w:rPr>
  </w:style>
  <w:style w:type="character" w:customStyle="1" w:styleId="Char">
    <w:name w:val="Char"/>
    <w:rsid w:val="003C45B5"/>
    <w:rPr>
      <w:b/>
      <w:sz w:val="22"/>
      <w:lang w:val="en-US" w:eastAsia="en-US" w:bidi="ar-SA"/>
    </w:rPr>
  </w:style>
  <w:style w:type="paragraph" w:customStyle="1" w:styleId="indent1">
    <w:name w:val="indent1"/>
    <w:basedOn w:val="a0"/>
    <w:rsid w:val="003C45B5"/>
    <w:pPr>
      <w:overflowPunct w:val="0"/>
      <w:autoSpaceDE w:val="0"/>
      <w:autoSpaceDN w:val="0"/>
      <w:adjustRightInd w:val="0"/>
      <w:spacing w:before="360" w:after="240"/>
      <w:ind w:left="850" w:hanging="839"/>
      <w:textAlignment w:val="baseline"/>
    </w:pPr>
    <w:rPr>
      <w:caps/>
      <w:sz w:val="22"/>
      <w:szCs w:val="20"/>
      <w:lang w:val="en-GB"/>
    </w:rPr>
  </w:style>
  <w:style w:type="paragraph" w:customStyle="1" w:styleId="TOCHeading1">
    <w:name w:val="TOC Heading1"/>
    <w:basedOn w:val="1"/>
    <w:next w:val="a0"/>
    <w:uiPriority w:val="39"/>
    <w:qFormat/>
    <w:rsid w:val="00A831D5"/>
    <w:pPr>
      <w:keepLines/>
      <w:numPr>
        <w:numId w:val="0"/>
      </w:numPr>
      <w:spacing w:before="480" w:after="0" w:line="276" w:lineRule="auto"/>
      <w:outlineLvl w:val="9"/>
    </w:pPr>
    <w:rPr>
      <w:rFonts w:ascii="Cambria" w:eastAsia="MS Gothic" w:hAnsi="Cambria" w:cs="Times New Roman"/>
      <w:color w:val="365F91"/>
      <w:kern w:val="0"/>
      <w:sz w:val="28"/>
      <w:szCs w:val="28"/>
      <w:lang w:eastAsia="ja-JP"/>
    </w:rPr>
  </w:style>
  <w:style w:type="numbering" w:styleId="111111">
    <w:name w:val="Outline List 2"/>
    <w:basedOn w:val="a3"/>
    <w:rsid w:val="007A28BF"/>
    <w:pPr>
      <w:numPr>
        <w:numId w:val="6"/>
      </w:numPr>
    </w:pPr>
  </w:style>
  <w:style w:type="paragraph" w:styleId="af8">
    <w:name w:val="Balloon Text"/>
    <w:basedOn w:val="a0"/>
    <w:link w:val="af9"/>
    <w:rsid w:val="00A831D5"/>
    <w:rPr>
      <w:rFonts w:ascii="Tahoma" w:hAnsi="Tahoma"/>
      <w:sz w:val="16"/>
      <w:szCs w:val="16"/>
    </w:rPr>
  </w:style>
  <w:style w:type="character" w:customStyle="1" w:styleId="af9">
    <w:name w:val="Текст выноски Знак"/>
    <w:link w:val="af8"/>
    <w:rsid w:val="00A831D5"/>
    <w:rPr>
      <w:rFonts w:ascii="Tahoma" w:hAnsi="Tahoma" w:cs="Tahoma"/>
      <w:sz w:val="16"/>
      <w:szCs w:val="16"/>
      <w:lang w:val="en-US" w:eastAsia="en-US"/>
    </w:rPr>
  </w:style>
  <w:style w:type="paragraph" w:customStyle="1" w:styleId="ListParagraph1">
    <w:name w:val="List Paragraph1"/>
    <w:basedOn w:val="a0"/>
    <w:uiPriority w:val="34"/>
    <w:qFormat/>
    <w:rsid w:val="00EB28BE"/>
    <w:pPr>
      <w:ind w:left="708"/>
    </w:pPr>
  </w:style>
  <w:style w:type="numbering" w:customStyle="1" w:styleId="Style4">
    <w:name w:val="Style4"/>
    <w:rsid w:val="00AE38B7"/>
    <w:pPr>
      <w:numPr>
        <w:numId w:val="7"/>
      </w:numPr>
    </w:pPr>
  </w:style>
  <w:style w:type="paragraph" w:styleId="2">
    <w:name w:val="List Number 2"/>
    <w:basedOn w:val="a0"/>
    <w:rsid w:val="00EA1E37"/>
    <w:pPr>
      <w:numPr>
        <w:numId w:val="9"/>
      </w:numPr>
    </w:pPr>
    <w:rPr>
      <w:sz w:val="20"/>
      <w:szCs w:val="20"/>
    </w:rPr>
  </w:style>
  <w:style w:type="character" w:customStyle="1" w:styleId="ad">
    <w:name w:val="Заголовок Знак"/>
    <w:link w:val="ac"/>
    <w:locked/>
    <w:rsid w:val="00194274"/>
    <w:rPr>
      <w:b/>
      <w:sz w:val="22"/>
      <w:lang w:val="en-US" w:eastAsia="en-US" w:bidi="ar-SA"/>
    </w:rPr>
  </w:style>
  <w:style w:type="paragraph" w:customStyle="1" w:styleId="220">
    <w:name w:val="Заголовок 2к Знак2 Знак"/>
    <w:basedOn w:val="30"/>
    <w:rsid w:val="00747050"/>
    <w:pPr>
      <w:numPr>
        <w:ilvl w:val="0"/>
        <w:numId w:val="0"/>
      </w:numPr>
      <w:spacing w:before="360" w:after="120" w:line="360" w:lineRule="auto"/>
      <w:ind w:firstLine="737"/>
    </w:pPr>
    <w:rPr>
      <w:sz w:val="22"/>
      <w:szCs w:val="22"/>
    </w:rPr>
  </w:style>
  <w:style w:type="character" w:customStyle="1" w:styleId="hps">
    <w:name w:val="hps"/>
    <w:rsid w:val="006033A3"/>
  </w:style>
  <w:style w:type="paragraph" w:styleId="3">
    <w:name w:val="List Number 3"/>
    <w:basedOn w:val="a0"/>
    <w:rsid w:val="000429F8"/>
    <w:pPr>
      <w:numPr>
        <w:numId w:val="10"/>
      </w:numPr>
    </w:pPr>
    <w:rPr>
      <w:sz w:val="20"/>
      <w:szCs w:val="20"/>
    </w:rPr>
  </w:style>
  <w:style w:type="paragraph" w:customStyle="1" w:styleId="24">
    <w:name w:val="КГНТ Заголовок 2"/>
    <w:basedOn w:val="20"/>
    <w:rsid w:val="000429F8"/>
    <w:pPr>
      <w:numPr>
        <w:numId w:val="0"/>
      </w:numPr>
      <w:tabs>
        <w:tab w:val="num" w:pos="1560"/>
      </w:tabs>
      <w:spacing w:before="0" w:after="0" w:line="360" w:lineRule="auto"/>
      <w:ind w:left="1560" w:hanging="360"/>
    </w:pPr>
    <w:rPr>
      <w:i w:val="0"/>
      <w:iCs w:val="0"/>
      <w:sz w:val="26"/>
      <w:szCs w:val="26"/>
    </w:rPr>
  </w:style>
  <w:style w:type="paragraph" w:customStyle="1" w:styleId="afa">
    <w:name w:val="КГНТ Обычный без отступа"/>
    <w:basedOn w:val="a0"/>
    <w:autoRedefine/>
    <w:rsid w:val="003A0AD0"/>
    <w:pPr>
      <w:ind w:right="-102"/>
      <w:jc w:val="both"/>
    </w:pPr>
    <w:rPr>
      <w:rFonts w:ascii="Arial" w:hAnsi="Arial" w:cs="Arial"/>
      <w:bCs/>
      <w:sz w:val="20"/>
      <w:szCs w:val="20"/>
      <w:lang w:val="ru-RU"/>
    </w:rPr>
  </w:style>
  <w:style w:type="paragraph" w:customStyle="1" w:styleId="Default">
    <w:name w:val="Default"/>
    <w:rsid w:val="00842F72"/>
    <w:pPr>
      <w:autoSpaceDE w:val="0"/>
      <w:autoSpaceDN w:val="0"/>
      <w:adjustRightInd w:val="0"/>
    </w:pPr>
    <w:rPr>
      <w:rFonts w:ascii="Garamond" w:hAnsi="Garamond" w:cs="Garamond"/>
      <w:color w:val="000000"/>
      <w:sz w:val="24"/>
      <w:szCs w:val="24"/>
      <w:lang w:val="en-US" w:eastAsia="en-US"/>
    </w:rPr>
  </w:style>
  <w:style w:type="character" w:customStyle="1" w:styleId="shorttext">
    <w:name w:val="short_text"/>
    <w:rsid w:val="00262D0F"/>
  </w:style>
  <w:style w:type="paragraph" w:styleId="33">
    <w:name w:val="Body Text 3"/>
    <w:basedOn w:val="a0"/>
    <w:link w:val="34"/>
    <w:rsid w:val="00303677"/>
    <w:pPr>
      <w:spacing w:after="120"/>
    </w:pPr>
    <w:rPr>
      <w:sz w:val="16"/>
      <w:szCs w:val="16"/>
    </w:rPr>
  </w:style>
  <w:style w:type="character" w:customStyle="1" w:styleId="34">
    <w:name w:val="Основной текст 3 Знак"/>
    <w:link w:val="33"/>
    <w:rsid w:val="00303677"/>
    <w:rPr>
      <w:sz w:val="16"/>
      <w:szCs w:val="16"/>
    </w:rPr>
  </w:style>
  <w:style w:type="character" w:customStyle="1" w:styleId="40">
    <w:name w:val="Заголовок 4 Знак"/>
    <w:link w:val="4"/>
    <w:rsid w:val="0062083A"/>
    <w:rPr>
      <w:sz w:val="22"/>
      <w:lang w:val="en-US" w:eastAsia="en-US"/>
    </w:rPr>
  </w:style>
  <w:style w:type="character" w:customStyle="1" w:styleId="af6">
    <w:name w:val="Основной текст Знак"/>
    <w:link w:val="af5"/>
    <w:rsid w:val="0062083A"/>
    <w:rPr>
      <w:spacing w:val="-5"/>
      <w:kern w:val="28"/>
      <w:sz w:val="22"/>
      <w:lang w:val="en-GB" w:eastAsia="en-US"/>
    </w:rPr>
  </w:style>
  <w:style w:type="character" w:customStyle="1" w:styleId="a7">
    <w:name w:val="Верхний колонтитул Знак"/>
    <w:link w:val="a6"/>
    <w:uiPriority w:val="99"/>
    <w:locked/>
    <w:rsid w:val="00A838A0"/>
    <w:rPr>
      <w:sz w:val="24"/>
      <w:szCs w:val="24"/>
      <w:lang w:val="en-US" w:eastAsia="en-US"/>
    </w:rPr>
  </w:style>
  <w:style w:type="paragraph" w:customStyle="1" w:styleId="StyleHeading3NotAllcaps">
    <w:name w:val="Style Heading 3 + Not All caps"/>
    <w:basedOn w:val="30"/>
    <w:autoRedefine/>
    <w:rsid w:val="008736FA"/>
    <w:pPr>
      <w:tabs>
        <w:tab w:val="num" w:pos="720"/>
      </w:tabs>
      <w:spacing w:before="360"/>
      <w:ind w:left="720"/>
    </w:pPr>
    <w:rPr>
      <w:caps/>
      <w:lang w:val="en-GB"/>
    </w:rPr>
  </w:style>
  <w:style w:type="paragraph" w:styleId="afb">
    <w:name w:val="List Paragraph"/>
    <w:basedOn w:val="a0"/>
    <w:link w:val="afc"/>
    <w:uiPriority w:val="34"/>
    <w:qFormat/>
    <w:rsid w:val="000E463B"/>
    <w:pPr>
      <w:ind w:left="720"/>
      <w:contextualSpacing/>
    </w:pPr>
  </w:style>
  <w:style w:type="character" w:customStyle="1" w:styleId="s2">
    <w:name w:val="s2"/>
    <w:basedOn w:val="a1"/>
    <w:rsid w:val="008520C8"/>
    <w:rPr>
      <w:rFonts w:ascii="Times New Roman" w:hAnsi="Times New Roman" w:cs="Times New Roman" w:hint="default"/>
      <w:color w:val="333399"/>
      <w:u w:val="single"/>
    </w:rPr>
  </w:style>
  <w:style w:type="character" w:customStyle="1" w:styleId="s9">
    <w:name w:val="s9"/>
    <w:basedOn w:val="a1"/>
    <w:rsid w:val="008520C8"/>
    <w:rPr>
      <w:bdr w:val="none" w:sz="0" w:space="0" w:color="auto" w:frame="1"/>
    </w:rPr>
  </w:style>
  <w:style w:type="character" w:customStyle="1" w:styleId="afc">
    <w:name w:val="Абзац списка Знак"/>
    <w:link w:val="afb"/>
    <w:uiPriority w:val="34"/>
    <w:locked/>
    <w:rsid w:val="007471A9"/>
    <w:rPr>
      <w:sz w:val="24"/>
      <w:szCs w:val="24"/>
      <w:lang w:val="en-US" w:eastAsia="en-US"/>
    </w:rPr>
  </w:style>
  <w:style w:type="character" w:customStyle="1" w:styleId="tlid-translation">
    <w:name w:val="tlid-translation"/>
    <w:basedOn w:val="a1"/>
    <w:rsid w:val="00311DAE"/>
  </w:style>
  <w:style w:type="character" w:customStyle="1" w:styleId="s1">
    <w:name w:val="s1"/>
    <w:basedOn w:val="a1"/>
    <w:rsid w:val="00311DAE"/>
    <w:rPr>
      <w:color w:val="000000"/>
    </w:rPr>
  </w:style>
  <w:style w:type="paragraph" w:customStyle="1" w:styleId="afd">
    <w:name w:val="Внимание"/>
    <w:basedOn w:val="a0"/>
    <w:rsid w:val="00000B72"/>
    <w:pPr>
      <w:spacing w:before="120"/>
      <w:ind w:firstLine="567"/>
      <w:jc w:val="both"/>
    </w:pPr>
    <w:rPr>
      <w:b/>
      <w:bCs/>
      <w:lang w:val="ru-RU" w:eastAsia="ru-RU"/>
    </w:rPr>
  </w:style>
  <w:style w:type="paragraph" w:styleId="afe">
    <w:name w:val="No Spacing"/>
    <w:link w:val="aff"/>
    <w:uiPriority w:val="1"/>
    <w:qFormat/>
    <w:rsid w:val="00903E17"/>
    <w:rPr>
      <w:rFonts w:asciiTheme="minorHAnsi" w:eastAsiaTheme="minorEastAsia" w:hAnsiTheme="minorHAnsi" w:cstheme="minorBidi"/>
      <w:sz w:val="22"/>
      <w:szCs w:val="22"/>
    </w:rPr>
  </w:style>
  <w:style w:type="character" w:customStyle="1" w:styleId="aff">
    <w:name w:val="Без интервала Знак"/>
    <w:basedOn w:val="a1"/>
    <w:link w:val="afe"/>
    <w:uiPriority w:val="1"/>
    <w:rsid w:val="00903E17"/>
    <w:rPr>
      <w:rFonts w:asciiTheme="minorHAnsi" w:eastAsiaTheme="minorEastAsia" w:hAnsiTheme="minorHAnsi" w:cstheme="minorBidi"/>
      <w:sz w:val="22"/>
      <w:szCs w:val="22"/>
    </w:rPr>
  </w:style>
  <w:style w:type="paragraph" w:styleId="HTML">
    <w:name w:val="HTML Preformatted"/>
    <w:basedOn w:val="a0"/>
    <w:link w:val="HTML0"/>
    <w:uiPriority w:val="99"/>
    <w:unhideWhenUsed/>
    <w:rsid w:val="00903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903E17"/>
    <w:rPr>
      <w:rFonts w:ascii="Courier New" w:hAnsi="Courier New" w:cs="Courier New"/>
    </w:rPr>
  </w:style>
  <w:style w:type="character" w:customStyle="1" w:styleId="y2iqfc">
    <w:name w:val="y2iqfc"/>
    <w:basedOn w:val="a1"/>
    <w:rsid w:val="00903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2267">
      <w:bodyDiv w:val="1"/>
      <w:marLeft w:val="0"/>
      <w:marRight w:val="0"/>
      <w:marTop w:val="0"/>
      <w:marBottom w:val="0"/>
      <w:divBdr>
        <w:top w:val="none" w:sz="0" w:space="0" w:color="auto"/>
        <w:left w:val="none" w:sz="0" w:space="0" w:color="auto"/>
        <w:bottom w:val="none" w:sz="0" w:space="0" w:color="auto"/>
        <w:right w:val="none" w:sz="0" w:space="0" w:color="auto"/>
      </w:divBdr>
    </w:div>
    <w:div w:id="170875400">
      <w:bodyDiv w:val="1"/>
      <w:marLeft w:val="0"/>
      <w:marRight w:val="0"/>
      <w:marTop w:val="0"/>
      <w:marBottom w:val="0"/>
      <w:divBdr>
        <w:top w:val="none" w:sz="0" w:space="0" w:color="auto"/>
        <w:left w:val="none" w:sz="0" w:space="0" w:color="auto"/>
        <w:bottom w:val="none" w:sz="0" w:space="0" w:color="auto"/>
        <w:right w:val="none" w:sz="0" w:space="0" w:color="auto"/>
      </w:divBdr>
    </w:div>
    <w:div w:id="219288393">
      <w:bodyDiv w:val="1"/>
      <w:marLeft w:val="0"/>
      <w:marRight w:val="0"/>
      <w:marTop w:val="0"/>
      <w:marBottom w:val="0"/>
      <w:divBdr>
        <w:top w:val="none" w:sz="0" w:space="0" w:color="auto"/>
        <w:left w:val="none" w:sz="0" w:space="0" w:color="auto"/>
        <w:bottom w:val="none" w:sz="0" w:space="0" w:color="auto"/>
        <w:right w:val="none" w:sz="0" w:space="0" w:color="auto"/>
      </w:divBdr>
    </w:div>
    <w:div w:id="262307477">
      <w:bodyDiv w:val="1"/>
      <w:marLeft w:val="0"/>
      <w:marRight w:val="0"/>
      <w:marTop w:val="0"/>
      <w:marBottom w:val="0"/>
      <w:divBdr>
        <w:top w:val="none" w:sz="0" w:space="0" w:color="auto"/>
        <w:left w:val="none" w:sz="0" w:space="0" w:color="auto"/>
        <w:bottom w:val="none" w:sz="0" w:space="0" w:color="auto"/>
        <w:right w:val="none" w:sz="0" w:space="0" w:color="auto"/>
      </w:divBdr>
    </w:div>
    <w:div w:id="266742005">
      <w:bodyDiv w:val="1"/>
      <w:marLeft w:val="0"/>
      <w:marRight w:val="0"/>
      <w:marTop w:val="0"/>
      <w:marBottom w:val="0"/>
      <w:divBdr>
        <w:top w:val="none" w:sz="0" w:space="0" w:color="auto"/>
        <w:left w:val="none" w:sz="0" w:space="0" w:color="auto"/>
        <w:bottom w:val="none" w:sz="0" w:space="0" w:color="auto"/>
        <w:right w:val="none" w:sz="0" w:space="0" w:color="auto"/>
      </w:divBdr>
    </w:div>
    <w:div w:id="276331730">
      <w:bodyDiv w:val="1"/>
      <w:marLeft w:val="0"/>
      <w:marRight w:val="0"/>
      <w:marTop w:val="0"/>
      <w:marBottom w:val="0"/>
      <w:divBdr>
        <w:top w:val="none" w:sz="0" w:space="0" w:color="auto"/>
        <w:left w:val="none" w:sz="0" w:space="0" w:color="auto"/>
        <w:bottom w:val="none" w:sz="0" w:space="0" w:color="auto"/>
        <w:right w:val="none" w:sz="0" w:space="0" w:color="auto"/>
      </w:divBdr>
    </w:div>
    <w:div w:id="279992362">
      <w:bodyDiv w:val="1"/>
      <w:marLeft w:val="0"/>
      <w:marRight w:val="0"/>
      <w:marTop w:val="0"/>
      <w:marBottom w:val="0"/>
      <w:divBdr>
        <w:top w:val="none" w:sz="0" w:space="0" w:color="auto"/>
        <w:left w:val="none" w:sz="0" w:space="0" w:color="auto"/>
        <w:bottom w:val="none" w:sz="0" w:space="0" w:color="auto"/>
        <w:right w:val="none" w:sz="0" w:space="0" w:color="auto"/>
      </w:divBdr>
    </w:div>
    <w:div w:id="301083179">
      <w:bodyDiv w:val="1"/>
      <w:marLeft w:val="0"/>
      <w:marRight w:val="0"/>
      <w:marTop w:val="0"/>
      <w:marBottom w:val="0"/>
      <w:divBdr>
        <w:top w:val="none" w:sz="0" w:space="0" w:color="auto"/>
        <w:left w:val="none" w:sz="0" w:space="0" w:color="auto"/>
        <w:bottom w:val="none" w:sz="0" w:space="0" w:color="auto"/>
        <w:right w:val="none" w:sz="0" w:space="0" w:color="auto"/>
      </w:divBdr>
    </w:div>
    <w:div w:id="301890012">
      <w:bodyDiv w:val="1"/>
      <w:marLeft w:val="0"/>
      <w:marRight w:val="0"/>
      <w:marTop w:val="0"/>
      <w:marBottom w:val="0"/>
      <w:divBdr>
        <w:top w:val="none" w:sz="0" w:space="0" w:color="auto"/>
        <w:left w:val="none" w:sz="0" w:space="0" w:color="auto"/>
        <w:bottom w:val="none" w:sz="0" w:space="0" w:color="auto"/>
        <w:right w:val="none" w:sz="0" w:space="0" w:color="auto"/>
      </w:divBdr>
    </w:div>
    <w:div w:id="324866639">
      <w:bodyDiv w:val="1"/>
      <w:marLeft w:val="0"/>
      <w:marRight w:val="0"/>
      <w:marTop w:val="0"/>
      <w:marBottom w:val="0"/>
      <w:divBdr>
        <w:top w:val="none" w:sz="0" w:space="0" w:color="auto"/>
        <w:left w:val="none" w:sz="0" w:space="0" w:color="auto"/>
        <w:bottom w:val="none" w:sz="0" w:space="0" w:color="auto"/>
        <w:right w:val="none" w:sz="0" w:space="0" w:color="auto"/>
      </w:divBdr>
    </w:div>
    <w:div w:id="342516528">
      <w:bodyDiv w:val="1"/>
      <w:marLeft w:val="0"/>
      <w:marRight w:val="0"/>
      <w:marTop w:val="0"/>
      <w:marBottom w:val="0"/>
      <w:divBdr>
        <w:top w:val="none" w:sz="0" w:space="0" w:color="auto"/>
        <w:left w:val="none" w:sz="0" w:space="0" w:color="auto"/>
        <w:bottom w:val="none" w:sz="0" w:space="0" w:color="auto"/>
        <w:right w:val="none" w:sz="0" w:space="0" w:color="auto"/>
      </w:divBdr>
    </w:div>
    <w:div w:id="502211621">
      <w:bodyDiv w:val="1"/>
      <w:marLeft w:val="0"/>
      <w:marRight w:val="0"/>
      <w:marTop w:val="0"/>
      <w:marBottom w:val="0"/>
      <w:divBdr>
        <w:top w:val="none" w:sz="0" w:space="0" w:color="auto"/>
        <w:left w:val="none" w:sz="0" w:space="0" w:color="auto"/>
        <w:bottom w:val="none" w:sz="0" w:space="0" w:color="auto"/>
        <w:right w:val="none" w:sz="0" w:space="0" w:color="auto"/>
      </w:divBdr>
    </w:div>
    <w:div w:id="550917967">
      <w:bodyDiv w:val="1"/>
      <w:marLeft w:val="0"/>
      <w:marRight w:val="0"/>
      <w:marTop w:val="0"/>
      <w:marBottom w:val="0"/>
      <w:divBdr>
        <w:top w:val="none" w:sz="0" w:space="0" w:color="auto"/>
        <w:left w:val="none" w:sz="0" w:space="0" w:color="auto"/>
        <w:bottom w:val="none" w:sz="0" w:space="0" w:color="auto"/>
        <w:right w:val="none" w:sz="0" w:space="0" w:color="auto"/>
      </w:divBdr>
    </w:div>
    <w:div w:id="609046509">
      <w:bodyDiv w:val="1"/>
      <w:marLeft w:val="0"/>
      <w:marRight w:val="0"/>
      <w:marTop w:val="0"/>
      <w:marBottom w:val="0"/>
      <w:divBdr>
        <w:top w:val="none" w:sz="0" w:space="0" w:color="auto"/>
        <w:left w:val="none" w:sz="0" w:space="0" w:color="auto"/>
        <w:bottom w:val="none" w:sz="0" w:space="0" w:color="auto"/>
        <w:right w:val="none" w:sz="0" w:space="0" w:color="auto"/>
      </w:divBdr>
    </w:div>
    <w:div w:id="622998256">
      <w:bodyDiv w:val="1"/>
      <w:marLeft w:val="0"/>
      <w:marRight w:val="0"/>
      <w:marTop w:val="0"/>
      <w:marBottom w:val="0"/>
      <w:divBdr>
        <w:top w:val="none" w:sz="0" w:space="0" w:color="auto"/>
        <w:left w:val="none" w:sz="0" w:space="0" w:color="auto"/>
        <w:bottom w:val="none" w:sz="0" w:space="0" w:color="auto"/>
        <w:right w:val="none" w:sz="0" w:space="0" w:color="auto"/>
      </w:divBdr>
    </w:div>
    <w:div w:id="732776094">
      <w:bodyDiv w:val="1"/>
      <w:marLeft w:val="0"/>
      <w:marRight w:val="0"/>
      <w:marTop w:val="0"/>
      <w:marBottom w:val="0"/>
      <w:divBdr>
        <w:top w:val="none" w:sz="0" w:space="0" w:color="auto"/>
        <w:left w:val="none" w:sz="0" w:space="0" w:color="auto"/>
        <w:bottom w:val="none" w:sz="0" w:space="0" w:color="auto"/>
        <w:right w:val="none" w:sz="0" w:space="0" w:color="auto"/>
      </w:divBdr>
    </w:div>
    <w:div w:id="779878742">
      <w:bodyDiv w:val="1"/>
      <w:marLeft w:val="0"/>
      <w:marRight w:val="0"/>
      <w:marTop w:val="0"/>
      <w:marBottom w:val="0"/>
      <w:divBdr>
        <w:top w:val="none" w:sz="0" w:space="0" w:color="auto"/>
        <w:left w:val="none" w:sz="0" w:space="0" w:color="auto"/>
        <w:bottom w:val="none" w:sz="0" w:space="0" w:color="auto"/>
        <w:right w:val="none" w:sz="0" w:space="0" w:color="auto"/>
      </w:divBdr>
    </w:div>
    <w:div w:id="909578374">
      <w:bodyDiv w:val="1"/>
      <w:marLeft w:val="0"/>
      <w:marRight w:val="0"/>
      <w:marTop w:val="0"/>
      <w:marBottom w:val="0"/>
      <w:divBdr>
        <w:top w:val="none" w:sz="0" w:space="0" w:color="auto"/>
        <w:left w:val="none" w:sz="0" w:space="0" w:color="auto"/>
        <w:bottom w:val="none" w:sz="0" w:space="0" w:color="auto"/>
        <w:right w:val="none" w:sz="0" w:space="0" w:color="auto"/>
      </w:divBdr>
    </w:div>
    <w:div w:id="965892891">
      <w:bodyDiv w:val="1"/>
      <w:marLeft w:val="0"/>
      <w:marRight w:val="0"/>
      <w:marTop w:val="0"/>
      <w:marBottom w:val="0"/>
      <w:divBdr>
        <w:top w:val="none" w:sz="0" w:space="0" w:color="auto"/>
        <w:left w:val="none" w:sz="0" w:space="0" w:color="auto"/>
        <w:bottom w:val="none" w:sz="0" w:space="0" w:color="auto"/>
        <w:right w:val="none" w:sz="0" w:space="0" w:color="auto"/>
      </w:divBdr>
    </w:div>
    <w:div w:id="966281735">
      <w:bodyDiv w:val="1"/>
      <w:marLeft w:val="0"/>
      <w:marRight w:val="0"/>
      <w:marTop w:val="0"/>
      <w:marBottom w:val="0"/>
      <w:divBdr>
        <w:top w:val="none" w:sz="0" w:space="0" w:color="auto"/>
        <w:left w:val="none" w:sz="0" w:space="0" w:color="auto"/>
        <w:bottom w:val="none" w:sz="0" w:space="0" w:color="auto"/>
        <w:right w:val="none" w:sz="0" w:space="0" w:color="auto"/>
      </w:divBdr>
    </w:div>
    <w:div w:id="1023752526">
      <w:bodyDiv w:val="1"/>
      <w:marLeft w:val="0"/>
      <w:marRight w:val="0"/>
      <w:marTop w:val="0"/>
      <w:marBottom w:val="0"/>
      <w:divBdr>
        <w:top w:val="none" w:sz="0" w:space="0" w:color="auto"/>
        <w:left w:val="none" w:sz="0" w:space="0" w:color="auto"/>
        <w:bottom w:val="none" w:sz="0" w:space="0" w:color="auto"/>
        <w:right w:val="none" w:sz="0" w:space="0" w:color="auto"/>
      </w:divBdr>
    </w:div>
    <w:div w:id="1027295098">
      <w:bodyDiv w:val="1"/>
      <w:marLeft w:val="0"/>
      <w:marRight w:val="0"/>
      <w:marTop w:val="0"/>
      <w:marBottom w:val="0"/>
      <w:divBdr>
        <w:top w:val="none" w:sz="0" w:space="0" w:color="auto"/>
        <w:left w:val="none" w:sz="0" w:space="0" w:color="auto"/>
        <w:bottom w:val="none" w:sz="0" w:space="0" w:color="auto"/>
        <w:right w:val="none" w:sz="0" w:space="0" w:color="auto"/>
      </w:divBdr>
    </w:div>
    <w:div w:id="1104305984">
      <w:bodyDiv w:val="1"/>
      <w:marLeft w:val="0"/>
      <w:marRight w:val="0"/>
      <w:marTop w:val="0"/>
      <w:marBottom w:val="0"/>
      <w:divBdr>
        <w:top w:val="none" w:sz="0" w:space="0" w:color="auto"/>
        <w:left w:val="none" w:sz="0" w:space="0" w:color="auto"/>
        <w:bottom w:val="none" w:sz="0" w:space="0" w:color="auto"/>
        <w:right w:val="none" w:sz="0" w:space="0" w:color="auto"/>
      </w:divBdr>
    </w:div>
    <w:div w:id="1225917213">
      <w:bodyDiv w:val="1"/>
      <w:marLeft w:val="0"/>
      <w:marRight w:val="0"/>
      <w:marTop w:val="0"/>
      <w:marBottom w:val="0"/>
      <w:divBdr>
        <w:top w:val="none" w:sz="0" w:space="0" w:color="auto"/>
        <w:left w:val="none" w:sz="0" w:space="0" w:color="auto"/>
        <w:bottom w:val="none" w:sz="0" w:space="0" w:color="auto"/>
        <w:right w:val="none" w:sz="0" w:space="0" w:color="auto"/>
      </w:divBdr>
    </w:div>
    <w:div w:id="1232036482">
      <w:bodyDiv w:val="1"/>
      <w:marLeft w:val="0"/>
      <w:marRight w:val="0"/>
      <w:marTop w:val="0"/>
      <w:marBottom w:val="0"/>
      <w:divBdr>
        <w:top w:val="none" w:sz="0" w:space="0" w:color="auto"/>
        <w:left w:val="none" w:sz="0" w:space="0" w:color="auto"/>
        <w:bottom w:val="none" w:sz="0" w:space="0" w:color="auto"/>
        <w:right w:val="none" w:sz="0" w:space="0" w:color="auto"/>
      </w:divBdr>
    </w:div>
    <w:div w:id="1253393175">
      <w:bodyDiv w:val="1"/>
      <w:marLeft w:val="0"/>
      <w:marRight w:val="0"/>
      <w:marTop w:val="0"/>
      <w:marBottom w:val="0"/>
      <w:divBdr>
        <w:top w:val="none" w:sz="0" w:space="0" w:color="auto"/>
        <w:left w:val="none" w:sz="0" w:space="0" w:color="auto"/>
        <w:bottom w:val="none" w:sz="0" w:space="0" w:color="auto"/>
        <w:right w:val="none" w:sz="0" w:space="0" w:color="auto"/>
      </w:divBdr>
    </w:div>
    <w:div w:id="1318725528">
      <w:bodyDiv w:val="1"/>
      <w:marLeft w:val="0"/>
      <w:marRight w:val="0"/>
      <w:marTop w:val="0"/>
      <w:marBottom w:val="0"/>
      <w:divBdr>
        <w:top w:val="none" w:sz="0" w:space="0" w:color="auto"/>
        <w:left w:val="none" w:sz="0" w:space="0" w:color="auto"/>
        <w:bottom w:val="none" w:sz="0" w:space="0" w:color="auto"/>
        <w:right w:val="none" w:sz="0" w:space="0" w:color="auto"/>
      </w:divBdr>
    </w:div>
    <w:div w:id="1324580739">
      <w:bodyDiv w:val="1"/>
      <w:marLeft w:val="0"/>
      <w:marRight w:val="0"/>
      <w:marTop w:val="0"/>
      <w:marBottom w:val="0"/>
      <w:divBdr>
        <w:top w:val="none" w:sz="0" w:space="0" w:color="auto"/>
        <w:left w:val="none" w:sz="0" w:space="0" w:color="auto"/>
        <w:bottom w:val="none" w:sz="0" w:space="0" w:color="auto"/>
        <w:right w:val="none" w:sz="0" w:space="0" w:color="auto"/>
      </w:divBdr>
    </w:div>
    <w:div w:id="1346789681">
      <w:bodyDiv w:val="1"/>
      <w:marLeft w:val="0"/>
      <w:marRight w:val="0"/>
      <w:marTop w:val="0"/>
      <w:marBottom w:val="0"/>
      <w:divBdr>
        <w:top w:val="none" w:sz="0" w:space="0" w:color="auto"/>
        <w:left w:val="none" w:sz="0" w:space="0" w:color="auto"/>
        <w:bottom w:val="none" w:sz="0" w:space="0" w:color="auto"/>
        <w:right w:val="none" w:sz="0" w:space="0" w:color="auto"/>
      </w:divBdr>
    </w:div>
    <w:div w:id="1429542864">
      <w:bodyDiv w:val="1"/>
      <w:marLeft w:val="0"/>
      <w:marRight w:val="0"/>
      <w:marTop w:val="0"/>
      <w:marBottom w:val="0"/>
      <w:divBdr>
        <w:top w:val="none" w:sz="0" w:space="0" w:color="auto"/>
        <w:left w:val="none" w:sz="0" w:space="0" w:color="auto"/>
        <w:bottom w:val="none" w:sz="0" w:space="0" w:color="auto"/>
        <w:right w:val="none" w:sz="0" w:space="0" w:color="auto"/>
      </w:divBdr>
    </w:div>
    <w:div w:id="1568690095">
      <w:bodyDiv w:val="1"/>
      <w:marLeft w:val="0"/>
      <w:marRight w:val="0"/>
      <w:marTop w:val="0"/>
      <w:marBottom w:val="0"/>
      <w:divBdr>
        <w:top w:val="none" w:sz="0" w:space="0" w:color="auto"/>
        <w:left w:val="none" w:sz="0" w:space="0" w:color="auto"/>
        <w:bottom w:val="none" w:sz="0" w:space="0" w:color="auto"/>
        <w:right w:val="none" w:sz="0" w:space="0" w:color="auto"/>
      </w:divBdr>
    </w:div>
    <w:div w:id="1605533021">
      <w:bodyDiv w:val="1"/>
      <w:marLeft w:val="0"/>
      <w:marRight w:val="0"/>
      <w:marTop w:val="0"/>
      <w:marBottom w:val="0"/>
      <w:divBdr>
        <w:top w:val="none" w:sz="0" w:space="0" w:color="auto"/>
        <w:left w:val="none" w:sz="0" w:space="0" w:color="auto"/>
        <w:bottom w:val="none" w:sz="0" w:space="0" w:color="auto"/>
        <w:right w:val="none" w:sz="0" w:space="0" w:color="auto"/>
      </w:divBdr>
    </w:div>
    <w:div w:id="1644309055">
      <w:bodyDiv w:val="1"/>
      <w:marLeft w:val="0"/>
      <w:marRight w:val="0"/>
      <w:marTop w:val="0"/>
      <w:marBottom w:val="0"/>
      <w:divBdr>
        <w:top w:val="none" w:sz="0" w:space="0" w:color="auto"/>
        <w:left w:val="none" w:sz="0" w:space="0" w:color="auto"/>
        <w:bottom w:val="none" w:sz="0" w:space="0" w:color="auto"/>
        <w:right w:val="none" w:sz="0" w:space="0" w:color="auto"/>
      </w:divBdr>
    </w:div>
    <w:div w:id="1664619562">
      <w:bodyDiv w:val="1"/>
      <w:marLeft w:val="0"/>
      <w:marRight w:val="0"/>
      <w:marTop w:val="0"/>
      <w:marBottom w:val="0"/>
      <w:divBdr>
        <w:top w:val="none" w:sz="0" w:space="0" w:color="auto"/>
        <w:left w:val="none" w:sz="0" w:space="0" w:color="auto"/>
        <w:bottom w:val="none" w:sz="0" w:space="0" w:color="auto"/>
        <w:right w:val="none" w:sz="0" w:space="0" w:color="auto"/>
      </w:divBdr>
    </w:div>
    <w:div w:id="1732264613">
      <w:bodyDiv w:val="1"/>
      <w:marLeft w:val="0"/>
      <w:marRight w:val="0"/>
      <w:marTop w:val="0"/>
      <w:marBottom w:val="0"/>
      <w:divBdr>
        <w:top w:val="none" w:sz="0" w:space="0" w:color="auto"/>
        <w:left w:val="none" w:sz="0" w:space="0" w:color="auto"/>
        <w:bottom w:val="none" w:sz="0" w:space="0" w:color="auto"/>
        <w:right w:val="none" w:sz="0" w:space="0" w:color="auto"/>
      </w:divBdr>
    </w:div>
    <w:div w:id="1783308014">
      <w:bodyDiv w:val="1"/>
      <w:marLeft w:val="0"/>
      <w:marRight w:val="0"/>
      <w:marTop w:val="0"/>
      <w:marBottom w:val="0"/>
      <w:divBdr>
        <w:top w:val="none" w:sz="0" w:space="0" w:color="auto"/>
        <w:left w:val="none" w:sz="0" w:space="0" w:color="auto"/>
        <w:bottom w:val="none" w:sz="0" w:space="0" w:color="auto"/>
        <w:right w:val="none" w:sz="0" w:space="0" w:color="auto"/>
      </w:divBdr>
    </w:div>
    <w:div w:id="1801998542">
      <w:bodyDiv w:val="1"/>
      <w:marLeft w:val="0"/>
      <w:marRight w:val="0"/>
      <w:marTop w:val="0"/>
      <w:marBottom w:val="0"/>
      <w:divBdr>
        <w:top w:val="none" w:sz="0" w:space="0" w:color="auto"/>
        <w:left w:val="none" w:sz="0" w:space="0" w:color="auto"/>
        <w:bottom w:val="none" w:sz="0" w:space="0" w:color="auto"/>
        <w:right w:val="none" w:sz="0" w:space="0" w:color="auto"/>
      </w:divBdr>
    </w:div>
    <w:div w:id="1804083363">
      <w:bodyDiv w:val="1"/>
      <w:marLeft w:val="0"/>
      <w:marRight w:val="0"/>
      <w:marTop w:val="0"/>
      <w:marBottom w:val="0"/>
      <w:divBdr>
        <w:top w:val="none" w:sz="0" w:space="0" w:color="auto"/>
        <w:left w:val="none" w:sz="0" w:space="0" w:color="auto"/>
        <w:bottom w:val="none" w:sz="0" w:space="0" w:color="auto"/>
        <w:right w:val="none" w:sz="0" w:space="0" w:color="auto"/>
      </w:divBdr>
    </w:div>
    <w:div w:id="1817411344">
      <w:bodyDiv w:val="1"/>
      <w:marLeft w:val="0"/>
      <w:marRight w:val="0"/>
      <w:marTop w:val="0"/>
      <w:marBottom w:val="0"/>
      <w:divBdr>
        <w:top w:val="none" w:sz="0" w:space="0" w:color="auto"/>
        <w:left w:val="none" w:sz="0" w:space="0" w:color="auto"/>
        <w:bottom w:val="none" w:sz="0" w:space="0" w:color="auto"/>
        <w:right w:val="none" w:sz="0" w:space="0" w:color="auto"/>
      </w:divBdr>
    </w:div>
    <w:div w:id="1903710754">
      <w:bodyDiv w:val="1"/>
      <w:marLeft w:val="0"/>
      <w:marRight w:val="0"/>
      <w:marTop w:val="0"/>
      <w:marBottom w:val="0"/>
      <w:divBdr>
        <w:top w:val="none" w:sz="0" w:space="0" w:color="auto"/>
        <w:left w:val="none" w:sz="0" w:space="0" w:color="auto"/>
        <w:bottom w:val="none" w:sz="0" w:space="0" w:color="auto"/>
        <w:right w:val="none" w:sz="0" w:space="0" w:color="auto"/>
      </w:divBdr>
    </w:div>
    <w:div w:id="1974284541">
      <w:bodyDiv w:val="1"/>
      <w:marLeft w:val="0"/>
      <w:marRight w:val="0"/>
      <w:marTop w:val="0"/>
      <w:marBottom w:val="0"/>
      <w:divBdr>
        <w:top w:val="none" w:sz="0" w:space="0" w:color="auto"/>
        <w:left w:val="none" w:sz="0" w:space="0" w:color="auto"/>
        <w:bottom w:val="none" w:sz="0" w:space="0" w:color="auto"/>
        <w:right w:val="none" w:sz="0" w:space="0" w:color="auto"/>
      </w:divBdr>
    </w:div>
    <w:div w:id="1975983232">
      <w:bodyDiv w:val="1"/>
      <w:marLeft w:val="0"/>
      <w:marRight w:val="0"/>
      <w:marTop w:val="0"/>
      <w:marBottom w:val="0"/>
      <w:divBdr>
        <w:top w:val="none" w:sz="0" w:space="0" w:color="auto"/>
        <w:left w:val="none" w:sz="0" w:space="0" w:color="auto"/>
        <w:bottom w:val="none" w:sz="0" w:space="0" w:color="auto"/>
        <w:right w:val="none" w:sz="0" w:space="0" w:color="auto"/>
      </w:divBdr>
    </w:div>
    <w:div w:id="1983655362">
      <w:bodyDiv w:val="1"/>
      <w:marLeft w:val="0"/>
      <w:marRight w:val="0"/>
      <w:marTop w:val="0"/>
      <w:marBottom w:val="0"/>
      <w:divBdr>
        <w:top w:val="none" w:sz="0" w:space="0" w:color="auto"/>
        <w:left w:val="none" w:sz="0" w:space="0" w:color="auto"/>
        <w:bottom w:val="none" w:sz="0" w:space="0" w:color="auto"/>
        <w:right w:val="none" w:sz="0" w:space="0" w:color="auto"/>
      </w:divBdr>
    </w:div>
    <w:div w:id="2051568879">
      <w:bodyDiv w:val="1"/>
      <w:marLeft w:val="0"/>
      <w:marRight w:val="0"/>
      <w:marTop w:val="0"/>
      <w:marBottom w:val="0"/>
      <w:divBdr>
        <w:top w:val="none" w:sz="0" w:space="0" w:color="auto"/>
        <w:left w:val="none" w:sz="0" w:space="0" w:color="auto"/>
        <w:bottom w:val="none" w:sz="0" w:space="0" w:color="auto"/>
        <w:right w:val="none" w:sz="0" w:space="0" w:color="auto"/>
      </w:divBdr>
    </w:div>
    <w:div w:id="2054109298">
      <w:bodyDiv w:val="1"/>
      <w:marLeft w:val="0"/>
      <w:marRight w:val="0"/>
      <w:marTop w:val="0"/>
      <w:marBottom w:val="0"/>
      <w:divBdr>
        <w:top w:val="none" w:sz="0" w:space="0" w:color="auto"/>
        <w:left w:val="none" w:sz="0" w:space="0" w:color="auto"/>
        <w:bottom w:val="none" w:sz="0" w:space="0" w:color="auto"/>
        <w:right w:val="none" w:sz="0" w:space="0" w:color="auto"/>
      </w:divBdr>
    </w:div>
    <w:div w:id="2090996623">
      <w:bodyDiv w:val="1"/>
      <w:marLeft w:val="0"/>
      <w:marRight w:val="0"/>
      <w:marTop w:val="0"/>
      <w:marBottom w:val="0"/>
      <w:divBdr>
        <w:top w:val="none" w:sz="0" w:space="0" w:color="auto"/>
        <w:left w:val="none" w:sz="0" w:space="0" w:color="auto"/>
        <w:bottom w:val="none" w:sz="0" w:space="0" w:color="auto"/>
        <w:right w:val="none" w:sz="0" w:space="0" w:color="auto"/>
      </w:divBdr>
    </w:div>
    <w:div w:id="2091073156">
      <w:bodyDiv w:val="1"/>
      <w:marLeft w:val="0"/>
      <w:marRight w:val="0"/>
      <w:marTop w:val="0"/>
      <w:marBottom w:val="0"/>
      <w:divBdr>
        <w:top w:val="none" w:sz="0" w:space="0" w:color="auto"/>
        <w:left w:val="none" w:sz="0" w:space="0" w:color="auto"/>
        <w:bottom w:val="none" w:sz="0" w:space="0" w:color="auto"/>
        <w:right w:val="none" w:sz="0" w:space="0" w:color="auto"/>
      </w:divBdr>
    </w:div>
    <w:div w:id="2104372015">
      <w:bodyDiv w:val="1"/>
      <w:marLeft w:val="0"/>
      <w:marRight w:val="0"/>
      <w:marTop w:val="0"/>
      <w:marBottom w:val="0"/>
      <w:divBdr>
        <w:top w:val="none" w:sz="0" w:space="0" w:color="auto"/>
        <w:left w:val="none" w:sz="0" w:space="0" w:color="auto"/>
        <w:bottom w:val="none" w:sz="0" w:space="0" w:color="auto"/>
        <w:right w:val="none" w:sz="0" w:space="0" w:color="auto"/>
      </w:divBdr>
    </w:div>
    <w:div w:id="2105563970">
      <w:bodyDiv w:val="1"/>
      <w:marLeft w:val="0"/>
      <w:marRight w:val="0"/>
      <w:marTop w:val="0"/>
      <w:marBottom w:val="0"/>
      <w:divBdr>
        <w:top w:val="none" w:sz="0" w:space="0" w:color="auto"/>
        <w:left w:val="none" w:sz="0" w:space="0" w:color="auto"/>
        <w:bottom w:val="none" w:sz="0" w:space="0" w:color="auto"/>
        <w:right w:val="none" w:sz="0" w:space="0" w:color="auto"/>
      </w:divBdr>
    </w:div>
    <w:div w:id="214126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4849777.0%20" TargetMode="External"/><Relationship Id="rId13" Type="http://schemas.openxmlformats.org/officeDocument/2006/relationships/hyperlink" Target="jl:35387916.0%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35387916.0%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jl:33796763.0%20" TargetMode="External"/><Relationship Id="rId4" Type="http://schemas.openxmlformats.org/officeDocument/2006/relationships/settings" Target="settings.xml"/><Relationship Id="rId9" Type="http://schemas.openxmlformats.org/officeDocument/2006/relationships/hyperlink" Target="jl:36128461.0.1006128267_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6429A-C06F-470A-95F9-26526F3D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30</Pages>
  <Words>13454</Words>
  <Characters>76689</Characters>
  <Application>Microsoft Office Word</Application>
  <DocSecurity>0</DocSecurity>
  <Lines>639</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TABLE OF CONTENTS</vt:lpstr>
      <vt:lpstr>TABLE OF CONTENTS</vt:lpstr>
    </vt:vector>
  </TitlesOfParts>
  <Company>PML</Company>
  <LinksUpToDate>false</LinksUpToDate>
  <CharactersWithSpaces>89964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creator>Sasa Vucetic</dc:creator>
  <cp:lastModifiedBy>admin</cp:lastModifiedBy>
  <cp:revision>51</cp:revision>
  <cp:lastPrinted>2019-04-19T11:34:00Z</cp:lastPrinted>
  <dcterms:created xsi:type="dcterms:W3CDTF">2023-02-10T05:53:00Z</dcterms:created>
  <dcterms:modified xsi:type="dcterms:W3CDTF">2025-02-03T05:26:00Z</dcterms:modified>
</cp:coreProperties>
</file>